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04" w:rsidRDefault="00294A04" w:rsidP="00294A04">
      <w:pPr>
        <w:keepNext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294A04" w:rsidRPr="003F0471" w:rsidRDefault="00294A04" w:rsidP="00294A04">
      <w:pPr>
        <w:keepNext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 xml:space="preserve"> </w:t>
      </w:r>
      <w:r>
        <w:rPr>
          <w:rFonts w:ascii="Times New Roman" w:eastAsia="Arial Unicode MS" w:hAnsi="Times New Roman"/>
          <w:b/>
          <w:color w:val="000000"/>
        </w:rPr>
        <w:t>“G. FALCONE – P.</w:t>
      </w:r>
      <w:r w:rsidRPr="003F0471">
        <w:rPr>
          <w:rFonts w:ascii="Times New Roman" w:eastAsia="Arial Unicode MS" w:hAnsi="Times New Roman"/>
          <w:b/>
          <w:color w:val="000000"/>
        </w:rPr>
        <w:t xml:space="preserve"> BORSELLINO”</w:t>
      </w:r>
    </w:p>
    <w:p w:rsidR="00294A04" w:rsidRPr="00C84251" w:rsidRDefault="00294A04" w:rsidP="00294A04">
      <w:pPr>
        <w:jc w:val="center"/>
        <w:rPr>
          <w:rFonts w:ascii="Times New Roman" w:eastAsia="Times New Roman" w:hAnsi="Times New Roman"/>
          <w:b/>
          <w:iCs/>
          <w:cap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C8425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294A04" w:rsidRPr="00C84251" w:rsidRDefault="00294A04" w:rsidP="00294A04">
      <w:pPr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294A04" w:rsidRPr="002115E2" w:rsidRDefault="00294A04" w:rsidP="00294A04">
      <w:pPr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2115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C.M. RCIC826001 C.F. 90011460806 </w:t>
      </w:r>
      <w:proofErr w:type="spellStart"/>
      <w:r w:rsidRPr="002115E2">
        <w:rPr>
          <w:b/>
          <w:bCs/>
          <w:i/>
          <w:iCs/>
        </w:rPr>
        <w:t>Cod.Fatt.Elettronica</w:t>
      </w:r>
      <w:proofErr w:type="spellEnd"/>
      <w:r w:rsidRPr="002115E2">
        <w:rPr>
          <w:b/>
          <w:bCs/>
          <w:i/>
          <w:iCs/>
        </w:rPr>
        <w:t xml:space="preserve"> UFEJY4</w:t>
      </w:r>
    </w:p>
    <w:p w:rsidR="00294A04" w:rsidRPr="00587B66" w:rsidRDefault="00294A04" w:rsidP="00294A0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5" w:history="1">
        <w:r w:rsidRPr="005E0B7D">
          <w:rPr>
            <w:rFonts w:ascii="Times New Roman" w:eastAsia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5E0B7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P.E.C.</w:t>
      </w:r>
      <w:proofErr w:type="spellEnd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hyperlink r:id="rId6" w:history="1">
        <w:r w:rsidRPr="00587B66">
          <w:rPr>
            <w:rStyle w:val="Collegamentoipertestuale"/>
            <w:color w:val="000000"/>
          </w:rPr>
          <w:t>rcic826001@pec.istruzione.it</w:t>
        </w:r>
      </w:hyperlink>
    </w:p>
    <w:p w:rsidR="00294A04" w:rsidRDefault="00294A04" w:rsidP="00294A0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Sito web: </w:t>
      </w:r>
      <w:hyperlink r:id="rId7" w:history="1">
        <w:r w:rsidRPr="00F90173">
          <w:rPr>
            <w:rStyle w:val="Collegamentoipertestuale"/>
            <w:rFonts w:ascii="Times New Roman" w:eastAsia="Times New Roman" w:hAnsi="Times New Roman"/>
            <w:b/>
            <w:sz w:val="24"/>
            <w:szCs w:val="24"/>
          </w:rPr>
          <w:t>http://www.istitutocomprensivocaulonia.gov.it</w:t>
        </w:r>
      </w:hyperlink>
    </w:p>
    <w:p w:rsidR="00294A04" w:rsidRDefault="00294A04" w:rsidP="00294A04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 N.</w:t>
      </w:r>
      <w:r w:rsidR="00EB4341">
        <w:rPr>
          <w:rFonts w:ascii="Times New Roman" w:eastAsia="Times New Roman" w:hAnsi="Times New Roman"/>
          <w:b/>
          <w:color w:val="000000"/>
          <w:sz w:val="24"/>
          <w:szCs w:val="24"/>
        </w:rPr>
        <w:t>1198-b15</w:t>
      </w:r>
    </w:p>
    <w:p w:rsidR="00294A04" w:rsidRDefault="00294A04" w:rsidP="00294A04">
      <w:pPr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Al personale docente e ATA dell’Istituto </w:t>
      </w:r>
    </w:p>
    <w:p w:rsidR="00294A04" w:rsidRDefault="00294A04" w:rsidP="00294A04">
      <w:pPr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LORO SEDI</w:t>
      </w:r>
    </w:p>
    <w:p w:rsidR="00ED20E7" w:rsidRDefault="00ED20E7" w:rsidP="00294A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 sito web</w:t>
      </w:r>
    </w:p>
    <w:p w:rsidR="00294A04" w:rsidRDefault="00294A04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4A04" w:rsidRDefault="00294A04" w:rsidP="00ED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</w:t>
      </w:r>
      <w:r w:rsidR="004E1736"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>Mobilità 2015/16. Modulistica per l’individuazione dei 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4E1736"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>rannumerari.</w:t>
      </w:r>
    </w:p>
    <w:p w:rsidR="004E1736" w:rsidRPr="004E1736" w:rsidRDefault="004E1736" w:rsidP="00294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formulare in tempi utili le graduatorie per l’individuazione di eventuali docenti o ATA soprannumerari, si pubblicano l’apposita scheda e i relativi allegati che dovranno essere compilati e consegnati in segreteria ufficio personale entro e non oltre il 20 </w:t>
      </w:r>
      <w:r w:rsidR="00294A04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2015.</w:t>
      </w:r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precisa che potranno essere presentate successivamente variazioni di dichiarazioni e titoli acquisiti entro il giorno di scadenza delle domande di movimento volontario che sarà fissato nell’O.M. relativa ai movimenti </w:t>
      </w:r>
      <w:proofErr w:type="spellStart"/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2015/16 di prossima pubblicazione.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sz w:val="24"/>
          <w:szCs w:val="24"/>
          <w:lang w:eastAsia="it-IT"/>
        </w:rPr>
        <w:t>Si fa presente quanto segue: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 dipendenti già in servizio nei precedenti anni scolastici: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1. compilazione della scheda di dichiarazione dei punteggi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2. eventuale compilazione della dichiarazione per la L104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3. eventuale compilazione della dichiarazione di punteggio aggiuntivo</w:t>
      </w:r>
    </w:p>
    <w:p w:rsidR="00294A04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4. eventuale compilazione dell’allegato F/1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 dipendenti che sono in servizio dal 1° settembre 2014: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1. compilazione della scheda di dichiarazione dei punteggi</w:t>
      </w:r>
    </w:p>
    <w:p w:rsidR="004E1736" w:rsidRPr="004E1736" w:rsidRDefault="004E1736" w:rsidP="004E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7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2. tutti gli altri allegati utili per la determinazione della situazione di fatto in merito ai servizi e ai titoli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lastRenderedPageBreak/>
        <w:t>Si allegano: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1. scheda per l’individuazione dei docenti soprannumerari – Esigenze di famiglia e titoli generali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2. istruzioni per la compilazione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3. dichiarazione dell’anzianità di servizio (allegato D per i trasferimenti, primaria, infanzia e secondaria)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4. dichiarazione dei servizi (allegato D per il personale ATA)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5. dichiarazione di servizio continuativo (allegato F per i trasferimenti)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6. dichiarazione insegnamento lingua straniera (allegato F/1)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7. dichiarazione per l’attribuzione del bonus di 10 punti una tantum</w:t>
      </w:r>
    </w:p>
    <w:p w:rsidR="00EA3700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 xml:space="preserve">8. dichiarazione per l’esclusione dalle graduatorie per i beneficiari della Legge 104.9. </w:t>
      </w:r>
    </w:p>
    <w:p w:rsidR="00E15C91" w:rsidRDefault="00EA3700" w:rsidP="00EA370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9.scheda per l’individuazione del personale ATA – Esigenze di famiglia e titoli generali.</w:t>
      </w:r>
    </w:p>
    <w:p w:rsidR="00EA3700" w:rsidRPr="00E15C91" w:rsidRDefault="00EA3700" w:rsidP="00EA3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C91" w:rsidRPr="00E15C91" w:rsidRDefault="00E15C91" w:rsidP="00E15C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5C91">
        <w:rPr>
          <w:rFonts w:ascii="Times New Roman" w:hAnsi="Times New Roman" w:cs="Times New Roman"/>
          <w:color w:val="000000"/>
          <w:sz w:val="24"/>
          <w:szCs w:val="24"/>
        </w:rPr>
        <w:t>Tutti i modelli sopra indicati devono essere compilati anche dai docenti che chiedono</w:t>
      </w:r>
    </w:p>
    <w:p w:rsidR="00E15C91" w:rsidRPr="00E15C91" w:rsidRDefault="00E15C91" w:rsidP="00E15C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5C91">
        <w:rPr>
          <w:rFonts w:ascii="Times New Roman" w:hAnsi="Times New Roman" w:cs="Times New Roman"/>
          <w:color w:val="000000"/>
          <w:sz w:val="24"/>
          <w:szCs w:val="24"/>
        </w:rPr>
        <w:t>l’esclusione della graduatoria.</w:t>
      </w:r>
    </w:p>
    <w:p w:rsidR="00D27B42" w:rsidRDefault="00E15C91" w:rsidP="00E15C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B42">
        <w:rPr>
          <w:rFonts w:ascii="Times New Roman" w:hAnsi="Times New Roman" w:cs="Times New Roman"/>
          <w:color w:val="000000"/>
          <w:sz w:val="24"/>
          <w:szCs w:val="24"/>
        </w:rPr>
        <w:t>Tutti gli allegati potranno essere s</w:t>
      </w:r>
      <w:r w:rsidR="00D27B42">
        <w:rPr>
          <w:rFonts w:ascii="Times New Roman" w:hAnsi="Times New Roman" w:cs="Times New Roman"/>
          <w:color w:val="000000"/>
          <w:sz w:val="24"/>
          <w:szCs w:val="24"/>
        </w:rPr>
        <w:t>caricati dal sito della scuola.</w:t>
      </w:r>
    </w:p>
    <w:p w:rsidR="00E15C91" w:rsidRPr="00D27B42" w:rsidRDefault="00E15C91" w:rsidP="00E15C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B42">
        <w:rPr>
          <w:rFonts w:ascii="Times New Roman" w:hAnsi="Times New Roman" w:cs="Times New Roman"/>
          <w:color w:val="000000"/>
          <w:sz w:val="24"/>
          <w:szCs w:val="24"/>
        </w:rPr>
        <w:t>Ai predetti allegati andrà ad aggiungersi l'Ordinanza Ministeriale per la mobilità per l'anno scolastico 2015/16, appena essa sarà disponibile.</w:t>
      </w:r>
    </w:p>
    <w:p w:rsidR="00E15C91" w:rsidRPr="00E15C91" w:rsidRDefault="00E15C91" w:rsidP="00E15C9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C91" w:rsidRPr="00E15C91" w:rsidRDefault="00E15C91" w:rsidP="00E1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N.B. I docenti che hanno presentato lo scorso A.S. le dichiarazioni e non devono far valere</w:t>
      </w:r>
    </w:p>
    <w:p w:rsidR="00E15C91" w:rsidRPr="00E15C91" w:rsidRDefault="00E15C91" w:rsidP="00E1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nuovi titoli o variazioni fami</w:t>
      </w:r>
      <w:r w:rsidRPr="00E1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liari possono omettere la presentazione della scheda e delle</w:t>
      </w:r>
    </w:p>
    <w:p w:rsidR="00E15C91" w:rsidRPr="00E15C91" w:rsidRDefault="00E15C91" w:rsidP="00E1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dichiarazioni. Il punteggio sarà aggiornato con punti 6 di anno di ruolo e punti 2 oppure 3 di</w:t>
      </w:r>
    </w:p>
    <w:p w:rsidR="00E15C91" w:rsidRPr="00E15C91" w:rsidRDefault="00E15C91" w:rsidP="00E1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continuità entro oppure oltre i cinque anni.</w:t>
      </w:r>
    </w:p>
    <w:p w:rsidR="00ED20E7" w:rsidRPr="00E15C91" w:rsidRDefault="00ED20E7" w:rsidP="00E1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0E7" w:rsidRDefault="00ED20E7" w:rsidP="00ED2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D20E7" w:rsidRDefault="00ED20E7" w:rsidP="00ED2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Maria Rosa Monterosso</w:t>
      </w:r>
    </w:p>
    <w:p w:rsidR="00B24D2E" w:rsidRPr="00696845" w:rsidRDefault="00B24D2E" w:rsidP="00B24D2E">
      <w:pPr>
        <w:jc w:val="center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B24D2E" w:rsidRDefault="00B24D2E" w:rsidP="00ED20E7">
      <w:pPr>
        <w:spacing w:before="100" w:beforeAutospacing="1" w:after="100" w:afterAutospacing="1" w:line="240" w:lineRule="auto"/>
        <w:jc w:val="center"/>
      </w:pPr>
    </w:p>
    <w:sectPr w:rsidR="00B24D2E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2E88"/>
    <w:multiLevelType w:val="multilevel"/>
    <w:tmpl w:val="03F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1736"/>
    <w:rsid w:val="00083733"/>
    <w:rsid w:val="001C4CEB"/>
    <w:rsid w:val="00294A04"/>
    <w:rsid w:val="004E1736"/>
    <w:rsid w:val="005B756C"/>
    <w:rsid w:val="009A7125"/>
    <w:rsid w:val="00A22A01"/>
    <w:rsid w:val="00B24D2E"/>
    <w:rsid w:val="00BD1FBA"/>
    <w:rsid w:val="00D27B42"/>
    <w:rsid w:val="00E15C91"/>
    <w:rsid w:val="00EA3700"/>
    <w:rsid w:val="00EB4341"/>
    <w:rsid w:val="00ED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paragraph" w:styleId="Titolo3">
    <w:name w:val="heading 3"/>
    <w:basedOn w:val="Normale"/>
    <w:link w:val="Titolo3Carattere"/>
    <w:uiPriority w:val="9"/>
    <w:qFormat/>
    <w:rsid w:val="004E1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E173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173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E1736"/>
    <w:rPr>
      <w:i/>
      <w:iCs/>
    </w:rPr>
  </w:style>
  <w:style w:type="character" w:styleId="Enfasigrassetto">
    <w:name w:val="Strong"/>
    <w:basedOn w:val="Carpredefinitoparagrafo"/>
    <w:uiPriority w:val="22"/>
    <w:qFormat/>
    <w:rsid w:val="004E173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feedback">
    <w:name w:val="postfeedback"/>
    <w:basedOn w:val="Normale"/>
    <w:rsid w:val="004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73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caulon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2015-02-20T08:39:00Z</cp:lastPrinted>
  <dcterms:created xsi:type="dcterms:W3CDTF">2015-02-20T07:21:00Z</dcterms:created>
  <dcterms:modified xsi:type="dcterms:W3CDTF">2015-02-26T08:38:00Z</dcterms:modified>
</cp:coreProperties>
</file>