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B8" w:rsidRDefault="003A0490">
      <w:pPr>
        <w:rPr>
          <w:b/>
          <w:sz w:val="28"/>
          <w:szCs w:val="28"/>
        </w:rPr>
      </w:pPr>
      <w:r w:rsidRPr="003A0490">
        <w:rPr>
          <w:b/>
          <w:sz w:val="28"/>
          <w:szCs w:val="28"/>
        </w:rPr>
        <w:t>SEDUTA DEL 26-03-2015</w:t>
      </w:r>
    </w:p>
    <w:p w:rsidR="003A0490" w:rsidRDefault="003A0490">
      <w:pPr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3A0490" w:rsidTr="00695C24">
        <w:tc>
          <w:tcPr>
            <w:tcW w:w="3823" w:type="dxa"/>
          </w:tcPr>
          <w:p w:rsidR="003A0490" w:rsidRDefault="003A04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DELIBERA N. 124 /Bis</w:t>
            </w:r>
          </w:p>
        </w:tc>
        <w:tc>
          <w:tcPr>
            <w:tcW w:w="5805" w:type="dxa"/>
          </w:tcPr>
          <w:p w:rsidR="003A0490" w:rsidRDefault="00695C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Lettura ed approvazione del verbale della seduta precedente</w:t>
            </w:r>
          </w:p>
        </w:tc>
      </w:tr>
      <w:tr w:rsidR="003A0490" w:rsidTr="00695C24">
        <w:tc>
          <w:tcPr>
            <w:tcW w:w="3823" w:type="dxa"/>
          </w:tcPr>
          <w:p w:rsidR="003A0490" w:rsidRDefault="00695C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DELIBERA N. 125</w:t>
            </w:r>
          </w:p>
        </w:tc>
        <w:tc>
          <w:tcPr>
            <w:tcW w:w="5805" w:type="dxa"/>
          </w:tcPr>
          <w:p w:rsidR="003A0490" w:rsidRDefault="00695C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Approvazione Progetto legge 27/85 – Diritto allo studio</w:t>
            </w:r>
            <w:bookmarkStart w:id="0" w:name="_GoBack"/>
            <w:bookmarkEnd w:id="0"/>
          </w:p>
        </w:tc>
      </w:tr>
    </w:tbl>
    <w:p w:rsidR="003A0490" w:rsidRPr="003A0490" w:rsidRDefault="003A0490">
      <w:pPr>
        <w:rPr>
          <w:b/>
          <w:sz w:val="28"/>
          <w:szCs w:val="28"/>
        </w:rPr>
      </w:pPr>
    </w:p>
    <w:sectPr w:rsidR="003A0490" w:rsidRPr="003A04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90"/>
    <w:rsid w:val="000C6DB8"/>
    <w:rsid w:val="003A0490"/>
    <w:rsid w:val="0069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E4C34-51A2-4453-A68F-69A483CC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A0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Dirigente_pc</dc:creator>
  <cp:keywords/>
  <dc:description/>
  <cp:lastModifiedBy>Dirigente_pc</cp:lastModifiedBy>
  <cp:revision>1</cp:revision>
  <dcterms:created xsi:type="dcterms:W3CDTF">2015-05-19T10:40:00Z</dcterms:created>
  <dcterms:modified xsi:type="dcterms:W3CDTF">2015-05-19T10:53:00Z</dcterms:modified>
</cp:coreProperties>
</file>