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9C" w:rsidRDefault="009B5301">
      <w:pPr>
        <w:rPr>
          <w:rFonts w:ascii="Times New Roman" w:hAnsi="Times New Roman" w:cs="Times New Roman"/>
          <w:b/>
          <w:sz w:val="28"/>
          <w:szCs w:val="28"/>
        </w:rPr>
      </w:pPr>
      <w:r w:rsidRPr="009B5301">
        <w:rPr>
          <w:rFonts w:ascii="Times New Roman" w:hAnsi="Times New Roman" w:cs="Times New Roman"/>
          <w:b/>
          <w:sz w:val="28"/>
          <w:szCs w:val="28"/>
        </w:rPr>
        <w:t>Seduta del  11-09-2014</w:t>
      </w:r>
    </w:p>
    <w:p w:rsidR="009B5301" w:rsidRDefault="009B530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369"/>
        <w:gridCol w:w="6409"/>
      </w:tblGrid>
      <w:tr w:rsidR="009B5301" w:rsidTr="009B5301">
        <w:tc>
          <w:tcPr>
            <w:tcW w:w="3369" w:type="dxa"/>
          </w:tcPr>
          <w:p w:rsidR="009B5301" w:rsidRPr="009B5301" w:rsidRDefault="009B5301">
            <w:pPr>
              <w:rPr>
                <w:rFonts w:ascii="Times New Roman" w:hAnsi="Times New Roman" w:cs="Times New Roman"/>
                <w:b/>
              </w:rPr>
            </w:pPr>
            <w:r w:rsidRPr="009B5301">
              <w:rPr>
                <w:rFonts w:ascii="Times New Roman" w:hAnsi="Times New Roman" w:cs="Times New Roman"/>
                <w:b/>
              </w:rPr>
              <w:t>Delibera N.94</w:t>
            </w:r>
          </w:p>
        </w:tc>
        <w:tc>
          <w:tcPr>
            <w:tcW w:w="6409" w:type="dxa"/>
          </w:tcPr>
          <w:p w:rsidR="009B5301" w:rsidRDefault="009B5301">
            <w:pPr>
              <w:rPr>
                <w:rFonts w:ascii="Times New Roman" w:hAnsi="Times New Roman" w:cs="Times New Roman"/>
              </w:rPr>
            </w:pPr>
            <w:r w:rsidRPr="009B5301">
              <w:rPr>
                <w:rFonts w:ascii="Times New Roman" w:hAnsi="Times New Roman" w:cs="Times New Roman"/>
              </w:rPr>
              <w:t>Lettura e approvazione verbale seduta precedente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5301" w:rsidRPr="009B5301" w:rsidRDefault="009B5301">
            <w:pPr>
              <w:rPr>
                <w:rFonts w:ascii="Times New Roman" w:hAnsi="Times New Roman" w:cs="Times New Roman"/>
              </w:rPr>
            </w:pPr>
          </w:p>
        </w:tc>
      </w:tr>
      <w:tr w:rsidR="009B5301" w:rsidTr="009B5301">
        <w:tc>
          <w:tcPr>
            <w:tcW w:w="3369" w:type="dxa"/>
          </w:tcPr>
          <w:p w:rsidR="009B5301" w:rsidRDefault="009B53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301">
              <w:rPr>
                <w:rFonts w:ascii="Times New Roman" w:hAnsi="Times New Roman" w:cs="Times New Roman"/>
                <w:b/>
              </w:rPr>
              <w:t>Delibera N.9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09" w:type="dxa"/>
          </w:tcPr>
          <w:p w:rsidR="009B5301" w:rsidRDefault="009B5301">
            <w:pPr>
              <w:rPr>
                <w:rFonts w:ascii="Times New Roman" w:hAnsi="Times New Roman" w:cs="Times New Roman"/>
              </w:rPr>
            </w:pPr>
            <w:r w:rsidRPr="009B5301">
              <w:rPr>
                <w:rFonts w:ascii="Times New Roman" w:hAnsi="Times New Roman" w:cs="Times New Roman"/>
              </w:rPr>
              <w:t>Presa d’atto decreti dirigenziali di variazione del P.A. 2014</w:t>
            </w:r>
          </w:p>
          <w:p w:rsidR="009B5301" w:rsidRPr="009B5301" w:rsidRDefault="009B5301">
            <w:pPr>
              <w:rPr>
                <w:rFonts w:ascii="Times New Roman" w:hAnsi="Times New Roman" w:cs="Times New Roman"/>
              </w:rPr>
            </w:pPr>
          </w:p>
        </w:tc>
      </w:tr>
      <w:tr w:rsidR="009B5301" w:rsidTr="009B5301">
        <w:tc>
          <w:tcPr>
            <w:tcW w:w="3369" w:type="dxa"/>
          </w:tcPr>
          <w:p w:rsidR="009B5301" w:rsidRDefault="009B53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301">
              <w:rPr>
                <w:rFonts w:ascii="Times New Roman" w:hAnsi="Times New Roman" w:cs="Times New Roman"/>
                <w:b/>
              </w:rPr>
              <w:t>Delibera N.9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09" w:type="dxa"/>
          </w:tcPr>
          <w:p w:rsidR="009B5301" w:rsidRDefault="009B5301">
            <w:pPr>
              <w:rPr>
                <w:rFonts w:ascii="Times New Roman" w:hAnsi="Times New Roman" w:cs="Times New Roman"/>
              </w:rPr>
            </w:pPr>
            <w:r w:rsidRPr="009B5301">
              <w:rPr>
                <w:rFonts w:ascii="Times New Roman" w:hAnsi="Times New Roman" w:cs="Times New Roman"/>
              </w:rPr>
              <w:t>Beni mobili della scuola da dismettere. Determinazioni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5301" w:rsidRPr="009B5301" w:rsidRDefault="009B5301">
            <w:pPr>
              <w:rPr>
                <w:rFonts w:ascii="Times New Roman" w:hAnsi="Times New Roman" w:cs="Times New Roman"/>
              </w:rPr>
            </w:pPr>
          </w:p>
        </w:tc>
      </w:tr>
      <w:tr w:rsidR="009B5301" w:rsidTr="009B5301">
        <w:tc>
          <w:tcPr>
            <w:tcW w:w="3369" w:type="dxa"/>
          </w:tcPr>
          <w:p w:rsidR="009B5301" w:rsidRDefault="009B53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301">
              <w:rPr>
                <w:rFonts w:ascii="Times New Roman" w:hAnsi="Times New Roman" w:cs="Times New Roman"/>
                <w:b/>
              </w:rPr>
              <w:t>Delibera N.9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09" w:type="dxa"/>
          </w:tcPr>
          <w:p w:rsidR="009B5301" w:rsidRDefault="009B5301">
            <w:pPr>
              <w:rPr>
                <w:rFonts w:ascii="Times New Roman" w:hAnsi="Times New Roman" w:cs="Times New Roman"/>
              </w:rPr>
            </w:pPr>
            <w:r w:rsidRPr="009B5301">
              <w:rPr>
                <w:rFonts w:ascii="Times New Roman" w:hAnsi="Times New Roman" w:cs="Times New Roman"/>
              </w:rPr>
              <w:t>Piano edilizia scolastica-Scuole belle.</w:t>
            </w:r>
          </w:p>
          <w:p w:rsidR="009B5301" w:rsidRPr="009B5301" w:rsidRDefault="009B5301">
            <w:pPr>
              <w:rPr>
                <w:rFonts w:ascii="Times New Roman" w:hAnsi="Times New Roman" w:cs="Times New Roman"/>
              </w:rPr>
            </w:pPr>
          </w:p>
        </w:tc>
      </w:tr>
    </w:tbl>
    <w:p w:rsidR="009B5301" w:rsidRPr="009B5301" w:rsidRDefault="009B5301">
      <w:pPr>
        <w:rPr>
          <w:rFonts w:ascii="Times New Roman" w:hAnsi="Times New Roman" w:cs="Times New Roman"/>
          <w:b/>
          <w:sz w:val="28"/>
          <w:szCs w:val="28"/>
        </w:rPr>
      </w:pPr>
    </w:p>
    <w:sectPr w:rsidR="009B5301" w:rsidRPr="009B5301" w:rsidSect="00007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5301"/>
    <w:rsid w:val="0000759C"/>
    <w:rsid w:val="006826A6"/>
    <w:rsid w:val="009B5301"/>
    <w:rsid w:val="00AC50C6"/>
    <w:rsid w:val="00FE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5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2015-05-25T07:33:00Z</dcterms:created>
  <dcterms:modified xsi:type="dcterms:W3CDTF">2015-05-25T07:43:00Z</dcterms:modified>
</cp:coreProperties>
</file>