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6F" w:rsidRPr="00C10315" w:rsidRDefault="00C3126F" w:rsidP="00C3126F">
      <w:pPr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476250" cy="533400"/>
            <wp:effectExtent l="19050" t="0" r="0" b="0"/>
            <wp:wrapSquare wrapText="left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26F" w:rsidRDefault="00C3126F" w:rsidP="003363C2">
      <w:pPr>
        <w:keepNext/>
        <w:spacing w:line="180" w:lineRule="exact"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 w:rsidRPr="003F0471">
        <w:rPr>
          <w:rFonts w:ascii="Times New Roman" w:eastAsia="Arial Unicode MS" w:hAnsi="Times New Roman"/>
          <w:b/>
          <w:color w:val="000000"/>
        </w:rPr>
        <w:t>ISTITUTO COMPRENSIVO STATALE</w:t>
      </w:r>
    </w:p>
    <w:p w:rsidR="00C3126F" w:rsidRPr="003F0471" w:rsidRDefault="00C3126F" w:rsidP="003363C2">
      <w:pPr>
        <w:keepNext/>
        <w:spacing w:line="180" w:lineRule="exact"/>
        <w:ind w:firstLine="708"/>
        <w:jc w:val="center"/>
        <w:outlineLvl w:val="4"/>
        <w:rPr>
          <w:rFonts w:ascii="Times New Roman" w:eastAsia="Arial Unicode MS" w:hAnsi="Times New Roman"/>
          <w:b/>
          <w:color w:val="000000"/>
        </w:rPr>
      </w:pPr>
      <w:r w:rsidRPr="003F0471">
        <w:rPr>
          <w:rFonts w:ascii="Times New Roman" w:eastAsia="Arial Unicode MS" w:hAnsi="Times New Roman"/>
          <w:b/>
          <w:color w:val="000000"/>
        </w:rPr>
        <w:t xml:space="preserve"> “GIOVANNI FALCONE – PAOLO BORSELLINO”</w:t>
      </w:r>
    </w:p>
    <w:p w:rsidR="00C3126F" w:rsidRPr="00C84251" w:rsidRDefault="00C3126F" w:rsidP="003363C2">
      <w:pPr>
        <w:spacing w:line="180" w:lineRule="exact"/>
        <w:jc w:val="center"/>
        <w:rPr>
          <w:rFonts w:ascii="Times New Roman" w:eastAsia="Times New Roman" w:hAnsi="Times New Roman"/>
          <w:b/>
          <w:iCs/>
          <w:cap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24"/>
        </w:rPr>
        <w:t>SCUOLA</w:t>
      </w:r>
      <w:r w:rsidRPr="00C8425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: dell’infanzia - primaria – secondaria di 1° grado</w:t>
      </w:r>
    </w:p>
    <w:p w:rsidR="00C3126F" w:rsidRPr="00C84251" w:rsidRDefault="00C3126F" w:rsidP="003363C2">
      <w:pPr>
        <w:spacing w:line="180" w:lineRule="exact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C8425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via  Corrado Alvaro, 2 -  89040  CAULONIA (RC) - Tel. 0964/82039</w:t>
      </w:r>
    </w:p>
    <w:p w:rsidR="00C3126F" w:rsidRPr="009F5D25" w:rsidRDefault="00C3126F" w:rsidP="003363C2">
      <w:pPr>
        <w:spacing w:line="180" w:lineRule="exact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9F5D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C.M. RCIC826001 C.F. 90011460806 </w:t>
      </w:r>
      <w:proofErr w:type="spellStart"/>
      <w:r w:rsidRPr="009F5D25">
        <w:rPr>
          <w:b/>
          <w:bCs/>
          <w:i/>
          <w:iCs/>
        </w:rPr>
        <w:t>Cod.Fatt.Elettronica</w:t>
      </w:r>
      <w:proofErr w:type="spellEnd"/>
      <w:r w:rsidRPr="009F5D25">
        <w:rPr>
          <w:b/>
          <w:bCs/>
          <w:i/>
          <w:iCs/>
        </w:rPr>
        <w:t xml:space="preserve"> UFEJY4</w:t>
      </w:r>
    </w:p>
    <w:p w:rsidR="00C3126F" w:rsidRPr="00587B66" w:rsidRDefault="00C3126F" w:rsidP="003363C2">
      <w:pPr>
        <w:spacing w:line="18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Email: </w:t>
      </w:r>
      <w:hyperlink r:id="rId6" w:history="1">
        <w:r w:rsidRPr="005E0B7D">
          <w:rPr>
            <w:rFonts w:ascii="Times New Roman" w:eastAsia="Times New Roman" w:hAnsi="Times New Roman"/>
            <w:b/>
            <w:iCs/>
            <w:color w:val="000000"/>
            <w:sz w:val="24"/>
            <w:szCs w:val="24"/>
            <w:lang w:val="en-GB"/>
          </w:rPr>
          <w:t>rcic826001@istruzione.it</w:t>
        </w:r>
      </w:hyperlink>
      <w:r w:rsidRPr="005E0B7D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GB"/>
        </w:rPr>
        <w:t xml:space="preserve">  </w:t>
      </w: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>P.E.C.</w:t>
      </w:r>
      <w:proofErr w:type="spellEnd"/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hyperlink r:id="rId7" w:history="1">
        <w:r w:rsidRPr="00587B66">
          <w:rPr>
            <w:rStyle w:val="Collegamentoipertestuale"/>
            <w:rFonts w:ascii="Times New Roman" w:eastAsia="Times New Roman" w:hAnsi="Times New Roman"/>
            <w:b/>
            <w:color w:val="000000"/>
            <w:u w:val="none"/>
          </w:rPr>
          <w:t>rcic826001@pec.istruzione.it</w:t>
        </w:r>
      </w:hyperlink>
    </w:p>
    <w:p w:rsidR="00C3126F" w:rsidRPr="00774278" w:rsidRDefault="00C3126F" w:rsidP="003363C2">
      <w:pPr>
        <w:spacing w:line="18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74278">
        <w:rPr>
          <w:rFonts w:ascii="Times New Roman" w:eastAsia="Times New Roman" w:hAnsi="Times New Roman"/>
          <w:b/>
          <w:color w:val="000000"/>
          <w:sz w:val="24"/>
          <w:szCs w:val="24"/>
        </w:rPr>
        <w:t>Sito web: http://www.ist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itutocomprensivocaulonia.gov.it</w:t>
      </w:r>
    </w:p>
    <w:p w:rsidR="00C3126F" w:rsidRDefault="00C3126F" w:rsidP="003363C2">
      <w:pPr>
        <w:spacing w:line="180" w:lineRule="exact"/>
        <w:rPr>
          <w:rFonts w:ascii="Cambria,Bold" w:hAnsi="Cambria,Bold" w:cs="Cambria,Bold"/>
          <w:b/>
          <w:bCs/>
          <w:color w:val="000000"/>
        </w:rPr>
      </w:pPr>
      <w:proofErr w:type="spellStart"/>
      <w:r w:rsidRPr="000A75BC">
        <w:rPr>
          <w:rFonts w:ascii="Calibri" w:eastAsia="Times New Roman" w:hAnsi="Calibri"/>
          <w:color w:val="000000"/>
          <w:sz w:val="24"/>
          <w:szCs w:val="24"/>
        </w:rPr>
        <w:t>Prot</w:t>
      </w:r>
      <w:proofErr w:type="spellEnd"/>
      <w:r w:rsidRPr="000A75BC">
        <w:rPr>
          <w:rFonts w:ascii="Calibri" w:eastAsia="Times New Roman" w:hAnsi="Calibri"/>
          <w:color w:val="000000"/>
          <w:sz w:val="24"/>
          <w:szCs w:val="24"/>
        </w:rPr>
        <w:t>. n.</w:t>
      </w:r>
      <w:r>
        <w:rPr>
          <w:rFonts w:ascii="Cambria,Bold" w:hAnsi="Cambria,Bold" w:cs="Cambria,Bold"/>
          <w:b/>
          <w:bCs/>
          <w:color w:val="000000"/>
        </w:rPr>
        <w:t xml:space="preserve"> </w:t>
      </w:r>
      <w:r w:rsidR="009E765C">
        <w:rPr>
          <w:rFonts w:ascii="Cambria,Bold" w:hAnsi="Cambria,Bold" w:cs="Cambria,Bold"/>
          <w:b/>
          <w:bCs/>
          <w:color w:val="000000"/>
        </w:rPr>
        <w:t>2678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C3126F" w:rsidRDefault="00B11BDD" w:rsidP="00C3126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Il C</w:t>
      </w:r>
      <w:r w:rsidR="00C3126F">
        <w:rPr>
          <w:rFonts w:ascii="Cambria,Bold" w:hAnsi="Cambria,Bold" w:cs="Cambria,Bold"/>
          <w:b/>
          <w:bCs/>
          <w:color w:val="000000"/>
        </w:rPr>
        <w:t>onsiglio d’</w:t>
      </w:r>
      <w:r>
        <w:rPr>
          <w:rFonts w:ascii="Cambria,Bold" w:hAnsi="Cambria,Bold" w:cs="Cambria,Bold"/>
          <w:b/>
          <w:bCs/>
          <w:color w:val="000000"/>
        </w:rPr>
        <w:t>I</w:t>
      </w:r>
      <w:r w:rsidR="00C3126F">
        <w:rPr>
          <w:rFonts w:ascii="Cambria,Bold" w:hAnsi="Cambria,Bold" w:cs="Cambria,Bold"/>
          <w:b/>
          <w:bCs/>
          <w:color w:val="000000"/>
        </w:rPr>
        <w:t>stituto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visto il D.L.vo 150/2009;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visto l’Art. 32 della L. 69/2009;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vista la L. 190/2012;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visto il D.L.vo 33/2013;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- vista la circolare </w:t>
      </w:r>
      <w:proofErr w:type="spellStart"/>
      <w:r>
        <w:rPr>
          <w:rFonts w:ascii="Cambria" w:hAnsi="Cambria" w:cs="Cambria"/>
          <w:color w:val="000000"/>
        </w:rPr>
        <w:t>n°</w:t>
      </w:r>
      <w:proofErr w:type="spellEnd"/>
      <w:r>
        <w:rPr>
          <w:rFonts w:ascii="Cambria" w:hAnsi="Cambria" w:cs="Cambria"/>
          <w:color w:val="000000"/>
        </w:rPr>
        <w:t xml:space="preserve"> 2/2013 del Dipartimento della Funzione Pubblica;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viste le delibere dalla ANAC/</w:t>
      </w:r>
      <w:proofErr w:type="spellStart"/>
      <w:r>
        <w:rPr>
          <w:rFonts w:ascii="Cambria" w:hAnsi="Cambria" w:cs="Cambria"/>
          <w:color w:val="000000"/>
        </w:rPr>
        <w:t>CiVIT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n°</w:t>
      </w:r>
      <w:proofErr w:type="spellEnd"/>
      <w:r>
        <w:rPr>
          <w:rFonts w:ascii="Cambria" w:hAnsi="Cambria" w:cs="Cambria"/>
          <w:color w:val="000000"/>
        </w:rPr>
        <w:t xml:space="preserve"> 105/2010, </w:t>
      </w:r>
      <w:proofErr w:type="spellStart"/>
      <w:r>
        <w:rPr>
          <w:rFonts w:ascii="Cambria" w:hAnsi="Cambria" w:cs="Cambria"/>
          <w:color w:val="000000"/>
        </w:rPr>
        <w:t>n°</w:t>
      </w:r>
      <w:proofErr w:type="spellEnd"/>
      <w:r>
        <w:rPr>
          <w:rFonts w:ascii="Cambria" w:hAnsi="Cambria" w:cs="Cambria"/>
          <w:color w:val="000000"/>
        </w:rPr>
        <w:t xml:space="preserve"> 2/2012 e </w:t>
      </w:r>
      <w:proofErr w:type="spellStart"/>
      <w:r>
        <w:rPr>
          <w:rFonts w:ascii="Cambria" w:hAnsi="Cambria" w:cs="Cambria"/>
          <w:color w:val="000000"/>
        </w:rPr>
        <w:t>n°</w:t>
      </w:r>
      <w:proofErr w:type="spellEnd"/>
      <w:r>
        <w:rPr>
          <w:rFonts w:ascii="Cambria" w:hAnsi="Cambria" w:cs="Cambria"/>
          <w:color w:val="000000"/>
        </w:rPr>
        <w:t xml:space="preserve"> 50/2013;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Viste le Linee guida sull’applicazione della normativa in materia di prevenzione della corruzione e trasparenza nel settore dell’istruzione scolastica;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tenuto conto delle peculiarità dell’organizzazione dell’istituzione scolastica;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visto l’atto di indirizzo formulato dal responsabile di cui all’Art. 43 del D.L.vo 33/2013;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adotta il seguente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</w:rPr>
      </w:pP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PROGRAMMA TRIENNALE PER LA T RASPARENZA E L’INTEGRITÀ 201</w:t>
      </w:r>
      <w:r w:rsidR="0052439D">
        <w:rPr>
          <w:rFonts w:ascii="Cambria,Bold" w:hAnsi="Cambria,Bold" w:cs="Cambria,Bold"/>
          <w:b/>
          <w:bCs/>
          <w:color w:val="000000"/>
        </w:rPr>
        <w:t>6</w:t>
      </w:r>
      <w:r>
        <w:rPr>
          <w:rFonts w:ascii="Cambria,Bold" w:hAnsi="Cambria,Bold" w:cs="Cambria,Bold"/>
          <w:b/>
          <w:bCs/>
          <w:color w:val="000000"/>
        </w:rPr>
        <w:t>-201</w:t>
      </w:r>
      <w:r w:rsidR="0052439D">
        <w:rPr>
          <w:rFonts w:ascii="Cambria,Bold" w:hAnsi="Cambria,Bold" w:cs="Cambria,Bold"/>
          <w:b/>
          <w:bCs/>
          <w:color w:val="000000"/>
        </w:rPr>
        <w:t>8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PER </w:t>
      </w:r>
      <w:r>
        <w:rPr>
          <w:rFonts w:ascii="Cambria,BoldItalic" w:hAnsi="Cambria,BoldItalic" w:cs="Cambria,BoldItalic"/>
          <w:b/>
          <w:bCs/>
          <w:i/>
          <w:iCs/>
          <w:color w:val="000000"/>
        </w:rPr>
        <w:t>L’ISTITUTO COMPRENSIVO “G. FALCONE</w:t>
      </w:r>
      <w:r w:rsidR="006E75BF">
        <w:rPr>
          <w:rFonts w:ascii="Cambria,BoldItalic" w:hAnsi="Cambria,BoldItalic" w:cs="Cambria,BoldItalic"/>
          <w:b/>
          <w:bCs/>
          <w:i/>
          <w:iCs/>
          <w:color w:val="000000"/>
        </w:rPr>
        <w:t xml:space="preserve"> </w:t>
      </w:r>
      <w:r>
        <w:rPr>
          <w:rFonts w:ascii="Cambria,BoldItalic" w:hAnsi="Cambria,BoldItalic" w:cs="Cambria,BoldItalic"/>
          <w:b/>
          <w:bCs/>
          <w:i/>
          <w:iCs/>
          <w:color w:val="000000"/>
        </w:rPr>
        <w:t>-</w:t>
      </w:r>
      <w:r w:rsidR="006E75BF">
        <w:rPr>
          <w:rFonts w:ascii="Cambria,BoldItalic" w:hAnsi="Cambria,BoldItalic" w:cs="Cambria,BoldItalic"/>
          <w:b/>
          <w:bCs/>
          <w:i/>
          <w:iCs/>
          <w:color w:val="000000"/>
        </w:rPr>
        <w:t xml:space="preserve"> </w:t>
      </w:r>
      <w:r>
        <w:rPr>
          <w:rFonts w:ascii="Cambria,BoldItalic" w:hAnsi="Cambria,BoldItalic" w:cs="Cambria,BoldItalic"/>
          <w:b/>
          <w:bCs/>
          <w:i/>
          <w:iCs/>
          <w:color w:val="000000"/>
        </w:rPr>
        <w:t>P. BORSELLINO”.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(articolo 10 del D.L.vo 14 marzo 2013, n. 33)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</w:rPr>
      </w:pP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In questo documento é riportato il programma triennale per la trasparenza e l’integrità (PTTI) ai sensi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dell’Art.10 del D.L.vo 33/2013 (d’ora in avanti “decreto”), valido per il triennio 201</w:t>
      </w:r>
      <w:r w:rsidR="009E765C">
        <w:rPr>
          <w:rFonts w:ascii="Cambria" w:hAnsi="Cambria" w:cs="Cambria"/>
          <w:color w:val="000000"/>
        </w:rPr>
        <w:t>6</w:t>
      </w:r>
      <w:r>
        <w:rPr>
          <w:rFonts w:ascii="Cambria" w:hAnsi="Cambria" w:cs="Cambria"/>
          <w:color w:val="000000"/>
        </w:rPr>
        <w:t>-201</w:t>
      </w:r>
      <w:r w:rsidR="009E765C">
        <w:rPr>
          <w:rFonts w:ascii="Cambria" w:hAnsi="Cambria" w:cs="Cambria"/>
          <w:color w:val="000000"/>
        </w:rPr>
        <w:t>8</w:t>
      </w:r>
      <w:r>
        <w:rPr>
          <w:rFonts w:ascii="Cambria" w:hAnsi="Cambria" w:cs="Cambria"/>
          <w:color w:val="000000"/>
        </w:rPr>
        <w:t>. Al fine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semplificare le elaborazioni e ridurre i tempi di lavoro, il presente PTTI costituisce una sezione del Piano di</w:t>
      </w:r>
      <w:r w:rsidR="0052439D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prevenzione della corruzione ex Art. 1, commi 7, 8,9 e 59 della L. 190/2012 che tuttavia viene formalizzata</w:t>
      </w:r>
      <w:r w:rsidR="0052439D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come documento autonomo. Il Programma si articola nei punti che seguono.</w:t>
      </w:r>
    </w:p>
    <w:p w:rsidR="00521D56" w:rsidRDefault="00521D56" w:rsidP="00C312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4F82BE"/>
        </w:rPr>
      </w:pPr>
      <w:r>
        <w:rPr>
          <w:rFonts w:ascii="Cambria,Bold" w:hAnsi="Cambria,Bold" w:cs="Cambria,Bold"/>
          <w:b/>
          <w:bCs/>
          <w:color w:val="4F82BE"/>
        </w:rPr>
        <w:t>1) PRINCIPI ISPIRATORI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Il PTTI si ispira ai seguenti principi: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Cambria" w:hAnsi="Cambria" w:cs="Cambria"/>
          <w:color w:val="000000"/>
          <w:sz w:val="21"/>
          <w:szCs w:val="21"/>
        </w:rPr>
        <w:t>“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accessibilità totale</w:t>
      </w:r>
      <w:r>
        <w:rPr>
          <w:rFonts w:ascii="Cambria" w:hAnsi="Cambria" w:cs="Cambria"/>
          <w:color w:val="000000"/>
          <w:sz w:val="21"/>
          <w:szCs w:val="21"/>
        </w:rPr>
        <w:t>”, come comportamento proattivo della scuola che, preventivamente, pubblica e rende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accessibili le informazioni riguardanti l’organizzazione, il funzionamento e le attività </w:t>
      </w:r>
      <w:r>
        <w:rPr>
          <w:rFonts w:ascii="Cambria" w:hAnsi="Cambria" w:cs="Cambria"/>
          <w:color w:val="000000"/>
        </w:rPr>
        <w:t>sviluppate dalla scuola,</w:t>
      </w:r>
      <w:r w:rsidR="00521D56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con la sola restrizione riguardante i dati sensibili e giudiziari di cui all’Art. 4, comma 1, lettere “d” ed “e” del</w:t>
      </w:r>
      <w:r w:rsidR="00521D56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D.L.vo 196/2003;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la trasparenza corrisponde alla nozione di “</w:t>
      </w:r>
      <w:r>
        <w:rPr>
          <w:rFonts w:ascii="Cambria,Italic" w:hAnsi="Cambria,Italic" w:cs="Cambria,Italic"/>
          <w:i/>
          <w:iCs/>
          <w:color w:val="000000"/>
        </w:rPr>
        <w:t>livello essenziale di prestazione</w:t>
      </w:r>
      <w:r>
        <w:rPr>
          <w:rFonts w:ascii="Cambria" w:hAnsi="Cambria" w:cs="Cambria"/>
          <w:color w:val="000000"/>
        </w:rPr>
        <w:t>” di cui all’Art. 117, lettera “m”,</w:t>
      </w:r>
      <w:r w:rsidR="00521D56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della Costituzione, conseguentemente rappresenta non soltanto una “facilitazione” all’accesso ai servizi</w:t>
      </w:r>
      <w:r w:rsidR="00521D56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erogati dall’Istituto Comprensivo “</w:t>
      </w:r>
      <w:proofErr w:type="spellStart"/>
      <w:r>
        <w:rPr>
          <w:rFonts w:ascii="Cambria" w:hAnsi="Cambria" w:cs="Cambria"/>
          <w:color w:val="000000"/>
        </w:rPr>
        <w:t>G.FALCONE-P.BORSELLINO</w:t>
      </w:r>
      <w:proofErr w:type="spellEnd"/>
      <w:r>
        <w:rPr>
          <w:rFonts w:ascii="Cambria" w:hAnsi="Cambria" w:cs="Cambria"/>
          <w:color w:val="000000"/>
        </w:rPr>
        <w:t>” ma è essa stessa un servizio per il cittadino;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la trasparenza costituisce un presidio imprescindibile nella prevenzione della corruzione.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4F82BE"/>
        </w:rPr>
      </w:pPr>
      <w:r>
        <w:rPr>
          <w:rFonts w:ascii="Cambria,Bold" w:hAnsi="Cambria,Bold" w:cs="Cambria,Bold"/>
          <w:b/>
          <w:bCs/>
          <w:color w:val="4F82BE"/>
        </w:rPr>
        <w:t>2) IL RESPONSABILE DELLA TRASPARENZA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Il responsabile di cui all’Art. 43 del decreto è il dirigente scolastico </w:t>
      </w:r>
      <w:r>
        <w:rPr>
          <w:rFonts w:ascii="Cambria,Italic" w:hAnsi="Cambria,Italic" w:cs="Cambria,Italic"/>
          <w:i/>
          <w:iCs/>
          <w:color w:val="000000"/>
        </w:rPr>
        <w:t xml:space="preserve">pro tempore </w:t>
      </w:r>
      <w:r>
        <w:rPr>
          <w:rFonts w:ascii="Cambria" w:hAnsi="Cambria" w:cs="Cambria"/>
          <w:color w:val="000000"/>
        </w:rPr>
        <w:t>. Nominativo e contatti del responsabile sono pubblicati e aggiornati nella sezione “amministrazione trasparente” e in altri spazi del sito web.</w:t>
      </w:r>
    </w:p>
    <w:p w:rsidR="00521D56" w:rsidRDefault="00521D56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4F82BE"/>
        </w:rPr>
      </w:pPr>
      <w:r>
        <w:rPr>
          <w:rFonts w:ascii="Cambria,Bold" w:hAnsi="Cambria,Bold" w:cs="Cambria,Bold"/>
          <w:b/>
          <w:bCs/>
          <w:color w:val="4F82BE"/>
        </w:rPr>
        <w:lastRenderedPageBreak/>
        <w:t>3) INTEGRAZIONE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Per quanto sopra la trasparenza, e con essa il PTTI, mantiene profonde connessioni con: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- il Piano della performance ex Art. 10 D.L.vo 150/2009 (che, per effetto dell’Art. 74, comma 4 del medesimo decreto e il mancato perfezionamento delle norme secondarie ivi previste, non riguarda l’area didattica) in quanto istanza strettamente connaturata con le filiere amministrative;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il Piano di prevenzione della corruzione ex Art. 1, commi 7, 8,9 e 59 della L. 190/2012;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- gli interventi normativi e organizzativi volti a favorire la </w:t>
      </w:r>
      <w:proofErr w:type="spellStart"/>
      <w:r>
        <w:rPr>
          <w:rFonts w:ascii="Cambria" w:hAnsi="Cambria" w:cs="Cambria"/>
          <w:color w:val="000000"/>
        </w:rPr>
        <w:t>dematerializzazione</w:t>
      </w:r>
      <w:proofErr w:type="spellEnd"/>
      <w:r>
        <w:rPr>
          <w:rFonts w:ascii="Cambria" w:hAnsi="Cambria" w:cs="Cambria"/>
          <w:color w:val="000000"/>
        </w:rPr>
        <w:t xml:space="preserve"> degli atti amministrativi e la digitalizzazione dei flussi informativi ( D.L.vo 82/2005; L. 4/2004; L. 69/2009).</w:t>
      </w:r>
    </w:p>
    <w:p w:rsidR="00521D56" w:rsidRDefault="00521D56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4F82BE"/>
        </w:rPr>
      </w:pPr>
      <w:r>
        <w:rPr>
          <w:rFonts w:ascii="Cambria,Bold" w:hAnsi="Cambria,Bold" w:cs="Cambria,Bold"/>
          <w:b/>
          <w:bCs/>
          <w:color w:val="4F82BE"/>
        </w:rPr>
        <w:t>4) OBIETTIVI STRATEGICI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Gli obiettivi strategici del programma sono: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aumentare il numero degli accessi al sito della scuola;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diminuire il numero delle comunicazioni verso l’esterno per chiamata diretta, avvisi cartacei etc.;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diminuire il numero delle istanze interne ed esterne e le richieste di informazioni per presenza diretta o per telefono/fax degli interessati;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aumentare l’impiego della PEO e della PEC per le istanze degli utenti;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nelle comunicazioni interne, aumentare l’impiego di cartelle condivise e posta elettronica;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diminuire la quantità di documenti prodotti su supporto cartaceo;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ridurre i tempi e i costi delle filiere amministrative e informative;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aumentare il grado di soddisfazione dei clienti;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innalzare il livello di prevenzione di comportamenti anomali.</w:t>
      </w:r>
    </w:p>
    <w:p w:rsidR="00521D56" w:rsidRDefault="00521D56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4F82BE"/>
        </w:rPr>
      </w:pPr>
      <w:r>
        <w:rPr>
          <w:rFonts w:ascii="Cambria,Bold" w:hAnsi="Cambria,Bold" w:cs="Cambria,Bold"/>
          <w:b/>
          <w:bCs/>
          <w:color w:val="4F82BE"/>
        </w:rPr>
        <w:t>5) COINVOLGIMENTO DEGLI STAKEHOLDER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L’organizzazione scolastica, stante la presenza degli organi collegiali di cui alla parte prima, titolo 1° del D.L.vo 297/1994, è strutturalmente predisposta per l’interfacciamento con gli </w:t>
      </w:r>
      <w:proofErr w:type="spellStart"/>
      <w:r>
        <w:rPr>
          <w:rFonts w:ascii="Cambria" w:hAnsi="Cambria" w:cs="Cambria"/>
          <w:color w:val="000000"/>
        </w:rPr>
        <w:t>stakeholder</w:t>
      </w:r>
      <w:proofErr w:type="spellEnd"/>
      <w:r>
        <w:rPr>
          <w:rFonts w:ascii="Cambria" w:hAnsi="Cambria" w:cs="Cambria"/>
          <w:color w:val="000000"/>
        </w:rPr>
        <w:t>; sia interni che esterni. Conseguentemente gli Organi Collegiali rappresentano il luogo privilegiato ove si realizza l’elaborazione, l’attuazione e la manutenzione del PTTI.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Per favorire quanto sopra: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l’atto di indirizzo e la proposta di PTTI, a cura del responsabile, viene trasmessa con congruo anticipo, rispetto alla seduta di adozione, a tutti i membri del consiglio d’istituto;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>
        <w:rPr>
          <w:rFonts w:ascii="Cambria" w:hAnsi="Cambria" w:cs="Cambria"/>
          <w:color w:val="000000"/>
        </w:rPr>
        <w:t>negli O.d.G. delle sedute degli organi collegiali, con cadenza almeno bimestrale è inserito il seguente punto: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stato di attuazione del Programma Triennale per la Trasparenza e l’Integrità.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Alla stesura del Programma ha partecipato anche il soggetto gestore del sito web.</w:t>
      </w:r>
    </w:p>
    <w:p w:rsidR="00521D56" w:rsidRDefault="00521D56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4F82BE"/>
        </w:rPr>
      </w:pPr>
      <w:r>
        <w:rPr>
          <w:rFonts w:ascii="Cambria,Bold" w:hAnsi="Cambria,Bold" w:cs="Cambria,Bold"/>
          <w:b/>
          <w:bCs/>
          <w:color w:val="4F82BE"/>
        </w:rPr>
        <w:t>6) LE GIORNATE DELLA TRASPARENZA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Il Programma individua nelle assemblee dedicate alle elezioni dei rappresentanti dei genitori negli Organi Collegiali di cui all’Art. 21, comma 1 dell’OM 215/1991, i momenti in cui realizzare una capillare informazione sui contenuti del presente Programma e del Piano e la relazione sulla performance di cui all'articolo 10, comma 1, lettere a) e b), del D.L.vo 150/2009, come previsto al comma 6 dell’Art. 10 del D.L.vo 33/2013. Gli esiti attesi dalle predette “giornate della trasparenza” sono: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feedback per il miglioramento della performance;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feedback per il miglioramento dei servizi.</w:t>
      </w:r>
    </w:p>
    <w:p w:rsidR="00521D56" w:rsidRDefault="00521D56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4F82BE"/>
        </w:rPr>
      </w:pPr>
      <w:r>
        <w:rPr>
          <w:rFonts w:ascii="Cambria,Bold" w:hAnsi="Cambria,Bold" w:cs="Cambria,Bold"/>
          <w:b/>
          <w:bCs/>
          <w:color w:val="4F82BE"/>
        </w:rPr>
        <w:t>7) LA SEZIONE “AMMINISTRAZIONE TRASPARENTE”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Uno dei propulsori maggiori della rete e del processo della trasparenza è la sezione AMMINISTRAZIONE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TRASPARENTE” (AT; Art. 9 del decreto); a tale riguardo: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a) a cura del responsabile del sito web, la sezione è strutturata in conformità con le prescrizioni contenute nell’allegato A al decreto;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b) il responsabile della trasparenza cura e monitora il flusso delle informazioni sulla sezione;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c) ciascun operatore scolastico è personalmente impegnato a: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ridurre la produzione documentale su supporto cartaceo a favore di quella digitale;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utilizzare cartelle condivise, indirizzi di posta elettronica e ogni altra soluzione tecnologica in grado di migliorare l’interconnessione digitale;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consultare assiduamente il sito della scuola per ricevere e fornire le informazioni sul funzionamento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dell’istituto;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d) il dirigente scolastico, il DSGA e il responsabile del sito web forniscono le informazioni necessarie affinché tutti i soggetti produttori/elaboratori di informazioni diventino progressiva_ mente sempre più autonomi nel pubblicare le predette informazioni nelle sezioni di competenza.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È esclusa la pubblicazione su “</w:t>
      </w:r>
      <w:r>
        <w:rPr>
          <w:rFonts w:ascii="Cambria" w:hAnsi="Cambria" w:cs="Cambria"/>
          <w:color w:val="000000"/>
          <w:sz w:val="19"/>
          <w:szCs w:val="19"/>
        </w:rPr>
        <w:t>AMMINISTRAZIONE TRASPARENTE</w:t>
      </w:r>
      <w:r>
        <w:rPr>
          <w:rFonts w:ascii="Cambria" w:hAnsi="Cambria" w:cs="Cambria"/>
          <w:color w:val="000000"/>
        </w:rPr>
        <w:t>”, in quanto a vario titolo non riguardanti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l’istituzione scolastica, nelle seguenti sotto-sezioni, previste dallo allegato A al decreto; le motivazioni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tecnico-giuridiche dell’esclusione sono riportate direttamente nelle corrispondenti sotto-sezioni, sul sito della scuola.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,Italic" w:hAnsi="Cambria,Italic" w:cs="Cambria,Italic"/>
          <w:i/>
          <w:iCs/>
          <w:color w:val="000000"/>
          <w:sz w:val="21"/>
          <w:szCs w:val="21"/>
        </w:rPr>
      </w:pPr>
      <w:r>
        <w:rPr>
          <w:rFonts w:ascii="Cambria,Italic" w:hAnsi="Cambria,Italic" w:cs="Cambria,Italic"/>
          <w:i/>
          <w:iCs/>
          <w:color w:val="000000"/>
        </w:rPr>
        <w:t xml:space="preserve">Oneri informativi per cittadini e imprese, Sanzioni per mancata comunicazione dei dati, Consulenti e collaboratori, Incarichi amministrativi di vertice, Dirigenti,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Posizioni organizzative Dotazione organica,</w:t>
      </w:r>
      <w:r>
        <w:rPr>
          <w:rFonts w:ascii="Cambria,Italic" w:hAnsi="Cambria,Italic" w:cs="Cambria,Italic"/>
          <w:i/>
          <w:iCs/>
          <w:color w:val="000000"/>
        </w:rPr>
        <w:t xml:space="preserve">Personale non a tempo indeterminati, Tassi di assenza, OIV, Bandi di concorso, Ammontare complessivo dei premi Dati relativi ai premi,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 xml:space="preserve">Enti pubblici vigilati, Società partecipate, Rappresentazione grafica, Dati aggregati attività amministrativa, Controlli sulle imprese, </w:t>
      </w:r>
      <w:r>
        <w:rPr>
          <w:rFonts w:ascii="Cambria,Italic" w:hAnsi="Cambria,Italic" w:cs="Cambria,Italic"/>
          <w:i/>
          <w:iCs/>
          <w:color w:val="000000"/>
        </w:rPr>
        <w:t xml:space="preserve">Sovvenzioni, contributi, sussidi, vantaggi economici, Criteri e modalità, Atti di concessione, Costi contabilizzati, Tempi medi di erogazione dei servizi, Liste di attesa, IBAN e pagamenti informatici, Opere pubbliche, Informazioni ambientali, </w:t>
      </w:r>
      <w:r>
        <w:rPr>
          <w:rFonts w:ascii="Cambria,Italic" w:hAnsi="Cambria,Italic" w:cs="Cambria,Italic"/>
          <w:i/>
          <w:iCs/>
          <w:color w:val="000000"/>
          <w:sz w:val="21"/>
          <w:szCs w:val="21"/>
        </w:rPr>
        <w:t>Interventi straordinari e di emergenza.</w:t>
      </w:r>
    </w:p>
    <w:p w:rsidR="00521D56" w:rsidRDefault="00521D56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,Italic" w:hAnsi="Cambria,Italic" w:cs="Cambria,Italic"/>
          <w:i/>
          <w:iCs/>
          <w:color w:val="000000"/>
          <w:sz w:val="21"/>
          <w:szCs w:val="21"/>
        </w:rPr>
      </w:pP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color w:val="4F82BE"/>
        </w:rPr>
      </w:pPr>
      <w:r>
        <w:rPr>
          <w:rFonts w:ascii="Cambria,Bold" w:hAnsi="Cambria,Bold" w:cs="Cambria,Bold"/>
          <w:b/>
          <w:bCs/>
          <w:color w:val="4F82BE"/>
        </w:rPr>
        <w:t>8) I FLUSSI DELLA TRASPARENZA E MONITORAGGIO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Il programma è articolato in settori denominati FLUSSI DELLA TRASPARENZA; i predetti settori sono: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- FLUSSI DELLE INFORMAZIONI E DEGLI ACCESSI ATTRAVERSO IL SITO ISTITUZIONALE;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- FLUSSI INFORMATIVI CON LE FAMIGLIE;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- FLUSSI DELLA TRASPARENZA EX D.L.vo 196/2003.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Ciascun flusso della trasparenza viene esplicitato in maniera analitica attraverso indicatori denominati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z w:val="19"/>
          <w:szCs w:val="19"/>
        </w:rPr>
        <w:t>FATTORI E COMPORTAMENTI PROATTIVI</w:t>
      </w:r>
      <w:r>
        <w:rPr>
          <w:rFonts w:ascii="Cambria" w:hAnsi="Cambria" w:cs="Cambria"/>
          <w:color w:val="000000"/>
        </w:rPr>
        <w:t>, che costituiscono le espressioni della trasparenza osservabili e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valutabili.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 "fattori e comportamenti proattivi" sono definiti in modo che sia sempre possibile verificarne l'effettiva realizzazione, riducendo la misurazione al codice binario SÌ/NO.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Il programma prevede l’attribuzione dei compiti di monitoraggio verifica ad un sistema di soggetti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distribuiti, in modo da ridurre il rischio di auto-referenzialità.</w:t>
      </w:r>
    </w:p>
    <w:p w:rsidR="00C3126F" w:rsidRDefault="00C3126F" w:rsidP="00521D5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Nelle tabelle che seguono sono specificati Ambiti, "fattori e comportamenti proattivi", "tempi" e “organi di monitoraggio".</w:t>
      </w:r>
    </w:p>
    <w:p w:rsidR="00C3126F" w:rsidRDefault="00C3126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B11BDD" w:rsidRDefault="00B11BDD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B11BDD" w:rsidRDefault="00B11BDD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B11BDD" w:rsidRDefault="00B11BDD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tbl>
      <w:tblPr>
        <w:tblStyle w:val="Grigliatabella"/>
        <w:tblpPr w:leftFromText="141" w:rightFromText="141" w:horzAnchor="margin" w:tblpY="675"/>
        <w:tblW w:w="10141" w:type="dxa"/>
        <w:tblLook w:val="04A0"/>
      </w:tblPr>
      <w:tblGrid>
        <w:gridCol w:w="4361"/>
        <w:gridCol w:w="2803"/>
        <w:gridCol w:w="2977"/>
      </w:tblGrid>
      <w:tr w:rsidR="00D46122" w:rsidRPr="009E38FF" w:rsidTr="009E38FF">
        <w:trPr>
          <w:trHeight w:val="292"/>
        </w:trPr>
        <w:tc>
          <w:tcPr>
            <w:tcW w:w="4361" w:type="dxa"/>
          </w:tcPr>
          <w:p w:rsidR="00D46122" w:rsidRPr="009E38FF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</w:rPr>
            </w:pPr>
            <w:r w:rsidRPr="009E38FF">
              <w:rPr>
                <w:rFonts w:ascii="Cambria" w:hAnsi="Cambria" w:cs="Cambria"/>
                <w:b/>
                <w:color w:val="000000"/>
              </w:rPr>
              <w:lastRenderedPageBreak/>
              <w:t>FATTORI E COMPORTAMENTI PROATTIVI</w:t>
            </w:r>
          </w:p>
        </w:tc>
        <w:tc>
          <w:tcPr>
            <w:tcW w:w="2803" w:type="dxa"/>
          </w:tcPr>
          <w:p w:rsidR="00D46122" w:rsidRPr="009E38FF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</w:rPr>
            </w:pPr>
            <w:r w:rsidRPr="009E38FF">
              <w:rPr>
                <w:rFonts w:ascii="Cambria" w:hAnsi="Cambria" w:cs="Cambria"/>
                <w:b/>
                <w:color w:val="000000"/>
              </w:rPr>
              <w:t>TEMPI</w:t>
            </w:r>
          </w:p>
        </w:tc>
        <w:tc>
          <w:tcPr>
            <w:tcW w:w="2977" w:type="dxa"/>
          </w:tcPr>
          <w:p w:rsidR="00D46122" w:rsidRPr="009E38FF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</w:rPr>
            </w:pPr>
            <w:r w:rsidRPr="009E38FF">
              <w:rPr>
                <w:rFonts w:ascii="Cambria" w:hAnsi="Cambria" w:cs="Cambria"/>
                <w:b/>
                <w:color w:val="000000"/>
              </w:rPr>
              <w:t xml:space="preserve">ORGANI </w:t>
            </w:r>
            <w:proofErr w:type="spellStart"/>
            <w:r w:rsidRPr="009E38FF">
              <w:rPr>
                <w:rFonts w:ascii="Cambria" w:hAnsi="Cambria" w:cs="Cambria"/>
                <w:b/>
                <w:color w:val="000000"/>
              </w:rPr>
              <w:t>DI</w:t>
            </w:r>
            <w:proofErr w:type="spellEnd"/>
            <w:r w:rsidRPr="009E38FF">
              <w:rPr>
                <w:rFonts w:ascii="Cambria" w:hAnsi="Cambria" w:cs="Cambria"/>
                <w:b/>
                <w:color w:val="000000"/>
              </w:rPr>
              <w:t xml:space="preserve"> MONITORAGGIO</w:t>
            </w:r>
          </w:p>
        </w:tc>
      </w:tr>
      <w:tr w:rsidR="00D46122" w:rsidTr="009E38FF">
        <w:tc>
          <w:tcPr>
            <w:tcW w:w="4361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Sito </w:t>
            </w:r>
            <w:proofErr w:type="spellStart"/>
            <w:r>
              <w:rPr>
                <w:rFonts w:ascii="Cambria" w:hAnsi="Cambria" w:cs="Cambria"/>
                <w:color w:val="000000"/>
              </w:rPr>
              <w:t>istituz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conforme standard .</w:t>
            </w:r>
            <w:proofErr w:type="spellStart"/>
            <w:r>
              <w:rPr>
                <w:rFonts w:ascii="Cambria" w:hAnsi="Cambria" w:cs="Cambria"/>
                <w:color w:val="000000"/>
              </w:rPr>
              <w:t>gov.it</w:t>
            </w:r>
            <w:proofErr w:type="spellEnd"/>
          </w:p>
        </w:tc>
        <w:tc>
          <w:tcPr>
            <w:tcW w:w="2803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</w:tc>
      </w:tr>
      <w:tr w:rsidR="00D46122" w:rsidTr="009E38FF">
        <w:tc>
          <w:tcPr>
            <w:tcW w:w="4361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“Atti generali”</w:t>
            </w:r>
          </w:p>
        </w:tc>
        <w:tc>
          <w:tcPr>
            <w:tcW w:w="2803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C.I. - DSGA</w:t>
            </w:r>
          </w:p>
        </w:tc>
      </w:tr>
      <w:tr w:rsidR="00D46122" w:rsidTr="009E38FF">
        <w:tc>
          <w:tcPr>
            <w:tcW w:w="4361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“Organi di indirizzo politico-amministrativo”</w:t>
            </w:r>
          </w:p>
        </w:tc>
        <w:tc>
          <w:tcPr>
            <w:tcW w:w="2803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CONSIGLIO D’ISTITUTO</w:t>
            </w:r>
          </w:p>
        </w:tc>
      </w:tr>
      <w:tr w:rsidR="00D46122" w:rsidTr="009E38FF">
        <w:tc>
          <w:tcPr>
            <w:tcW w:w="4361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“articolazioni uffici”</w:t>
            </w:r>
          </w:p>
        </w:tc>
        <w:tc>
          <w:tcPr>
            <w:tcW w:w="2803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D46122" w:rsidRDefault="0040325A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</w:t>
            </w:r>
            <w:r w:rsidR="00D46122">
              <w:rPr>
                <w:rFonts w:ascii="Cambria" w:hAnsi="Cambria" w:cs="Cambria"/>
                <w:color w:val="000000"/>
              </w:rPr>
              <w:t xml:space="preserve"> - DSGA</w:t>
            </w:r>
          </w:p>
        </w:tc>
      </w:tr>
      <w:tr w:rsidR="00D46122" w:rsidTr="009E38FF">
        <w:tc>
          <w:tcPr>
            <w:tcW w:w="4361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“Telefono e posta elettronica”</w:t>
            </w:r>
          </w:p>
        </w:tc>
        <w:tc>
          <w:tcPr>
            <w:tcW w:w="2803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 DSGA</w:t>
            </w:r>
          </w:p>
        </w:tc>
      </w:tr>
      <w:tr w:rsidR="00D46122" w:rsidTr="009E38FF">
        <w:tc>
          <w:tcPr>
            <w:tcW w:w="4361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di” incarichi conferiti e autorizzati ai dipendenti”</w:t>
            </w:r>
          </w:p>
        </w:tc>
        <w:tc>
          <w:tcPr>
            <w:tcW w:w="2803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CONSIGLIO D’ISTITUTO</w:t>
            </w:r>
          </w:p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A.A. INCARICATO DEL PERSONALE</w:t>
            </w:r>
          </w:p>
        </w:tc>
      </w:tr>
      <w:tr w:rsidR="00D46122" w:rsidTr="009E38FF">
        <w:tc>
          <w:tcPr>
            <w:tcW w:w="4361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di “Contrattazione collettiva”</w:t>
            </w:r>
          </w:p>
        </w:tc>
        <w:tc>
          <w:tcPr>
            <w:tcW w:w="2803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C.I. – DSGA- RSU</w:t>
            </w:r>
          </w:p>
        </w:tc>
      </w:tr>
      <w:tr w:rsidR="00D46122" w:rsidTr="009E38FF">
        <w:tc>
          <w:tcPr>
            <w:tcW w:w="4361" w:type="dxa"/>
          </w:tcPr>
          <w:p w:rsidR="00D46122" w:rsidRDefault="00D46122" w:rsidP="0058709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di “Contrattazione I</w:t>
            </w:r>
            <w:r w:rsidR="0058709D">
              <w:rPr>
                <w:rFonts w:ascii="Cambria" w:hAnsi="Cambria" w:cs="Cambria"/>
                <w:color w:val="000000"/>
              </w:rPr>
              <w:t>ntegrativa</w:t>
            </w:r>
            <w:r>
              <w:rPr>
                <w:rFonts w:ascii="Cambria" w:hAnsi="Cambria" w:cs="Cambria"/>
                <w:color w:val="000000"/>
              </w:rPr>
              <w:t>”</w:t>
            </w:r>
          </w:p>
        </w:tc>
        <w:tc>
          <w:tcPr>
            <w:tcW w:w="2803" w:type="dxa"/>
          </w:tcPr>
          <w:p w:rsidR="00D46122" w:rsidRDefault="005D02F5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C.I. – DSGA- RSU</w:t>
            </w:r>
          </w:p>
        </w:tc>
      </w:tr>
      <w:tr w:rsidR="00D46122" w:rsidTr="009E38FF">
        <w:tc>
          <w:tcPr>
            <w:tcW w:w="4361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di “Piano della performance”</w:t>
            </w:r>
          </w:p>
        </w:tc>
        <w:tc>
          <w:tcPr>
            <w:tcW w:w="2803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 fase di elaborazione</w:t>
            </w:r>
          </w:p>
        </w:tc>
        <w:tc>
          <w:tcPr>
            <w:tcW w:w="2977" w:type="dxa"/>
          </w:tcPr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D46122" w:rsidRDefault="00D46122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C.I. – DSGA- </w:t>
            </w:r>
          </w:p>
        </w:tc>
      </w:tr>
      <w:tr w:rsidR="005D02F5" w:rsidTr="009E38FF">
        <w:tc>
          <w:tcPr>
            <w:tcW w:w="4361" w:type="dxa"/>
          </w:tcPr>
          <w:p w:rsidR="005D02F5" w:rsidRDefault="005D02F5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”Pubblicazione di “Relazione sulla Performance”</w:t>
            </w:r>
          </w:p>
          <w:p w:rsidR="005D02F5" w:rsidRDefault="005D02F5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2803" w:type="dxa"/>
          </w:tcPr>
          <w:p w:rsidR="005D02F5" w:rsidRDefault="005D02F5">
            <w:r w:rsidRPr="00FD7065">
              <w:rPr>
                <w:rFonts w:ascii="Cambria" w:hAnsi="Cambria" w:cs="Cambria"/>
                <w:color w:val="000000"/>
              </w:rPr>
              <w:t>In fase di elaborazione</w:t>
            </w:r>
          </w:p>
        </w:tc>
        <w:tc>
          <w:tcPr>
            <w:tcW w:w="2977" w:type="dxa"/>
          </w:tcPr>
          <w:p w:rsidR="005D02F5" w:rsidRDefault="005D02F5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5D02F5" w:rsidRDefault="005D02F5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C.I. – DSGA- </w:t>
            </w:r>
          </w:p>
        </w:tc>
      </w:tr>
      <w:tr w:rsidR="005D02F5" w:rsidTr="009E38FF">
        <w:tc>
          <w:tcPr>
            <w:tcW w:w="4361" w:type="dxa"/>
          </w:tcPr>
          <w:p w:rsidR="005D02F5" w:rsidRDefault="00BC328A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</w:t>
            </w:r>
            <w:r w:rsidR="005D02F5">
              <w:rPr>
                <w:rFonts w:ascii="Cambria" w:hAnsi="Cambria" w:cs="Cambria"/>
                <w:color w:val="000000"/>
              </w:rPr>
              <w:t>icazione di “Benessere organizzativo”</w:t>
            </w:r>
          </w:p>
        </w:tc>
        <w:tc>
          <w:tcPr>
            <w:tcW w:w="2803" w:type="dxa"/>
          </w:tcPr>
          <w:p w:rsidR="005D02F5" w:rsidRDefault="005D02F5">
            <w:r w:rsidRPr="00FD7065">
              <w:rPr>
                <w:rFonts w:ascii="Cambria" w:hAnsi="Cambria" w:cs="Cambria"/>
                <w:color w:val="000000"/>
              </w:rPr>
              <w:t>In fase di elaborazione</w:t>
            </w:r>
          </w:p>
        </w:tc>
        <w:tc>
          <w:tcPr>
            <w:tcW w:w="2977" w:type="dxa"/>
          </w:tcPr>
          <w:p w:rsidR="005D02F5" w:rsidRDefault="005D02F5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RESPONS. EX ART. 43 REFERENTE SITO</w:t>
            </w:r>
          </w:p>
          <w:p w:rsidR="005D02F5" w:rsidRDefault="005D02F5" w:rsidP="009E38F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R.L.S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– </w:t>
            </w:r>
            <w:proofErr w:type="spellStart"/>
            <w:r>
              <w:rPr>
                <w:rFonts w:ascii="Cambria" w:hAnsi="Cambria" w:cs="Cambria"/>
                <w:color w:val="000000"/>
              </w:rPr>
              <w:t>A.S.P.P.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</w:tbl>
    <w:p w:rsidR="00D46122" w:rsidRPr="00DE23ED" w:rsidRDefault="009E38F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</w:rPr>
      </w:pPr>
      <w:r w:rsidRPr="00DE23ED">
        <w:rPr>
          <w:rFonts w:ascii="Cambria" w:hAnsi="Cambria" w:cs="Cambria"/>
          <w:b/>
          <w:color w:val="000000"/>
        </w:rPr>
        <w:t>FLUSSI DELLA TRASPARENZA ATTRAVERSO IL SITO ISTITUZIONALE</w:t>
      </w:r>
    </w:p>
    <w:p w:rsidR="00D840E0" w:rsidRDefault="00D840E0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D840E0" w:rsidRDefault="00D840E0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tbl>
      <w:tblPr>
        <w:tblStyle w:val="Grigliatabella"/>
        <w:tblW w:w="10173" w:type="dxa"/>
        <w:tblLook w:val="04A0"/>
      </w:tblPr>
      <w:tblGrid>
        <w:gridCol w:w="4361"/>
        <w:gridCol w:w="2835"/>
        <w:gridCol w:w="2977"/>
      </w:tblGrid>
      <w:tr w:rsidR="006C773E" w:rsidTr="00D840E0">
        <w:tc>
          <w:tcPr>
            <w:tcW w:w="4361" w:type="dxa"/>
          </w:tcPr>
          <w:p w:rsidR="006C773E" w:rsidRDefault="006C773E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Pubblicazione di “Dati aggregati attività </w:t>
            </w:r>
            <w:proofErr w:type="spellStart"/>
            <w:r>
              <w:rPr>
                <w:rFonts w:ascii="Cambria" w:hAnsi="Cambria" w:cs="Cambria"/>
                <w:color w:val="000000"/>
              </w:rPr>
              <w:t>amm.va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” limitatamente al comma 2 dell’art. 24 </w:t>
            </w:r>
            <w:proofErr w:type="spellStart"/>
            <w:r>
              <w:rPr>
                <w:rFonts w:ascii="Cambria" w:hAnsi="Cambria" w:cs="Cambria"/>
                <w:color w:val="000000"/>
              </w:rPr>
              <w:t>D.l.vo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33/2013</w:t>
            </w:r>
          </w:p>
        </w:tc>
        <w:tc>
          <w:tcPr>
            <w:tcW w:w="2835" w:type="dxa"/>
          </w:tcPr>
          <w:p w:rsidR="006C773E" w:rsidRDefault="006C773E" w:rsidP="006C773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Default="006C773E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REFERENTE SITO- DSGA</w:t>
            </w:r>
          </w:p>
        </w:tc>
      </w:tr>
      <w:tr w:rsidR="006C773E" w:rsidTr="00D840E0">
        <w:tc>
          <w:tcPr>
            <w:tcW w:w="4361" w:type="dxa"/>
          </w:tcPr>
          <w:p w:rsidR="006C773E" w:rsidRDefault="006C773E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di “Tipologie di procedimento”</w:t>
            </w:r>
          </w:p>
        </w:tc>
        <w:tc>
          <w:tcPr>
            <w:tcW w:w="2835" w:type="dxa"/>
          </w:tcPr>
          <w:p w:rsidR="006C773E" w:rsidRDefault="006C773E">
            <w:r w:rsidRPr="00196282"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6C773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Default="006C773E" w:rsidP="006C773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REFERENTE SITO- DSGA</w:t>
            </w:r>
          </w:p>
        </w:tc>
      </w:tr>
      <w:tr w:rsidR="006C773E" w:rsidTr="00D840E0">
        <w:tc>
          <w:tcPr>
            <w:tcW w:w="4361" w:type="dxa"/>
          </w:tcPr>
          <w:p w:rsidR="006C773E" w:rsidRDefault="006C773E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Pubblicazione di “ Dichiarazione sostitutive e acquisizione d’ufficio dei dati”</w:t>
            </w:r>
          </w:p>
        </w:tc>
        <w:tc>
          <w:tcPr>
            <w:tcW w:w="2835" w:type="dxa"/>
          </w:tcPr>
          <w:p w:rsidR="006C773E" w:rsidRDefault="006C773E">
            <w:r w:rsidRPr="00196282"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57203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856B71"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Default="006C773E" w:rsidP="0057203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REFERENTE SITO –DSGA</w:t>
            </w:r>
          </w:p>
          <w:p w:rsidR="006C773E" w:rsidRPr="00856B71" w:rsidRDefault="006C773E" w:rsidP="0057203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AA. COMPETENTI </w:t>
            </w:r>
            <w:proofErr w:type="spellStart"/>
            <w:r>
              <w:rPr>
                <w:rFonts w:ascii="Cambria" w:hAnsi="Cambria" w:cs="Cambria"/>
                <w:color w:val="000000"/>
              </w:rPr>
              <w:t>DI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SETTORE</w:t>
            </w:r>
          </w:p>
        </w:tc>
      </w:tr>
      <w:tr w:rsidR="006C773E" w:rsidTr="00D840E0">
        <w:tc>
          <w:tcPr>
            <w:tcW w:w="4361" w:type="dxa"/>
          </w:tcPr>
          <w:p w:rsidR="006C773E" w:rsidRDefault="006C773E" w:rsidP="006C773E">
            <w:r w:rsidRPr="000858F2">
              <w:rPr>
                <w:rFonts w:ascii="Cambria" w:hAnsi="Cambria" w:cs="Cambria"/>
                <w:color w:val="000000"/>
              </w:rPr>
              <w:t xml:space="preserve">Pubblicazione di “ </w:t>
            </w:r>
            <w:r>
              <w:rPr>
                <w:rFonts w:ascii="Cambria" w:hAnsi="Cambria" w:cs="Cambria"/>
                <w:color w:val="000000"/>
              </w:rPr>
              <w:t>Provvedimenti Dirigenti”</w:t>
            </w:r>
          </w:p>
        </w:tc>
        <w:tc>
          <w:tcPr>
            <w:tcW w:w="2835" w:type="dxa"/>
          </w:tcPr>
          <w:p w:rsidR="006C773E" w:rsidRDefault="006C773E">
            <w:r w:rsidRPr="00196282"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6C773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856B71"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Default="006C773E" w:rsidP="006C773E">
            <w:pPr>
              <w:autoSpaceDE w:val="0"/>
              <w:autoSpaceDN w:val="0"/>
              <w:adjustRightInd w:val="0"/>
            </w:pPr>
            <w:r>
              <w:rPr>
                <w:rFonts w:ascii="Cambria" w:hAnsi="Cambria" w:cs="Cambria"/>
                <w:color w:val="000000"/>
              </w:rPr>
              <w:t xml:space="preserve">REFERENTE SITO </w:t>
            </w:r>
            <w:proofErr w:type="spellStart"/>
            <w:r>
              <w:rPr>
                <w:rFonts w:ascii="Cambria" w:hAnsi="Cambria" w:cs="Cambria"/>
                <w:color w:val="000000"/>
              </w:rPr>
              <w:t>–C.I.</w:t>
            </w:r>
            <w:proofErr w:type="spellEnd"/>
          </w:p>
        </w:tc>
      </w:tr>
      <w:tr w:rsidR="006C773E" w:rsidTr="00D840E0">
        <w:tc>
          <w:tcPr>
            <w:tcW w:w="4361" w:type="dxa"/>
          </w:tcPr>
          <w:p w:rsidR="006C773E" w:rsidRDefault="006C773E">
            <w:r w:rsidRPr="000858F2">
              <w:rPr>
                <w:rFonts w:ascii="Cambria" w:hAnsi="Cambria" w:cs="Cambria"/>
                <w:color w:val="000000"/>
              </w:rPr>
              <w:t xml:space="preserve">Pubblicazione di “ </w:t>
            </w:r>
            <w:r>
              <w:rPr>
                <w:rFonts w:ascii="Cambria" w:hAnsi="Cambria" w:cs="Cambria"/>
                <w:color w:val="000000"/>
              </w:rPr>
              <w:t>Provvedimenti organi di indirizzo –politico”</w:t>
            </w:r>
          </w:p>
        </w:tc>
        <w:tc>
          <w:tcPr>
            <w:tcW w:w="2835" w:type="dxa"/>
          </w:tcPr>
          <w:p w:rsidR="006C773E" w:rsidRDefault="006C773E">
            <w:r w:rsidRPr="00196282"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856B71"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Default="006C773E" w:rsidP="003E2965">
            <w:pPr>
              <w:autoSpaceDE w:val="0"/>
              <w:autoSpaceDN w:val="0"/>
              <w:adjustRightInd w:val="0"/>
            </w:pPr>
            <w:r>
              <w:rPr>
                <w:rFonts w:ascii="Cambria" w:hAnsi="Cambria" w:cs="Cambria"/>
                <w:color w:val="000000"/>
              </w:rPr>
              <w:t xml:space="preserve">REFERENTE SITO </w:t>
            </w:r>
            <w:proofErr w:type="spellStart"/>
            <w:r>
              <w:rPr>
                <w:rFonts w:ascii="Cambria" w:hAnsi="Cambria" w:cs="Cambria"/>
                <w:color w:val="000000"/>
              </w:rPr>
              <w:t>–C.I.</w:t>
            </w:r>
            <w:proofErr w:type="spellEnd"/>
          </w:p>
        </w:tc>
      </w:tr>
      <w:tr w:rsidR="006C773E" w:rsidTr="00D840E0">
        <w:tc>
          <w:tcPr>
            <w:tcW w:w="4361" w:type="dxa"/>
          </w:tcPr>
          <w:p w:rsidR="006C773E" w:rsidRDefault="006C773E">
            <w:r w:rsidRPr="000858F2">
              <w:rPr>
                <w:rFonts w:ascii="Cambria" w:hAnsi="Cambria" w:cs="Cambria"/>
                <w:color w:val="000000"/>
              </w:rPr>
              <w:t xml:space="preserve">Pubblicazione di “ </w:t>
            </w:r>
            <w:r>
              <w:rPr>
                <w:rFonts w:ascii="Cambria" w:hAnsi="Cambria" w:cs="Cambria"/>
                <w:color w:val="000000"/>
              </w:rPr>
              <w:t>Bandi di gara e contratti”</w:t>
            </w:r>
          </w:p>
        </w:tc>
        <w:tc>
          <w:tcPr>
            <w:tcW w:w="2835" w:type="dxa"/>
          </w:tcPr>
          <w:p w:rsidR="006C773E" w:rsidRDefault="006C773E">
            <w:r w:rsidRPr="00196282"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856B71"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Default="006C773E" w:rsidP="003E2965">
            <w:pPr>
              <w:autoSpaceDE w:val="0"/>
              <w:autoSpaceDN w:val="0"/>
              <w:adjustRightInd w:val="0"/>
            </w:pPr>
            <w:r>
              <w:rPr>
                <w:rFonts w:ascii="Cambria" w:hAnsi="Cambria" w:cs="Cambria"/>
                <w:color w:val="000000"/>
              </w:rPr>
              <w:t xml:space="preserve">REFERENTE SITO </w:t>
            </w:r>
            <w:proofErr w:type="spellStart"/>
            <w:r>
              <w:rPr>
                <w:rFonts w:ascii="Cambria" w:hAnsi="Cambria" w:cs="Cambria"/>
                <w:color w:val="000000"/>
              </w:rPr>
              <w:t>–C.I.</w:t>
            </w:r>
            <w:r>
              <w:rPr>
                <w:rFonts w:ascii="Cambria" w:hAnsi="Cambria" w:cs="Cambria"/>
                <w:color w:val="000000"/>
              </w:rPr>
              <w:t>-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DSGA</w:t>
            </w:r>
          </w:p>
        </w:tc>
      </w:tr>
      <w:tr w:rsidR="006C773E" w:rsidTr="00D840E0">
        <w:tc>
          <w:tcPr>
            <w:tcW w:w="4361" w:type="dxa"/>
          </w:tcPr>
          <w:p w:rsidR="006C773E" w:rsidRDefault="006C773E">
            <w:r w:rsidRPr="000858F2">
              <w:rPr>
                <w:rFonts w:ascii="Cambria" w:hAnsi="Cambria" w:cs="Cambria"/>
                <w:color w:val="000000"/>
              </w:rPr>
              <w:lastRenderedPageBreak/>
              <w:t xml:space="preserve">Pubblicazione di “ </w:t>
            </w:r>
            <w:r>
              <w:rPr>
                <w:rFonts w:ascii="Cambria" w:hAnsi="Cambria" w:cs="Cambria"/>
                <w:color w:val="000000"/>
              </w:rPr>
              <w:t>Bilancio preventivo e consuntivo”</w:t>
            </w:r>
          </w:p>
        </w:tc>
        <w:tc>
          <w:tcPr>
            <w:tcW w:w="2835" w:type="dxa"/>
          </w:tcPr>
          <w:p w:rsidR="006C773E" w:rsidRDefault="006C773E">
            <w:r w:rsidRPr="00196282"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856B71"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Default="006C773E" w:rsidP="003E2965">
            <w:pPr>
              <w:autoSpaceDE w:val="0"/>
              <w:autoSpaceDN w:val="0"/>
              <w:adjustRightInd w:val="0"/>
            </w:pPr>
            <w:r>
              <w:rPr>
                <w:rFonts w:ascii="Cambria" w:hAnsi="Cambria" w:cs="Cambria"/>
                <w:color w:val="000000"/>
              </w:rPr>
              <w:t xml:space="preserve">REFERENTE SITO </w:t>
            </w:r>
            <w:proofErr w:type="spellStart"/>
            <w:r>
              <w:rPr>
                <w:rFonts w:ascii="Cambria" w:hAnsi="Cambria" w:cs="Cambria"/>
                <w:color w:val="000000"/>
              </w:rPr>
              <w:t>–C.I.-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DSGA</w:t>
            </w:r>
          </w:p>
        </w:tc>
      </w:tr>
      <w:tr w:rsidR="006C773E" w:rsidTr="00D840E0">
        <w:tc>
          <w:tcPr>
            <w:tcW w:w="4361" w:type="dxa"/>
          </w:tcPr>
          <w:p w:rsidR="006C773E" w:rsidRDefault="006C773E">
            <w:r w:rsidRPr="000858F2">
              <w:rPr>
                <w:rFonts w:ascii="Cambria" w:hAnsi="Cambria" w:cs="Cambria"/>
                <w:color w:val="000000"/>
              </w:rPr>
              <w:t xml:space="preserve">Pubblicazione di “ </w:t>
            </w:r>
            <w:r>
              <w:rPr>
                <w:rFonts w:ascii="Cambria" w:hAnsi="Cambria" w:cs="Cambria"/>
                <w:color w:val="000000"/>
              </w:rPr>
              <w:t>Controlli e rilievi sull’amministrazione”</w:t>
            </w:r>
          </w:p>
        </w:tc>
        <w:tc>
          <w:tcPr>
            <w:tcW w:w="2835" w:type="dxa"/>
          </w:tcPr>
          <w:p w:rsidR="006C773E" w:rsidRDefault="006C773E">
            <w:r w:rsidRPr="00196282"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856B71"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Default="006C773E" w:rsidP="006C773E">
            <w:pPr>
              <w:autoSpaceDE w:val="0"/>
              <w:autoSpaceDN w:val="0"/>
              <w:adjustRightInd w:val="0"/>
            </w:pPr>
            <w:r>
              <w:rPr>
                <w:rFonts w:ascii="Cambria" w:hAnsi="Cambria" w:cs="Cambria"/>
                <w:color w:val="000000"/>
              </w:rPr>
              <w:t>REFERENTE SITO – DSGA</w:t>
            </w:r>
          </w:p>
        </w:tc>
      </w:tr>
      <w:tr w:rsidR="006C773E" w:rsidTr="00D840E0">
        <w:tc>
          <w:tcPr>
            <w:tcW w:w="4361" w:type="dxa"/>
          </w:tcPr>
          <w:p w:rsidR="006C773E" w:rsidRDefault="006C773E">
            <w:r w:rsidRPr="000C5411">
              <w:rPr>
                <w:rFonts w:ascii="Cambria" w:hAnsi="Cambria" w:cs="Cambria"/>
                <w:color w:val="000000"/>
              </w:rPr>
              <w:t xml:space="preserve">Pubblicazione di “ </w:t>
            </w:r>
            <w:r>
              <w:rPr>
                <w:rFonts w:ascii="Cambria" w:hAnsi="Cambria" w:cs="Cambria"/>
                <w:color w:val="000000"/>
              </w:rPr>
              <w:t>Carta dei servizi e standard di qualità”</w:t>
            </w:r>
          </w:p>
        </w:tc>
        <w:tc>
          <w:tcPr>
            <w:tcW w:w="2835" w:type="dxa"/>
          </w:tcPr>
          <w:p w:rsidR="006C773E" w:rsidRDefault="006C773E">
            <w:r w:rsidRPr="00196282"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6C773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856B71"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Pr="00856B71" w:rsidRDefault="006C773E" w:rsidP="0057203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REFERENTE SITO- C.I.</w:t>
            </w:r>
          </w:p>
        </w:tc>
      </w:tr>
      <w:tr w:rsidR="006C773E" w:rsidTr="00D840E0">
        <w:tc>
          <w:tcPr>
            <w:tcW w:w="4361" w:type="dxa"/>
          </w:tcPr>
          <w:p w:rsidR="006C773E" w:rsidRDefault="006C773E">
            <w:r w:rsidRPr="000C5411">
              <w:rPr>
                <w:rFonts w:ascii="Cambria" w:hAnsi="Cambria" w:cs="Cambria"/>
                <w:color w:val="000000"/>
              </w:rPr>
              <w:t xml:space="preserve">Pubblicazione di “ </w:t>
            </w:r>
            <w:r>
              <w:rPr>
                <w:rFonts w:ascii="Cambria" w:hAnsi="Cambria" w:cs="Cambria"/>
                <w:color w:val="000000"/>
              </w:rPr>
              <w:t>Indicatori di tempestività dei pagamenti”</w:t>
            </w:r>
          </w:p>
        </w:tc>
        <w:tc>
          <w:tcPr>
            <w:tcW w:w="2835" w:type="dxa"/>
          </w:tcPr>
          <w:p w:rsidR="006C773E" w:rsidRDefault="006C773E">
            <w:r w:rsidRPr="00196282">
              <w:rPr>
                <w:rFonts w:ascii="Cambria" w:hAnsi="Cambria" w:cs="Cambria"/>
                <w:color w:val="000000"/>
              </w:rPr>
              <w:t>Aggiornato periodicamente</w:t>
            </w:r>
          </w:p>
        </w:tc>
        <w:tc>
          <w:tcPr>
            <w:tcW w:w="2977" w:type="dxa"/>
          </w:tcPr>
          <w:p w:rsidR="006C773E" w:rsidRDefault="006C773E" w:rsidP="006C773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856B71">
              <w:rPr>
                <w:rFonts w:ascii="Cambria" w:hAnsi="Cambria" w:cs="Cambria"/>
                <w:color w:val="000000"/>
              </w:rPr>
              <w:t xml:space="preserve">RESPONSABILE EX ART. 43 </w:t>
            </w:r>
          </w:p>
          <w:p w:rsidR="006C773E" w:rsidRDefault="006C773E" w:rsidP="0057203F">
            <w:r>
              <w:t>REFERENTE SITO - DSGA</w:t>
            </w:r>
          </w:p>
        </w:tc>
      </w:tr>
    </w:tbl>
    <w:p w:rsidR="006C773E" w:rsidRPr="00DE23ED" w:rsidRDefault="006C773E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</w:rPr>
      </w:pPr>
      <w:r w:rsidRPr="00DE23ED">
        <w:rPr>
          <w:rFonts w:ascii="Cambria" w:hAnsi="Cambria" w:cs="Cambria"/>
          <w:b/>
          <w:color w:val="000000"/>
        </w:rPr>
        <w:t>FLUSSI INFORMATIVI CON LE FAMIGLIE</w:t>
      </w:r>
    </w:p>
    <w:p w:rsidR="006C773E" w:rsidRDefault="006C773E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tbl>
      <w:tblPr>
        <w:tblStyle w:val="Grigliatabella"/>
        <w:tblW w:w="10173" w:type="dxa"/>
        <w:tblLook w:val="04A0"/>
      </w:tblPr>
      <w:tblGrid>
        <w:gridCol w:w="4361"/>
        <w:gridCol w:w="2835"/>
        <w:gridCol w:w="2977"/>
      </w:tblGrid>
      <w:tr w:rsidR="006C773E" w:rsidRPr="00DE23ED" w:rsidTr="00D840E0">
        <w:tc>
          <w:tcPr>
            <w:tcW w:w="4361" w:type="dxa"/>
          </w:tcPr>
          <w:p w:rsidR="006C773E" w:rsidRPr="00DE23ED" w:rsidRDefault="006C773E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</w:rPr>
            </w:pPr>
            <w:r w:rsidRPr="00DE23ED">
              <w:rPr>
                <w:rFonts w:ascii="Cambria" w:hAnsi="Cambria" w:cs="Cambria"/>
                <w:b/>
                <w:color w:val="000000"/>
              </w:rPr>
              <w:t>FATTORI E COPMPORTAMENTI PROATTIVI</w:t>
            </w:r>
          </w:p>
        </w:tc>
        <w:tc>
          <w:tcPr>
            <w:tcW w:w="2835" w:type="dxa"/>
          </w:tcPr>
          <w:p w:rsidR="006C773E" w:rsidRPr="00DE23ED" w:rsidRDefault="006C773E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</w:rPr>
            </w:pPr>
            <w:r w:rsidRPr="00DE23ED">
              <w:rPr>
                <w:rFonts w:ascii="Cambria" w:hAnsi="Cambria" w:cs="Cambria"/>
                <w:b/>
                <w:color w:val="000000"/>
              </w:rPr>
              <w:t>TEMPI</w:t>
            </w:r>
          </w:p>
        </w:tc>
        <w:tc>
          <w:tcPr>
            <w:tcW w:w="2977" w:type="dxa"/>
          </w:tcPr>
          <w:p w:rsidR="006C773E" w:rsidRPr="00DE23ED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</w:rPr>
            </w:pPr>
            <w:r w:rsidRPr="00DE23ED">
              <w:rPr>
                <w:rFonts w:ascii="Cambria" w:hAnsi="Cambria" w:cs="Cambria"/>
                <w:b/>
                <w:color w:val="000000"/>
              </w:rPr>
              <w:t xml:space="preserve">ORGANI </w:t>
            </w:r>
            <w:proofErr w:type="spellStart"/>
            <w:r w:rsidRPr="00DE23ED">
              <w:rPr>
                <w:rFonts w:ascii="Cambria" w:hAnsi="Cambria" w:cs="Cambria"/>
                <w:b/>
                <w:color w:val="000000"/>
              </w:rPr>
              <w:t>DI</w:t>
            </w:r>
            <w:proofErr w:type="spellEnd"/>
            <w:r w:rsidRPr="00DE23ED">
              <w:rPr>
                <w:rFonts w:ascii="Cambria" w:hAnsi="Cambria" w:cs="Cambria"/>
                <w:b/>
                <w:color w:val="000000"/>
              </w:rPr>
              <w:t xml:space="preserve"> MONITO</w:t>
            </w:r>
            <w:r w:rsidR="006C773E" w:rsidRPr="00DE23ED">
              <w:rPr>
                <w:rFonts w:ascii="Cambria" w:hAnsi="Cambria" w:cs="Cambria"/>
                <w:b/>
                <w:color w:val="000000"/>
              </w:rPr>
              <w:t>RAGGIO</w:t>
            </w:r>
          </w:p>
        </w:tc>
      </w:tr>
      <w:tr w:rsidR="006C773E" w:rsidTr="00D840E0">
        <w:tc>
          <w:tcPr>
            <w:tcW w:w="4361" w:type="dxa"/>
          </w:tcPr>
          <w:p w:rsidR="006C773E" w:rsidRDefault="006C773E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Modalità per  i rapporti con le famiglie </w:t>
            </w:r>
            <w:r w:rsidR="0052331F">
              <w:rPr>
                <w:rFonts w:ascii="Cambria" w:hAnsi="Cambria" w:cs="Cambria"/>
                <w:color w:val="000000"/>
              </w:rPr>
              <w:t>ex art. 29 comma 4 del CCNL  comparto scuola</w:t>
            </w:r>
          </w:p>
        </w:tc>
        <w:tc>
          <w:tcPr>
            <w:tcW w:w="2835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definito piano e pubblicato sul sito istituzionale </w:t>
            </w:r>
          </w:p>
        </w:tc>
        <w:tc>
          <w:tcPr>
            <w:tcW w:w="2977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CONSILIO D’ISTITUO </w:t>
            </w:r>
            <w:proofErr w:type="spellStart"/>
            <w:r>
              <w:rPr>
                <w:rFonts w:ascii="Cambria" w:hAnsi="Cambria" w:cs="Cambria"/>
                <w:color w:val="000000"/>
              </w:rPr>
              <w:t>CONS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INTERSEZ</w:t>
            </w:r>
            <w:proofErr w:type="spellEnd"/>
            <w:r>
              <w:rPr>
                <w:rFonts w:ascii="Cambria" w:hAnsi="Cambria" w:cs="Cambria"/>
                <w:color w:val="000000"/>
              </w:rPr>
              <w:t>./</w:t>
            </w:r>
            <w:proofErr w:type="spellStart"/>
            <w:r>
              <w:rPr>
                <w:rFonts w:ascii="Cambria" w:hAnsi="Cambria" w:cs="Cambria"/>
                <w:color w:val="000000"/>
              </w:rPr>
              <w:t>SEZ</w:t>
            </w:r>
            <w:proofErr w:type="spellEnd"/>
            <w:r>
              <w:rPr>
                <w:rFonts w:ascii="Cambria" w:hAnsi="Cambria" w:cs="Cambria"/>
                <w:color w:val="000000"/>
              </w:rPr>
              <w:t>./CLASSE</w:t>
            </w:r>
          </w:p>
        </w:tc>
      </w:tr>
      <w:tr w:rsidR="006C773E" w:rsidTr="00D840E0">
        <w:tc>
          <w:tcPr>
            <w:tcW w:w="4361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Modalità di ricevimento individuale da parte del DS e dei docenti</w:t>
            </w:r>
          </w:p>
        </w:tc>
        <w:tc>
          <w:tcPr>
            <w:tcW w:w="2835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definite e pubblicate sul sito </w:t>
            </w:r>
          </w:p>
        </w:tc>
        <w:tc>
          <w:tcPr>
            <w:tcW w:w="2977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CONSILIO D’ISTITUO </w:t>
            </w:r>
            <w:proofErr w:type="spellStart"/>
            <w:r>
              <w:rPr>
                <w:rFonts w:ascii="Cambria" w:hAnsi="Cambria" w:cs="Cambria"/>
                <w:color w:val="000000"/>
              </w:rPr>
              <w:t>CONS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INTERSEZ</w:t>
            </w:r>
            <w:proofErr w:type="spellEnd"/>
            <w:r>
              <w:rPr>
                <w:rFonts w:ascii="Cambria" w:hAnsi="Cambria" w:cs="Cambria"/>
                <w:color w:val="000000"/>
              </w:rPr>
              <w:t>./</w:t>
            </w:r>
            <w:proofErr w:type="spellStart"/>
            <w:r>
              <w:rPr>
                <w:rFonts w:ascii="Cambria" w:hAnsi="Cambria" w:cs="Cambria"/>
                <w:color w:val="000000"/>
              </w:rPr>
              <w:t>SEZ</w:t>
            </w:r>
            <w:proofErr w:type="spellEnd"/>
            <w:r>
              <w:rPr>
                <w:rFonts w:ascii="Cambria" w:hAnsi="Cambria" w:cs="Cambria"/>
                <w:color w:val="000000"/>
              </w:rPr>
              <w:t>./CLASSE</w:t>
            </w:r>
          </w:p>
        </w:tc>
      </w:tr>
      <w:tr w:rsidR="006C773E" w:rsidTr="00D840E0">
        <w:tc>
          <w:tcPr>
            <w:tcW w:w="4361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Illustrazione del documento di valutazione ai genitori</w:t>
            </w:r>
          </w:p>
        </w:tc>
        <w:tc>
          <w:tcPr>
            <w:tcW w:w="2835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definito</w:t>
            </w:r>
          </w:p>
        </w:tc>
        <w:tc>
          <w:tcPr>
            <w:tcW w:w="2977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CONSILIO D’ISTITUO </w:t>
            </w:r>
            <w:proofErr w:type="spellStart"/>
            <w:r>
              <w:rPr>
                <w:rFonts w:ascii="Cambria" w:hAnsi="Cambria" w:cs="Cambria"/>
                <w:color w:val="000000"/>
              </w:rPr>
              <w:t>CONS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INTERSEZ</w:t>
            </w:r>
            <w:proofErr w:type="spellEnd"/>
            <w:r>
              <w:rPr>
                <w:rFonts w:ascii="Cambria" w:hAnsi="Cambria" w:cs="Cambria"/>
                <w:color w:val="000000"/>
              </w:rPr>
              <w:t>./</w:t>
            </w:r>
            <w:proofErr w:type="spellStart"/>
            <w:r>
              <w:rPr>
                <w:rFonts w:ascii="Cambria" w:hAnsi="Cambria" w:cs="Cambria"/>
                <w:color w:val="000000"/>
              </w:rPr>
              <w:t>SEZ</w:t>
            </w:r>
            <w:proofErr w:type="spellEnd"/>
            <w:r>
              <w:rPr>
                <w:rFonts w:ascii="Cambria" w:hAnsi="Cambria" w:cs="Cambria"/>
                <w:color w:val="000000"/>
              </w:rPr>
              <w:t>./CLASSE</w:t>
            </w:r>
          </w:p>
        </w:tc>
      </w:tr>
      <w:tr w:rsidR="006C773E" w:rsidTr="00D840E0">
        <w:tc>
          <w:tcPr>
            <w:tcW w:w="4361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“Pagella e registro elettronico “ art. 7 L. 135/2012</w:t>
            </w:r>
          </w:p>
        </w:tc>
        <w:tc>
          <w:tcPr>
            <w:tcW w:w="2835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attivato</w:t>
            </w:r>
          </w:p>
        </w:tc>
        <w:tc>
          <w:tcPr>
            <w:tcW w:w="2977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CONSILIO D’ISTITUO </w:t>
            </w:r>
            <w:proofErr w:type="spellStart"/>
            <w:r>
              <w:rPr>
                <w:rFonts w:ascii="Cambria" w:hAnsi="Cambria" w:cs="Cambria"/>
                <w:color w:val="000000"/>
              </w:rPr>
              <w:t>CONS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INTERSEZ</w:t>
            </w:r>
            <w:proofErr w:type="spellEnd"/>
            <w:r>
              <w:rPr>
                <w:rFonts w:ascii="Cambria" w:hAnsi="Cambria" w:cs="Cambria"/>
                <w:color w:val="000000"/>
              </w:rPr>
              <w:t>./</w:t>
            </w:r>
            <w:proofErr w:type="spellStart"/>
            <w:r>
              <w:rPr>
                <w:rFonts w:ascii="Cambria" w:hAnsi="Cambria" w:cs="Cambria"/>
                <w:color w:val="000000"/>
              </w:rPr>
              <w:t>SEZ</w:t>
            </w:r>
            <w:proofErr w:type="spellEnd"/>
            <w:r>
              <w:rPr>
                <w:rFonts w:ascii="Cambria" w:hAnsi="Cambria" w:cs="Cambria"/>
                <w:color w:val="000000"/>
              </w:rPr>
              <w:t>./CLASSE</w:t>
            </w:r>
          </w:p>
        </w:tc>
      </w:tr>
      <w:tr w:rsidR="006C773E" w:rsidTr="00D840E0">
        <w:tc>
          <w:tcPr>
            <w:tcW w:w="4361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Incontri periodici con i genitori</w:t>
            </w:r>
          </w:p>
        </w:tc>
        <w:tc>
          <w:tcPr>
            <w:tcW w:w="2835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definiti</w:t>
            </w:r>
          </w:p>
        </w:tc>
        <w:tc>
          <w:tcPr>
            <w:tcW w:w="2977" w:type="dxa"/>
          </w:tcPr>
          <w:p w:rsidR="006C773E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CONSILIO D’ISTITUO </w:t>
            </w:r>
            <w:proofErr w:type="spellStart"/>
            <w:r>
              <w:rPr>
                <w:rFonts w:ascii="Cambria" w:hAnsi="Cambria" w:cs="Cambria"/>
                <w:color w:val="000000"/>
              </w:rPr>
              <w:t>CONS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INTERSEZ</w:t>
            </w:r>
            <w:proofErr w:type="spellEnd"/>
            <w:r>
              <w:rPr>
                <w:rFonts w:ascii="Cambria" w:hAnsi="Cambria" w:cs="Cambria"/>
                <w:color w:val="000000"/>
              </w:rPr>
              <w:t>./</w:t>
            </w:r>
            <w:proofErr w:type="spellStart"/>
            <w:r>
              <w:rPr>
                <w:rFonts w:ascii="Cambria" w:hAnsi="Cambria" w:cs="Cambria"/>
                <w:color w:val="000000"/>
              </w:rPr>
              <w:t>SEZ</w:t>
            </w:r>
            <w:proofErr w:type="spellEnd"/>
            <w:r>
              <w:rPr>
                <w:rFonts w:ascii="Cambria" w:hAnsi="Cambria" w:cs="Cambria"/>
                <w:color w:val="000000"/>
              </w:rPr>
              <w:t>./CLASSE</w:t>
            </w:r>
          </w:p>
        </w:tc>
      </w:tr>
    </w:tbl>
    <w:p w:rsidR="006C773E" w:rsidRDefault="006C773E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6C773E" w:rsidRPr="00DE23ED" w:rsidRDefault="0052331F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</w:rPr>
      </w:pPr>
      <w:r w:rsidRPr="00DE23ED">
        <w:rPr>
          <w:rFonts w:ascii="Cambria" w:hAnsi="Cambria" w:cs="Cambria"/>
          <w:b/>
          <w:color w:val="000000"/>
        </w:rPr>
        <w:t>FLUSSI DELLA TRASPARENZA EX  D.L.vo 196/2003</w:t>
      </w:r>
    </w:p>
    <w:tbl>
      <w:tblPr>
        <w:tblStyle w:val="Grigliatabella"/>
        <w:tblW w:w="10173" w:type="dxa"/>
        <w:tblLook w:val="04A0"/>
      </w:tblPr>
      <w:tblGrid>
        <w:gridCol w:w="4361"/>
        <w:gridCol w:w="2835"/>
        <w:gridCol w:w="2977"/>
      </w:tblGrid>
      <w:tr w:rsidR="0052331F" w:rsidRPr="00DE23ED" w:rsidTr="00D840E0">
        <w:tc>
          <w:tcPr>
            <w:tcW w:w="4361" w:type="dxa"/>
          </w:tcPr>
          <w:p w:rsidR="0052331F" w:rsidRPr="00DE23ED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</w:rPr>
            </w:pPr>
            <w:r w:rsidRPr="00DE23ED">
              <w:rPr>
                <w:rFonts w:ascii="Cambria" w:hAnsi="Cambria" w:cs="Cambria"/>
                <w:b/>
                <w:color w:val="000000"/>
              </w:rPr>
              <w:t>FATTORI E COPMPORTAMENTI PROATTIVI</w:t>
            </w:r>
          </w:p>
        </w:tc>
        <w:tc>
          <w:tcPr>
            <w:tcW w:w="2835" w:type="dxa"/>
          </w:tcPr>
          <w:p w:rsidR="0052331F" w:rsidRPr="00DE23ED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</w:rPr>
            </w:pPr>
            <w:r w:rsidRPr="00DE23ED">
              <w:rPr>
                <w:rFonts w:ascii="Cambria" w:hAnsi="Cambria" w:cs="Cambria"/>
                <w:b/>
                <w:color w:val="000000"/>
              </w:rPr>
              <w:t>TEMPI</w:t>
            </w:r>
          </w:p>
        </w:tc>
        <w:tc>
          <w:tcPr>
            <w:tcW w:w="2977" w:type="dxa"/>
          </w:tcPr>
          <w:p w:rsidR="0052331F" w:rsidRPr="00DE23ED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</w:rPr>
            </w:pPr>
            <w:r w:rsidRPr="00DE23ED">
              <w:rPr>
                <w:rFonts w:ascii="Cambria" w:hAnsi="Cambria" w:cs="Cambria"/>
                <w:b/>
                <w:color w:val="000000"/>
              </w:rPr>
              <w:t xml:space="preserve">ORGANI </w:t>
            </w:r>
            <w:proofErr w:type="spellStart"/>
            <w:r w:rsidRPr="00DE23ED">
              <w:rPr>
                <w:rFonts w:ascii="Cambria" w:hAnsi="Cambria" w:cs="Cambria"/>
                <w:b/>
                <w:color w:val="000000"/>
              </w:rPr>
              <w:t>DI</w:t>
            </w:r>
            <w:proofErr w:type="spellEnd"/>
            <w:r w:rsidRPr="00DE23ED">
              <w:rPr>
                <w:rFonts w:ascii="Cambria" w:hAnsi="Cambria" w:cs="Cambria"/>
                <w:b/>
                <w:color w:val="000000"/>
              </w:rPr>
              <w:t xml:space="preserve"> MONITORAGGIO</w:t>
            </w:r>
          </w:p>
        </w:tc>
      </w:tr>
      <w:tr w:rsidR="0052331F" w:rsidTr="00D840E0">
        <w:tc>
          <w:tcPr>
            <w:tcW w:w="4361" w:type="dxa"/>
          </w:tcPr>
          <w:p w:rsidR="0052331F" w:rsidRPr="0052331F" w:rsidRDefault="0052331F" w:rsidP="0052331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Nomine degli incaricati dei trattamenti al personale </w:t>
            </w:r>
            <w:proofErr w:type="spellStart"/>
            <w:r>
              <w:rPr>
                <w:rFonts w:ascii="Cambria" w:hAnsi="Cambria" w:cs="Cambria"/>
                <w:color w:val="000000"/>
              </w:rPr>
              <w:t>amm.vo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ex art. 30</w:t>
            </w:r>
          </w:p>
        </w:tc>
        <w:tc>
          <w:tcPr>
            <w:tcW w:w="2835" w:type="dxa"/>
          </w:tcPr>
          <w:p w:rsidR="0052331F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Effettuate</w:t>
            </w:r>
          </w:p>
        </w:tc>
        <w:tc>
          <w:tcPr>
            <w:tcW w:w="2977" w:type="dxa"/>
          </w:tcPr>
          <w:p w:rsidR="0052331F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CONSIGLIO ISTITUTO – RESPONSABILE EX ART. 29</w:t>
            </w:r>
          </w:p>
        </w:tc>
      </w:tr>
      <w:tr w:rsidR="0052331F" w:rsidTr="00D840E0">
        <w:tc>
          <w:tcPr>
            <w:tcW w:w="4361" w:type="dxa"/>
          </w:tcPr>
          <w:p w:rsidR="0052331F" w:rsidRPr="0052331F" w:rsidRDefault="0052331F" w:rsidP="0052331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Nomine inc</w:t>
            </w:r>
            <w:r w:rsidR="00B27267">
              <w:rPr>
                <w:rFonts w:ascii="Cambria" w:hAnsi="Cambria" w:cs="Cambria"/>
                <w:color w:val="000000"/>
              </w:rPr>
              <w:t xml:space="preserve">aricati dei trattamenti al personale </w:t>
            </w:r>
            <w:r>
              <w:rPr>
                <w:rFonts w:ascii="Cambria" w:hAnsi="Cambria" w:cs="Cambria"/>
                <w:color w:val="000000"/>
              </w:rPr>
              <w:t xml:space="preserve"> Docente ex art. 30</w:t>
            </w:r>
          </w:p>
        </w:tc>
        <w:tc>
          <w:tcPr>
            <w:tcW w:w="2835" w:type="dxa"/>
          </w:tcPr>
          <w:p w:rsidR="0052331F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Effettuate</w:t>
            </w:r>
          </w:p>
        </w:tc>
        <w:tc>
          <w:tcPr>
            <w:tcW w:w="2977" w:type="dxa"/>
          </w:tcPr>
          <w:p w:rsidR="0052331F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CONSIGLIO ISTITUTO – RESPONSABILE EX ART. 29</w:t>
            </w:r>
          </w:p>
        </w:tc>
      </w:tr>
      <w:tr w:rsidR="0052331F" w:rsidTr="00D840E0">
        <w:tc>
          <w:tcPr>
            <w:tcW w:w="4361" w:type="dxa"/>
          </w:tcPr>
          <w:p w:rsidR="0052331F" w:rsidRPr="0052331F" w:rsidRDefault="0052331F" w:rsidP="0052331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Nomina del responsabile trattamenti per il personale </w:t>
            </w:r>
            <w:proofErr w:type="spellStart"/>
            <w:r>
              <w:rPr>
                <w:rFonts w:ascii="Cambria" w:hAnsi="Cambria" w:cs="Cambria"/>
                <w:color w:val="000000"/>
              </w:rPr>
              <w:t>amm.vo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ex art. 29</w:t>
            </w:r>
          </w:p>
        </w:tc>
        <w:tc>
          <w:tcPr>
            <w:tcW w:w="2835" w:type="dxa"/>
          </w:tcPr>
          <w:p w:rsidR="0052331F" w:rsidRDefault="0052331F" w:rsidP="00C3126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effettuate</w:t>
            </w:r>
          </w:p>
        </w:tc>
        <w:tc>
          <w:tcPr>
            <w:tcW w:w="2977" w:type="dxa"/>
          </w:tcPr>
          <w:p w:rsidR="0052331F" w:rsidRDefault="0052331F" w:rsidP="0052331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CONSIGLIO ISTITUTO – </w:t>
            </w:r>
          </w:p>
        </w:tc>
      </w:tr>
      <w:tr w:rsidR="0052331F" w:rsidTr="00D840E0">
        <w:tc>
          <w:tcPr>
            <w:tcW w:w="4361" w:type="dxa"/>
          </w:tcPr>
          <w:p w:rsidR="0052331F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4) nomini ai fiduciari di plesso/sede di responsabili dei trattamenti per il personale docente ex art. 29</w:t>
            </w:r>
          </w:p>
        </w:tc>
        <w:tc>
          <w:tcPr>
            <w:tcW w:w="2835" w:type="dxa"/>
          </w:tcPr>
          <w:p w:rsidR="0052331F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Effettuate</w:t>
            </w:r>
          </w:p>
        </w:tc>
        <w:tc>
          <w:tcPr>
            <w:tcW w:w="2977" w:type="dxa"/>
          </w:tcPr>
          <w:p w:rsidR="0052331F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COLLEGIO DOCENTI</w:t>
            </w:r>
          </w:p>
        </w:tc>
      </w:tr>
      <w:tr w:rsidR="0052331F" w:rsidTr="00D840E0">
        <w:tc>
          <w:tcPr>
            <w:tcW w:w="4361" w:type="dxa"/>
          </w:tcPr>
          <w:p w:rsidR="0052331F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5) informativa sulla privacy</w:t>
            </w:r>
          </w:p>
        </w:tc>
        <w:tc>
          <w:tcPr>
            <w:tcW w:w="2835" w:type="dxa"/>
          </w:tcPr>
          <w:p w:rsidR="0052331F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Pubblicata</w:t>
            </w:r>
          </w:p>
        </w:tc>
        <w:tc>
          <w:tcPr>
            <w:tcW w:w="2977" w:type="dxa"/>
          </w:tcPr>
          <w:p w:rsidR="0052331F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CONSIGLIO ISTITUTO – RESPONSABILE EX ART. 29</w:t>
            </w:r>
          </w:p>
        </w:tc>
      </w:tr>
      <w:tr w:rsidR="0052331F" w:rsidTr="00D840E0">
        <w:tc>
          <w:tcPr>
            <w:tcW w:w="4361" w:type="dxa"/>
          </w:tcPr>
          <w:p w:rsidR="0052331F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6) documento programmatico sulla sicurezza ex allegato B punto n. 19</w:t>
            </w:r>
          </w:p>
        </w:tc>
        <w:tc>
          <w:tcPr>
            <w:tcW w:w="2835" w:type="dxa"/>
          </w:tcPr>
          <w:p w:rsidR="0052331F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elaborato</w:t>
            </w:r>
          </w:p>
        </w:tc>
        <w:tc>
          <w:tcPr>
            <w:tcW w:w="2977" w:type="dxa"/>
          </w:tcPr>
          <w:p w:rsidR="0052331F" w:rsidRDefault="0052331F" w:rsidP="003E296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CONSIGLIO ISTITUTO – RESPONSABILE EX ART. 29</w:t>
            </w:r>
          </w:p>
        </w:tc>
      </w:tr>
    </w:tbl>
    <w:p w:rsidR="00881B1B" w:rsidRDefault="00881B1B" w:rsidP="00C3126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B11BDD" w:rsidRPr="00D840E0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0"/>
          <w:szCs w:val="20"/>
        </w:rPr>
      </w:pPr>
      <w:r w:rsidRPr="00D840E0">
        <w:rPr>
          <w:rFonts w:ascii="Cambria,Bold" w:hAnsi="Cambria,Bold" w:cs="Cambria,Bold"/>
          <w:b/>
          <w:bCs/>
          <w:color w:val="4F82BE"/>
          <w:sz w:val="20"/>
          <w:szCs w:val="20"/>
        </w:rPr>
        <w:t>9) DIFFUSIONE DEL PTTI</w:t>
      </w:r>
    </w:p>
    <w:p w:rsidR="00B11BDD" w:rsidRPr="00D840E0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D840E0">
        <w:rPr>
          <w:rFonts w:ascii="Cambria" w:hAnsi="Cambria" w:cs="Cambria"/>
          <w:color w:val="000000"/>
          <w:sz w:val="20"/>
          <w:szCs w:val="20"/>
        </w:rPr>
        <w:t>Il presente Programma e i suoi contenuti vengono diffusi:</w:t>
      </w:r>
    </w:p>
    <w:p w:rsidR="00B11BDD" w:rsidRPr="00D840E0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D840E0">
        <w:rPr>
          <w:rFonts w:ascii="Cambria" w:hAnsi="Cambria" w:cs="Cambria"/>
          <w:color w:val="000000"/>
          <w:sz w:val="20"/>
          <w:szCs w:val="20"/>
        </w:rPr>
        <w:t>- mediante pubblicazione nel sito web della scuola;</w:t>
      </w:r>
    </w:p>
    <w:p w:rsidR="00B11BDD" w:rsidRPr="00D840E0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D840E0">
        <w:rPr>
          <w:rFonts w:ascii="Cambria" w:hAnsi="Cambria" w:cs="Cambria"/>
          <w:color w:val="000000"/>
          <w:sz w:val="20"/>
          <w:szCs w:val="20"/>
        </w:rPr>
        <w:t>- presentazione nelle giornate della trasparenza;</w:t>
      </w:r>
    </w:p>
    <w:p w:rsidR="00B11BDD" w:rsidRPr="00D840E0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D840E0">
        <w:rPr>
          <w:rFonts w:ascii="Cambria" w:hAnsi="Cambria" w:cs="Cambria"/>
          <w:color w:val="000000"/>
          <w:sz w:val="20"/>
          <w:szCs w:val="20"/>
        </w:rPr>
        <w:t>- discussione nell’ambito degli Organi Collegiali</w:t>
      </w:r>
    </w:p>
    <w:p w:rsidR="00B11BDD" w:rsidRPr="00D840E0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4F82BE"/>
          <w:sz w:val="20"/>
          <w:szCs w:val="20"/>
        </w:rPr>
      </w:pPr>
      <w:r w:rsidRPr="00D840E0">
        <w:rPr>
          <w:rFonts w:ascii="Cambria,Bold" w:hAnsi="Cambria,Bold" w:cs="Cambria,Bold"/>
          <w:b/>
          <w:bCs/>
          <w:color w:val="4F82BE"/>
          <w:sz w:val="20"/>
          <w:szCs w:val="20"/>
        </w:rPr>
        <w:t>10) DIFFUSIONE DELLA SEZIONE “AMMINISTRAZIONE TRASPARENTE”</w:t>
      </w:r>
    </w:p>
    <w:p w:rsidR="00B11BDD" w:rsidRPr="00D840E0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D840E0">
        <w:rPr>
          <w:rFonts w:ascii="Cambria" w:hAnsi="Cambria" w:cs="Cambria"/>
          <w:color w:val="000000"/>
          <w:sz w:val="20"/>
          <w:szCs w:val="20"/>
        </w:rPr>
        <w:t>La conoscenza e l’uso della sezione “amministrazione trasparente” viene favorita:</w:t>
      </w:r>
    </w:p>
    <w:p w:rsidR="00B11BDD" w:rsidRPr="00D840E0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D840E0">
        <w:rPr>
          <w:rFonts w:ascii="Cambria" w:hAnsi="Cambria" w:cs="Cambria"/>
          <w:color w:val="000000"/>
          <w:sz w:val="20"/>
          <w:szCs w:val="20"/>
        </w:rPr>
        <w:t>- nell’ambito delle giornate della trasparenza;</w:t>
      </w:r>
    </w:p>
    <w:p w:rsidR="00B11BDD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D840E0">
        <w:rPr>
          <w:rFonts w:ascii="Cambria" w:hAnsi="Cambria" w:cs="Cambria"/>
          <w:color w:val="000000"/>
          <w:sz w:val="20"/>
          <w:szCs w:val="20"/>
        </w:rPr>
        <w:t>- discussione nell’ambito degli Organi Collegiali.</w:t>
      </w:r>
    </w:p>
    <w:p w:rsidR="00D840E0" w:rsidRPr="00D840E0" w:rsidRDefault="00D840E0" w:rsidP="00B1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B11BDD" w:rsidRPr="00D840E0" w:rsidRDefault="00B11BDD" w:rsidP="00B11BD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D840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Approvato dal Consiglio </w:t>
      </w:r>
      <w:r w:rsidRPr="00D840E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 xml:space="preserve">d’Istituto in data </w:t>
      </w:r>
      <w:r w:rsidR="009727FD" w:rsidRPr="00D840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04/05/2016 </w:t>
      </w:r>
      <w:r w:rsidRPr="00D840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La delibera assume il numero </w:t>
      </w:r>
      <w:r w:rsidR="005F02FD" w:rsidRPr="00D840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42</w:t>
      </w:r>
      <w:r w:rsidRPr="00D840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_ ed è valida fino ad eventuali modifiche e/o integrazioni.</w:t>
      </w:r>
    </w:p>
    <w:p w:rsidR="00D840E0" w:rsidRPr="00D840E0" w:rsidRDefault="00D840E0" w:rsidP="00D840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16"/>
          <w:szCs w:val="16"/>
        </w:rPr>
      </w:pPr>
      <w:r w:rsidRPr="00D840E0">
        <w:rPr>
          <w:rFonts w:ascii="Cambria" w:hAnsi="Cambria" w:cs="Cambria"/>
          <w:color w:val="000000"/>
          <w:sz w:val="16"/>
          <w:szCs w:val="16"/>
        </w:rPr>
        <w:t>IL DIRIGENTE SCOLASTICO</w:t>
      </w:r>
    </w:p>
    <w:p w:rsidR="00D840E0" w:rsidRPr="00D840E0" w:rsidRDefault="00D840E0" w:rsidP="00D840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16"/>
          <w:szCs w:val="16"/>
        </w:rPr>
      </w:pPr>
      <w:r w:rsidRPr="00D840E0">
        <w:rPr>
          <w:rFonts w:ascii="Cambria" w:hAnsi="Cambria" w:cs="Cambria"/>
          <w:color w:val="000000"/>
          <w:sz w:val="16"/>
          <w:szCs w:val="16"/>
        </w:rPr>
        <w:t>Dott.ssa Maria Rosa Monterosso</w:t>
      </w:r>
    </w:p>
    <w:p w:rsidR="004228AB" w:rsidRDefault="00D840E0" w:rsidP="00D840E0">
      <w:pPr>
        <w:ind w:left="1416" w:firstLine="708"/>
        <w:rPr>
          <w:rFonts w:ascii="Cambria" w:hAnsi="Cambria" w:cs="Cambria"/>
          <w:color w:val="000000"/>
        </w:rPr>
      </w:pPr>
      <w:r w:rsidRPr="00D840E0">
        <w:rPr>
          <w:sz w:val="16"/>
          <w:szCs w:val="16"/>
        </w:rPr>
        <w:t xml:space="preserve">Firma autografa sostituita a mezzo stampa ex art. 3, c. 2 </w:t>
      </w:r>
      <w:proofErr w:type="spellStart"/>
      <w:r w:rsidRPr="00D840E0">
        <w:rPr>
          <w:sz w:val="16"/>
          <w:szCs w:val="16"/>
        </w:rPr>
        <w:t>D.Lgs</w:t>
      </w:r>
      <w:proofErr w:type="spellEnd"/>
      <w:r w:rsidRPr="00D840E0">
        <w:rPr>
          <w:sz w:val="16"/>
          <w:szCs w:val="16"/>
        </w:rPr>
        <w:t xml:space="preserve"> n. 39/93</w:t>
      </w:r>
    </w:p>
    <w:sectPr w:rsidR="004228AB" w:rsidSect="0052331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74F9"/>
    <w:multiLevelType w:val="hybridMultilevel"/>
    <w:tmpl w:val="768433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126F"/>
    <w:rsid w:val="000223C1"/>
    <w:rsid w:val="0002623D"/>
    <w:rsid w:val="00293711"/>
    <w:rsid w:val="003363C2"/>
    <w:rsid w:val="0037541D"/>
    <w:rsid w:val="0040325A"/>
    <w:rsid w:val="004228AB"/>
    <w:rsid w:val="0045630F"/>
    <w:rsid w:val="00521D56"/>
    <w:rsid w:val="0052331F"/>
    <w:rsid w:val="0052439D"/>
    <w:rsid w:val="00576A11"/>
    <w:rsid w:val="0058709D"/>
    <w:rsid w:val="005D02F5"/>
    <w:rsid w:val="005F02FD"/>
    <w:rsid w:val="006B15A7"/>
    <w:rsid w:val="006C773E"/>
    <w:rsid w:val="006E75BF"/>
    <w:rsid w:val="006F6303"/>
    <w:rsid w:val="0075480A"/>
    <w:rsid w:val="0079273D"/>
    <w:rsid w:val="007D0B2B"/>
    <w:rsid w:val="007E2B1B"/>
    <w:rsid w:val="00881B1B"/>
    <w:rsid w:val="00896A30"/>
    <w:rsid w:val="009727FD"/>
    <w:rsid w:val="009A7125"/>
    <w:rsid w:val="009E38FF"/>
    <w:rsid w:val="009E765C"/>
    <w:rsid w:val="00A310C3"/>
    <w:rsid w:val="00B11BDD"/>
    <w:rsid w:val="00B27267"/>
    <w:rsid w:val="00BA6AFA"/>
    <w:rsid w:val="00BC328A"/>
    <w:rsid w:val="00C3042E"/>
    <w:rsid w:val="00C3126F"/>
    <w:rsid w:val="00D108DF"/>
    <w:rsid w:val="00D46122"/>
    <w:rsid w:val="00D840E0"/>
    <w:rsid w:val="00DE23ED"/>
    <w:rsid w:val="00FB57AB"/>
    <w:rsid w:val="00FF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3126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41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F4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3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26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2016-05-10T15:00:00Z</cp:lastPrinted>
  <dcterms:created xsi:type="dcterms:W3CDTF">2016-04-26T11:20:00Z</dcterms:created>
  <dcterms:modified xsi:type="dcterms:W3CDTF">2016-05-10T15:47:00Z</dcterms:modified>
</cp:coreProperties>
</file>