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66" w:rsidRDefault="00186F66" w:rsidP="00186F66">
      <w:pPr>
        <w:keepNext/>
        <w:spacing w:after="0"/>
        <w:ind w:firstLine="708"/>
        <w:jc w:val="center"/>
        <w:outlineLvl w:val="4"/>
        <w:rPr>
          <w:rFonts w:ascii="Times New Roman" w:eastAsia="Arial Unicode MS" w:hAnsi="Times New Roman"/>
          <w:b/>
          <w:color w:val="000000"/>
        </w:rPr>
      </w:pPr>
      <w:r>
        <w:rPr>
          <w:rFonts w:ascii="Times New Roman" w:eastAsia="Arial Unicode MS" w:hAnsi="Times New Roman"/>
          <w:b/>
          <w:color w:val="000000"/>
        </w:rPr>
        <w:t>ISTITUTO COMPRENSIVO STATALE</w:t>
      </w:r>
    </w:p>
    <w:p w:rsidR="00186F66" w:rsidRDefault="00186F66" w:rsidP="00186F66">
      <w:pPr>
        <w:keepNext/>
        <w:spacing w:after="0" w:line="240" w:lineRule="auto"/>
        <w:ind w:firstLine="708"/>
        <w:jc w:val="center"/>
        <w:outlineLvl w:val="4"/>
        <w:rPr>
          <w:rFonts w:ascii="Times New Roman" w:eastAsia="Arial Unicode MS" w:hAnsi="Times New Roman"/>
          <w:b/>
          <w:color w:val="000000"/>
        </w:rPr>
      </w:pPr>
      <w:r>
        <w:rPr>
          <w:rFonts w:ascii="Times New Roman" w:eastAsia="Arial Unicode MS" w:hAnsi="Times New Roman"/>
          <w:b/>
          <w:color w:val="000000"/>
        </w:rPr>
        <w:t xml:space="preserve"> “G</w:t>
      </w:r>
      <w:r w:rsidR="00F809BC">
        <w:rPr>
          <w:rFonts w:ascii="Times New Roman" w:eastAsia="Arial Unicode MS" w:hAnsi="Times New Roman"/>
          <w:b/>
          <w:color w:val="000000"/>
        </w:rPr>
        <w:t>.</w:t>
      </w:r>
      <w:r>
        <w:rPr>
          <w:rFonts w:ascii="Times New Roman" w:eastAsia="Arial Unicode MS" w:hAnsi="Times New Roman"/>
          <w:b/>
          <w:color w:val="000000"/>
        </w:rPr>
        <w:t xml:space="preserve"> FALCONE – P</w:t>
      </w:r>
      <w:r w:rsidR="00F809BC">
        <w:rPr>
          <w:rFonts w:ascii="Times New Roman" w:eastAsia="Arial Unicode MS" w:hAnsi="Times New Roman"/>
          <w:b/>
          <w:color w:val="000000"/>
        </w:rPr>
        <w:t>.</w:t>
      </w:r>
      <w:r>
        <w:rPr>
          <w:rFonts w:ascii="Times New Roman" w:eastAsia="Arial Unicode MS" w:hAnsi="Times New Roman"/>
          <w:b/>
          <w:color w:val="000000"/>
        </w:rPr>
        <w:t xml:space="preserve"> BORSELLINO”</w:t>
      </w:r>
    </w:p>
    <w:p w:rsidR="00186F66" w:rsidRPr="00C84251" w:rsidRDefault="00186F66" w:rsidP="00186F66">
      <w:pPr>
        <w:spacing w:before="240" w:after="0"/>
        <w:jc w:val="center"/>
        <w:rPr>
          <w:rFonts w:ascii="Times New Roman" w:eastAsia="Times New Roman" w:hAnsi="Times New Roman"/>
          <w:b/>
          <w:iCs/>
          <w:caps/>
          <w:color w:val="000000"/>
          <w:sz w:val="24"/>
          <w:szCs w:val="24"/>
        </w:rPr>
      </w:pPr>
      <w:r w:rsidRPr="00C84251">
        <w:rPr>
          <w:rFonts w:ascii="Times New Roman" w:eastAsia="Times New Roman" w:hAnsi="Times New Roman"/>
          <w:b/>
          <w:bCs/>
          <w:iCs/>
          <w:caps/>
          <w:color w:val="000000"/>
          <w:sz w:val="24"/>
          <w:szCs w:val="24"/>
        </w:rPr>
        <w:t>SCUOLA</w:t>
      </w:r>
      <w:r w:rsidRPr="00C8425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: dell’infanzia - primaria – secondaria di 1° grado</w:t>
      </w:r>
    </w:p>
    <w:p w:rsidR="00186F66" w:rsidRPr="00C84251" w:rsidRDefault="00186F66" w:rsidP="00186F66">
      <w:pPr>
        <w:spacing w:after="0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  <w:r w:rsidRPr="00C84251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via  Corrado Alvaro, 2 -  89040  CAULONIA (RC) - Tel. 0964/82039</w:t>
      </w:r>
    </w:p>
    <w:p w:rsidR="00186F66" w:rsidRPr="00774278" w:rsidRDefault="00186F66" w:rsidP="00186F66">
      <w:pPr>
        <w:spacing w:after="0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  <w:r w:rsidRPr="007742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</w:t>
      </w:r>
      <w:r w:rsidRPr="0077427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>.M. RCIC826001 C.F. 90011460806</w:t>
      </w:r>
    </w:p>
    <w:p w:rsidR="00186F66" w:rsidRPr="00587B66" w:rsidRDefault="00186F66" w:rsidP="00186F66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74278">
        <w:rPr>
          <w:rFonts w:ascii="Times New Roman" w:eastAsia="Times New Roman" w:hAnsi="Times New Roman"/>
          <w:b/>
          <w:iCs/>
          <w:color w:val="000000"/>
          <w:sz w:val="24"/>
          <w:szCs w:val="24"/>
          <w:lang w:val="en-GB"/>
        </w:rPr>
        <w:t xml:space="preserve">Email: </w:t>
      </w:r>
      <w:hyperlink r:id="rId5" w:history="1">
        <w:r w:rsidRPr="005E0B7D">
          <w:rPr>
            <w:rFonts w:ascii="Times New Roman" w:eastAsia="Times New Roman" w:hAnsi="Times New Roman"/>
            <w:b/>
            <w:iCs/>
            <w:color w:val="000000"/>
            <w:sz w:val="24"/>
            <w:szCs w:val="24"/>
            <w:lang w:val="en-GB"/>
          </w:rPr>
          <w:t>rcic826001@istruzione.it</w:t>
        </w:r>
      </w:hyperlink>
      <w:r w:rsidRPr="005E0B7D">
        <w:rPr>
          <w:rFonts w:ascii="Times New Roman" w:eastAsia="Times New Roman" w:hAnsi="Times New Roman"/>
          <w:b/>
          <w:iCs/>
          <w:color w:val="000000"/>
          <w:sz w:val="24"/>
          <w:szCs w:val="24"/>
          <w:lang w:val="en-GB"/>
        </w:rPr>
        <w:t xml:space="preserve">  </w:t>
      </w:r>
      <w:r w:rsidRPr="0077427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74278">
        <w:rPr>
          <w:rFonts w:ascii="Times New Roman" w:eastAsia="Times New Roman" w:hAnsi="Times New Roman"/>
          <w:b/>
          <w:color w:val="000000"/>
          <w:sz w:val="24"/>
          <w:szCs w:val="24"/>
        </w:rPr>
        <w:t>P.E.C.</w:t>
      </w:r>
      <w:proofErr w:type="spellEnd"/>
      <w:r w:rsidRPr="0077427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  <w:hyperlink r:id="rId6" w:history="1">
        <w:r w:rsidRPr="00587B66">
          <w:rPr>
            <w:rStyle w:val="Collegamentoipertestuale"/>
            <w:rFonts w:ascii="Times New Roman" w:eastAsia="Times New Roman" w:hAnsi="Times New Roman"/>
            <w:b/>
            <w:color w:val="000000"/>
          </w:rPr>
          <w:t>rcic826001@pec.istruzione.it</w:t>
        </w:r>
      </w:hyperlink>
    </w:p>
    <w:p w:rsidR="00186F66" w:rsidRPr="00774278" w:rsidRDefault="00186F66" w:rsidP="00186F66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74278">
        <w:rPr>
          <w:rFonts w:ascii="Times New Roman" w:eastAsia="Times New Roman" w:hAnsi="Times New Roman"/>
          <w:b/>
          <w:color w:val="000000"/>
          <w:sz w:val="24"/>
          <w:szCs w:val="24"/>
        </w:rPr>
        <w:t>Sito web: http://www.ist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itutocomprensivocaulonia.gov.it</w:t>
      </w:r>
    </w:p>
    <w:p w:rsidR="00C21891" w:rsidRPr="00C21891" w:rsidRDefault="00C21891" w:rsidP="00C21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C2189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PROT. N</w:t>
      </w:r>
      <w:r w:rsidR="00A541D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. </w:t>
      </w:r>
      <w:r w:rsidR="00AB78C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4777</w:t>
      </w:r>
      <w:r w:rsidR="00FB6AB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</w:t>
      </w:r>
      <w:r w:rsidR="00275AF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A19</w:t>
      </w:r>
      <w:r w:rsidRPr="00C2189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                                                              </w:t>
      </w:r>
      <w:r w:rsidR="00CE579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 </w:t>
      </w:r>
      <w:r w:rsidRPr="00C2189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CAULONIA </w:t>
      </w:r>
      <w:r w:rsidR="00AB78C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27/09/2016</w:t>
      </w:r>
    </w:p>
    <w:p w:rsidR="00C21891" w:rsidRDefault="00C21891" w:rsidP="00C21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5A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>CIRCOLARE N.</w:t>
      </w:r>
      <w:r w:rsidR="00F809B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 xml:space="preserve">    </w:t>
      </w:r>
      <w:r w:rsidR="00AB78C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>4</w:t>
      </w:r>
      <w:r w:rsidR="00F809B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 xml:space="preserve">        </w:t>
      </w:r>
      <w:r w:rsidRPr="00C2189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                                                                            </w:t>
      </w:r>
      <w:r w:rsidRPr="00C21891">
        <w:rPr>
          <w:rFonts w:ascii="Times New Roman" w:eastAsia="Times New Roman" w:hAnsi="Times New Roman" w:cs="Times New Roman"/>
          <w:sz w:val="24"/>
          <w:szCs w:val="24"/>
          <w:lang w:eastAsia="it-IT"/>
        </w:rPr>
        <w:t>Al personale Docente</w:t>
      </w:r>
    </w:p>
    <w:p w:rsidR="00C21891" w:rsidRPr="00C21891" w:rsidRDefault="00C21891" w:rsidP="00C21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891">
        <w:rPr>
          <w:rFonts w:ascii="Times New Roman" w:eastAsia="Times New Roman" w:hAnsi="Times New Roman" w:cs="Times New Roman"/>
          <w:sz w:val="24"/>
          <w:szCs w:val="24"/>
          <w:lang w:eastAsia="it-IT"/>
        </w:rPr>
        <w:t>Ai genitori degli alunni</w:t>
      </w:r>
    </w:p>
    <w:p w:rsidR="00C21891" w:rsidRPr="00C21891" w:rsidRDefault="00C21891" w:rsidP="00C21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8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  Al Personale </w:t>
      </w:r>
      <w:proofErr w:type="spellStart"/>
      <w:r w:rsidRPr="00C21891">
        <w:rPr>
          <w:rFonts w:ascii="Times New Roman" w:eastAsia="Times New Roman" w:hAnsi="Times New Roman" w:cs="Times New Roman"/>
          <w:sz w:val="24"/>
          <w:szCs w:val="24"/>
          <w:lang w:eastAsia="it-IT"/>
        </w:rPr>
        <w:t>Ata</w:t>
      </w:r>
      <w:proofErr w:type="spellEnd"/>
    </w:p>
    <w:p w:rsidR="00C21891" w:rsidRPr="00C21891" w:rsidRDefault="00C21891" w:rsidP="00C21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8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</w:t>
      </w:r>
      <w:r w:rsidRPr="00C218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Elezione dei rappresentanti dei genitori  nei consigli di classe, d’interclasse e d’intersezione </w:t>
      </w:r>
      <w:proofErr w:type="spellStart"/>
      <w:r w:rsidRPr="00C21891"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 w:rsidRPr="00C218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201</w:t>
      </w:r>
      <w:r w:rsidR="00F809BC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C21891">
        <w:rPr>
          <w:rFonts w:ascii="Times New Roman" w:eastAsia="Times New Roman" w:hAnsi="Times New Roman" w:cs="Times New Roman"/>
          <w:sz w:val="24"/>
          <w:szCs w:val="24"/>
          <w:lang w:eastAsia="it-IT"/>
        </w:rPr>
        <w:t>/201</w:t>
      </w:r>
      <w:r w:rsidR="00F809BC"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</w:p>
    <w:p w:rsidR="00C21891" w:rsidRPr="00C21891" w:rsidRDefault="00C21891" w:rsidP="00C21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891">
        <w:rPr>
          <w:rFonts w:ascii="Times New Roman" w:eastAsia="Times New Roman" w:hAnsi="Times New Roman" w:cs="Times New Roman"/>
          <w:sz w:val="24"/>
          <w:szCs w:val="24"/>
          <w:lang w:eastAsia="it-IT"/>
        </w:rPr>
        <w:t> Ai sensi dell’O.M. n. 215  del 15/07/91 modificata ed integrata dalle successive OO.MM. n. 267 del 4 agosto 1995, n. 293 del 24 giugno 1996 e n. 277 del 17 giugno 1998</w:t>
      </w:r>
      <w:r w:rsidR="00F809BC">
        <w:rPr>
          <w:rFonts w:ascii="Times New Roman" w:eastAsia="Times New Roman" w:hAnsi="Times New Roman" w:cs="Times New Roman"/>
          <w:sz w:val="24"/>
          <w:szCs w:val="24"/>
          <w:lang w:eastAsia="it-IT"/>
        </w:rPr>
        <w:t>, con protocollo n. 15597  del 27/09/2016 il MIUR Calabria, s</w:t>
      </w:r>
      <w:r w:rsidRPr="00C218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ono indette le elezioni per il rinnovo dei rappresentanti dei genitori nei consigli di Classe, di interclasse ed intersezione. </w:t>
      </w:r>
      <w:r w:rsidRPr="00C218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 tal fine i genitori sono convocati in assemblea il giorno </w:t>
      </w:r>
      <w:r w:rsidR="00F41E0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  <w:r w:rsidR="00F809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0</w:t>
      </w:r>
      <w:r w:rsidRPr="00C218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ottobre 201</w:t>
      </w:r>
      <w:r w:rsidR="00F809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6 alle ore 16,00 </w:t>
      </w:r>
      <w:r w:rsidRPr="00C218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nelle  sedi di frequenza dei propri figli </w:t>
      </w:r>
    </w:p>
    <w:p w:rsidR="00C21891" w:rsidRPr="00C21891" w:rsidRDefault="00C21891" w:rsidP="00C21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891">
        <w:rPr>
          <w:rFonts w:ascii="Times New Roman" w:eastAsia="Times New Roman" w:hAnsi="Times New Roman" w:cs="Times New Roman"/>
          <w:sz w:val="24"/>
          <w:szCs w:val="24"/>
          <w:lang w:eastAsia="it-IT"/>
        </w:rPr>
        <w:t>Le assemblee si svolgeranno per singole classi o moduli e saranno presiedute da un docente che illustrerà i compiti e le funzioni del consiglio in oggetto e darà indicazioni sulle modalità di voto.</w:t>
      </w:r>
    </w:p>
    <w:p w:rsidR="00C21891" w:rsidRPr="00C21891" w:rsidRDefault="00C21891" w:rsidP="00C21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891">
        <w:rPr>
          <w:rFonts w:ascii="Times New Roman" w:eastAsia="Times New Roman" w:hAnsi="Times New Roman" w:cs="Times New Roman"/>
          <w:sz w:val="24"/>
          <w:szCs w:val="24"/>
          <w:lang w:eastAsia="it-IT"/>
        </w:rPr>
        <w:t>Per ciascuna classe verrà costituito, a cura dei genitori, un seggio composto da un Presidente e da due scrutatori, di cui uno con funzioni di segretario che curerà la verbalizzazione di tutte le operazioni elettorali.</w:t>
      </w:r>
      <w:r w:rsidR="007B17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21891">
        <w:rPr>
          <w:rFonts w:ascii="Times New Roman" w:eastAsia="Times New Roman" w:hAnsi="Times New Roman" w:cs="Times New Roman"/>
          <w:sz w:val="24"/>
          <w:szCs w:val="24"/>
          <w:lang w:eastAsia="it-IT"/>
        </w:rPr>
        <w:t>Gli elettori dovranno essere muniti di un documento di riconoscimento.</w:t>
      </w:r>
    </w:p>
    <w:p w:rsidR="00C21891" w:rsidRPr="00C21891" w:rsidRDefault="00C21891" w:rsidP="00C21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8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Subito dopo la chiusura del seggio si procederà per ciascuna classe allo spoglio delle schede che saranno poi riconsegnate ad un rappresentante della commissione elettorale. Nell’eventualità </w:t>
      </w:r>
      <w:r w:rsidR="00275AF5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C218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cui gli elettori di una classe siano presenti in numero esiguo, è consentito, subito dopo le assemblee, far votare gli elettori predetti presso il seggio di un’altra classe parallela o della stessa sezione nella quale, a tal fine, saranno trasferiti gli elenchi e le schede con apposite buste contenenti materiale elettorale.</w:t>
      </w:r>
    </w:p>
    <w:p w:rsidR="00C21891" w:rsidRPr="00C21891" w:rsidRDefault="00C21891" w:rsidP="00C21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89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Le elezioni dei rappresentanti dei genitori per i consigli di classe con le seguenti modalità:</w:t>
      </w:r>
    </w:p>
    <w:p w:rsidR="00702488" w:rsidRPr="00C21891" w:rsidRDefault="00702488" w:rsidP="0070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8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Scuola Infanzia</w:t>
      </w:r>
    </w:p>
    <w:p w:rsidR="00A5468A" w:rsidRDefault="00702488" w:rsidP="00A5468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218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ore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</w:t>
      </w:r>
      <w:r w:rsidRPr="00C218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,00 –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</w:t>
      </w:r>
      <w:r w:rsidRPr="00C218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,00 </w:t>
      </w:r>
      <w:r w:rsidR="00A5468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presentazione programma annuale Importanza delle figure dei    </w:t>
      </w:r>
    </w:p>
    <w:p w:rsidR="00A5468A" w:rsidRDefault="00A5468A" w:rsidP="0070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rappresentanti dei genitori</w:t>
      </w:r>
    </w:p>
    <w:p w:rsidR="00A5468A" w:rsidRDefault="00702488" w:rsidP="0070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218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ore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</w:t>
      </w:r>
      <w:r w:rsidRPr="00C218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,00 – 19,00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elezioni per il rinnovo consigli di inter</w:t>
      </w:r>
      <w:r w:rsidR="00A5468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sezione ,</w:t>
      </w:r>
      <w:r w:rsidRPr="00C218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spoglio  delle schede   </w:t>
      </w:r>
    </w:p>
    <w:p w:rsidR="00702488" w:rsidRPr="00C21891" w:rsidRDefault="00A5468A" w:rsidP="0070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 xml:space="preserve">                    </w:t>
      </w:r>
      <w:r w:rsidR="00702488" w:rsidRPr="00C218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         e proclamazione degli eletti .</w:t>
      </w:r>
    </w:p>
    <w:p w:rsidR="000D25EA" w:rsidRDefault="000D25EA" w:rsidP="00C21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Scuola Primaria</w:t>
      </w:r>
    </w:p>
    <w:p w:rsidR="000D25EA" w:rsidRDefault="000D25EA" w:rsidP="000D25E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218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ore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</w:t>
      </w:r>
      <w:r w:rsidRPr="00C218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,00 –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</w:t>
      </w:r>
      <w:r w:rsidRPr="00C218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,00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presentazione programma annuale Importanza delle figure dei    </w:t>
      </w:r>
    </w:p>
    <w:p w:rsidR="000D25EA" w:rsidRDefault="000D25EA" w:rsidP="000D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rappresentanti dei genitori</w:t>
      </w:r>
    </w:p>
    <w:p w:rsidR="000D25EA" w:rsidRDefault="000D25EA" w:rsidP="000D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218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ore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</w:t>
      </w:r>
      <w:r w:rsidRPr="00C218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,00 – 19,00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elezioni per il rinnovo consigli di intersezione, </w:t>
      </w:r>
      <w:r w:rsidRPr="00C218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spoglio  delle schede   </w:t>
      </w:r>
    </w:p>
    <w:p w:rsidR="000D25EA" w:rsidRDefault="000D25EA" w:rsidP="000D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</w:t>
      </w:r>
      <w:r w:rsidRPr="00C218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         e proclamazione degli eletti</w:t>
      </w:r>
    </w:p>
    <w:p w:rsidR="00C21891" w:rsidRPr="00C21891" w:rsidRDefault="00C21891" w:rsidP="00C21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8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Scuola secondaria di Primo grado</w:t>
      </w:r>
    </w:p>
    <w:p w:rsidR="000D25EA" w:rsidRDefault="000D25EA" w:rsidP="000D25E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218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ore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</w:t>
      </w:r>
      <w:r w:rsidRPr="00C218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,00 –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</w:t>
      </w:r>
      <w:r w:rsidRPr="00C218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,00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presentazione programma annuale Importanza delle figure dei    </w:t>
      </w:r>
    </w:p>
    <w:p w:rsidR="000D25EA" w:rsidRDefault="000D25EA" w:rsidP="000D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rappresentanti dei genitori</w:t>
      </w:r>
    </w:p>
    <w:p w:rsidR="000D25EA" w:rsidRDefault="000D25EA" w:rsidP="000D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218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ore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</w:t>
      </w:r>
      <w:r w:rsidRPr="00C218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,00 – 19,00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elezioni per il rinnovo consigli di intersezione, </w:t>
      </w:r>
      <w:r w:rsidRPr="00C218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spoglio  delle schede   </w:t>
      </w:r>
    </w:p>
    <w:p w:rsidR="00C21891" w:rsidRPr="00C21891" w:rsidRDefault="000D25EA" w:rsidP="000D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</w:t>
      </w:r>
      <w:r w:rsidRPr="00C218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      e proclamazione degli eletti </w:t>
      </w:r>
      <w:r w:rsidR="00C21891" w:rsidRPr="00C218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spoglio.</w:t>
      </w:r>
    </w:p>
    <w:p w:rsidR="00C21891" w:rsidRPr="00C21891" w:rsidRDefault="00C21891" w:rsidP="00C21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8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Al termine delle operazioni di voto le schede votate e firmate nel frontespizio dal Presidente e dal Segretario saranno inserite in una busta chiusa recante la dicitura </w:t>
      </w:r>
      <w:r w:rsidRPr="00C218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SCHEDE SCRUTINATE</w:t>
      </w:r>
      <w:r w:rsidRPr="00C218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mentre quelle non utilizzate in un’altra busta recante la dicitura </w:t>
      </w:r>
      <w:r w:rsidRPr="00C218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SHEDE NON UTILIZZATE</w:t>
      </w:r>
      <w:r w:rsidRPr="00C218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  Entrambe le buste, assieme al </w:t>
      </w:r>
      <w:r w:rsidRPr="00C218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VERBALE </w:t>
      </w:r>
      <w:proofErr w:type="spellStart"/>
      <w:r w:rsidRPr="00C218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</w:t>
      </w:r>
      <w:proofErr w:type="spellEnd"/>
      <w:r w:rsidRPr="00C218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SCRUTINIO</w:t>
      </w:r>
      <w:r w:rsidRPr="00C218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compilato e firmato dal Presidente, Segretario e Scrutatore saranno inserite in busta recante la scritta </w:t>
      </w:r>
      <w:proofErr w:type="spellStart"/>
      <w:r w:rsidRPr="00C21891">
        <w:rPr>
          <w:rFonts w:ascii="Times New Roman" w:eastAsia="Times New Roman" w:hAnsi="Times New Roman" w:cs="Times New Roman"/>
          <w:sz w:val="24"/>
          <w:szCs w:val="24"/>
          <w:lang w:eastAsia="it-IT"/>
        </w:rPr>
        <w:t>CLASSE…SEZ…</w:t>
      </w:r>
      <w:proofErr w:type="spellEnd"/>
      <w:r w:rsidRPr="00C21891">
        <w:rPr>
          <w:rFonts w:ascii="Times New Roman" w:eastAsia="Times New Roman" w:hAnsi="Times New Roman" w:cs="Times New Roman"/>
          <w:sz w:val="24"/>
          <w:szCs w:val="24"/>
          <w:lang w:eastAsia="it-IT"/>
        </w:rPr>
        <w:t>. che verrà consegnata in segreteria.</w:t>
      </w:r>
      <w:r w:rsidRPr="00C218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 </w:t>
      </w:r>
    </w:p>
    <w:p w:rsidR="00C21891" w:rsidRPr="00C21891" w:rsidRDefault="00C21891" w:rsidP="00C21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891">
        <w:rPr>
          <w:rFonts w:ascii="Times New Roman" w:eastAsia="Times New Roman" w:hAnsi="Times New Roman" w:cs="Times New Roman"/>
          <w:sz w:val="24"/>
          <w:szCs w:val="24"/>
          <w:lang w:eastAsia="it-IT"/>
        </w:rPr>
        <w:t>Si ricorda  che :</w:t>
      </w:r>
    </w:p>
    <w:p w:rsidR="00C21891" w:rsidRPr="00C21891" w:rsidRDefault="00C21891" w:rsidP="00C218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891">
        <w:rPr>
          <w:rFonts w:ascii="Times New Roman" w:eastAsia="Times New Roman" w:hAnsi="Times New Roman" w:cs="Times New Roman"/>
          <w:sz w:val="24"/>
          <w:szCs w:val="24"/>
          <w:lang w:eastAsia="it-IT"/>
        </w:rPr>
        <w:t>Nella scuola dell’infanzia e primaria deve essere eletto un rappresentante per ogni classe.</w:t>
      </w:r>
    </w:p>
    <w:p w:rsidR="00C21891" w:rsidRPr="00C21891" w:rsidRDefault="00C21891" w:rsidP="00C218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8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Nella scuola secondaria di primo grado devono essere eletti </w:t>
      </w:r>
      <w:r w:rsidR="00F809BC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C218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rappresentanti per ogni classe.</w:t>
      </w:r>
    </w:p>
    <w:p w:rsidR="00C21891" w:rsidRPr="00C21891" w:rsidRDefault="00C21891" w:rsidP="00C218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891">
        <w:rPr>
          <w:rFonts w:ascii="Times New Roman" w:eastAsia="Times New Roman" w:hAnsi="Times New Roman" w:cs="Times New Roman"/>
          <w:sz w:val="24"/>
          <w:szCs w:val="24"/>
          <w:lang w:eastAsia="it-IT"/>
        </w:rPr>
        <w:t>Possono votare entrambi i genitori, ognuno può esprimere una preferenza;</w:t>
      </w:r>
    </w:p>
    <w:p w:rsidR="00C21891" w:rsidRPr="00C21891" w:rsidRDefault="00C21891" w:rsidP="00C218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891">
        <w:rPr>
          <w:rFonts w:ascii="Times New Roman" w:eastAsia="Times New Roman" w:hAnsi="Times New Roman" w:cs="Times New Roman"/>
          <w:sz w:val="24"/>
          <w:szCs w:val="24"/>
          <w:lang w:eastAsia="it-IT"/>
        </w:rPr>
        <w:t>Ogni seggio dovrà essere costituito da un presidente e da due scrutatori ( uno sarà nominato segretario-scrutatore) che non devono essere dei candidati;</w:t>
      </w:r>
    </w:p>
    <w:p w:rsidR="00C21891" w:rsidRPr="00C21891" w:rsidRDefault="00C21891" w:rsidP="00C218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891">
        <w:rPr>
          <w:rFonts w:ascii="Times New Roman" w:eastAsia="Times New Roman" w:hAnsi="Times New Roman" w:cs="Times New Roman"/>
          <w:sz w:val="24"/>
          <w:szCs w:val="24"/>
          <w:lang w:eastAsia="it-IT"/>
        </w:rPr>
        <w:t>Ogni classe può avere il suo seggio, ma è possibile costituire un seggio per più classi;</w:t>
      </w:r>
    </w:p>
    <w:p w:rsidR="00C21891" w:rsidRPr="00C21891" w:rsidRDefault="00C21891" w:rsidP="00C218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891">
        <w:rPr>
          <w:rFonts w:ascii="Times New Roman" w:eastAsia="Times New Roman" w:hAnsi="Times New Roman" w:cs="Times New Roman"/>
          <w:sz w:val="24"/>
          <w:szCs w:val="24"/>
          <w:lang w:eastAsia="it-IT"/>
        </w:rPr>
        <w:t>Si deve rispettare l’orario previsto per la conclusione delle operazioni.</w:t>
      </w:r>
    </w:p>
    <w:p w:rsidR="00C21891" w:rsidRPr="00C21891" w:rsidRDefault="00C21891" w:rsidP="00C21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891">
        <w:rPr>
          <w:rFonts w:ascii="Times New Roman" w:eastAsia="Times New Roman" w:hAnsi="Times New Roman" w:cs="Times New Roman"/>
          <w:sz w:val="24"/>
          <w:szCs w:val="24"/>
          <w:lang w:eastAsia="it-IT"/>
        </w:rPr>
        <w:t>I verbali, con i relativi atti, dovranno essere consegnati alla Commissione Elettorale  che provvederà alla proclamazione degli eletti.</w:t>
      </w:r>
    </w:p>
    <w:p w:rsidR="00C21891" w:rsidRPr="00C21891" w:rsidRDefault="00C21891" w:rsidP="00C21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891">
        <w:rPr>
          <w:rFonts w:ascii="Times New Roman" w:eastAsia="Times New Roman" w:hAnsi="Times New Roman" w:cs="Times New Roman"/>
          <w:sz w:val="24"/>
          <w:szCs w:val="24"/>
          <w:lang w:eastAsia="it-IT"/>
        </w:rPr>
        <w:t>Si rammenta infine che per motivi di sicurezza si renderà opportuno sensibilizzare i genitori affinché provvedano a non condurre i propri figli nelle assemblee di classe.</w:t>
      </w:r>
    </w:p>
    <w:p w:rsidR="001070AF" w:rsidRDefault="00C21891" w:rsidP="001070AF">
      <w:pPr>
        <w:spacing w:after="0" w:line="240" w:lineRule="auto"/>
        <w:rPr>
          <w:sz w:val="24"/>
          <w:szCs w:val="24"/>
        </w:rPr>
      </w:pPr>
      <w:r w:rsidRPr="00C21891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="001070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</w:t>
      </w:r>
      <w:r w:rsidR="001070AF" w:rsidRPr="00F4434B">
        <w:rPr>
          <w:sz w:val="24"/>
          <w:szCs w:val="24"/>
        </w:rPr>
        <w:t xml:space="preserve">                                                                                                   </w:t>
      </w:r>
      <w:r w:rsidR="001070AF">
        <w:rPr>
          <w:sz w:val="24"/>
          <w:szCs w:val="24"/>
        </w:rPr>
        <w:t xml:space="preserve">         </w:t>
      </w:r>
      <w:r w:rsidR="001070AF" w:rsidRPr="00F4434B">
        <w:rPr>
          <w:sz w:val="24"/>
          <w:szCs w:val="24"/>
        </w:rPr>
        <w:t xml:space="preserve"> </w:t>
      </w:r>
      <w:r w:rsidR="001070AF">
        <w:rPr>
          <w:sz w:val="24"/>
          <w:szCs w:val="24"/>
        </w:rPr>
        <w:t>Il Dirigente Scolastico</w:t>
      </w:r>
    </w:p>
    <w:p w:rsidR="001070AF" w:rsidRDefault="001070AF" w:rsidP="001070A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Dott.ssa  Claudia COTRONEO</w:t>
      </w:r>
    </w:p>
    <w:p w:rsidR="001070AF" w:rsidRDefault="001070AF" w:rsidP="001070AF">
      <w:pPr>
        <w:spacing w:after="0"/>
        <w:jc w:val="center"/>
        <w:rPr>
          <w:rFonts w:cs="MS Sans Serif"/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Firma autografa sostituita a mezzo stampa</w:t>
      </w:r>
    </w:p>
    <w:p w:rsidR="001070AF" w:rsidRDefault="001070AF" w:rsidP="001070AF">
      <w:pPr>
        <w:ind w:left="5664" w:firstLine="708"/>
        <w:jc w:val="center"/>
        <w:rPr>
          <w:rFonts w:ascii="Book Antiqua" w:hAnsi="Book Antiqua" w:cs="Book Antiqua"/>
          <w:color w:val="000000"/>
        </w:rPr>
      </w:pPr>
      <w:r>
        <w:rPr>
          <w:sz w:val="18"/>
          <w:szCs w:val="18"/>
        </w:rPr>
        <w:t xml:space="preserve">ex art. 3, c. 2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n. 39/93</w:t>
      </w:r>
    </w:p>
    <w:p w:rsidR="00C21891" w:rsidRPr="001070AF" w:rsidRDefault="001070AF" w:rsidP="001070AF">
      <w:pPr>
        <w:tabs>
          <w:tab w:val="left" w:pos="945"/>
          <w:tab w:val="right" w:pos="9638"/>
        </w:tabs>
        <w:rPr>
          <w:sz w:val="18"/>
          <w:szCs w:val="18"/>
        </w:rPr>
      </w:pPr>
      <w:r w:rsidRPr="001070AF">
        <w:rPr>
          <w:rFonts w:ascii="Arial" w:hAnsi="Arial"/>
          <w:sz w:val="18"/>
          <w:szCs w:val="18"/>
        </w:rPr>
        <w:t>AA /MG</w:t>
      </w:r>
      <w:r w:rsidRPr="001070AF">
        <w:rPr>
          <w:sz w:val="18"/>
          <w:szCs w:val="18"/>
        </w:rPr>
        <w:tab/>
      </w:r>
    </w:p>
    <w:sectPr w:rsidR="00C21891" w:rsidRPr="001070AF" w:rsidSect="00767C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694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BF70AED"/>
    <w:multiLevelType w:val="multilevel"/>
    <w:tmpl w:val="B3CE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1891"/>
    <w:rsid w:val="000D25EA"/>
    <w:rsid w:val="001070AF"/>
    <w:rsid w:val="00186F66"/>
    <w:rsid w:val="00275AF5"/>
    <w:rsid w:val="00314209"/>
    <w:rsid w:val="003435B6"/>
    <w:rsid w:val="00344665"/>
    <w:rsid w:val="006039A8"/>
    <w:rsid w:val="006260D3"/>
    <w:rsid w:val="006F1924"/>
    <w:rsid w:val="00702488"/>
    <w:rsid w:val="00767C1F"/>
    <w:rsid w:val="007B17C4"/>
    <w:rsid w:val="008D3D70"/>
    <w:rsid w:val="00972F03"/>
    <w:rsid w:val="009B262E"/>
    <w:rsid w:val="00A541D6"/>
    <w:rsid w:val="00A5468A"/>
    <w:rsid w:val="00AB78CA"/>
    <w:rsid w:val="00B10998"/>
    <w:rsid w:val="00C21891"/>
    <w:rsid w:val="00C85618"/>
    <w:rsid w:val="00CE5792"/>
    <w:rsid w:val="00D1592F"/>
    <w:rsid w:val="00F41E04"/>
    <w:rsid w:val="00F809BC"/>
    <w:rsid w:val="00FB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7C1F"/>
  </w:style>
  <w:style w:type="paragraph" w:styleId="Titolo1">
    <w:name w:val="heading 1"/>
    <w:basedOn w:val="Normale"/>
    <w:next w:val="Normale"/>
    <w:link w:val="Titolo1Carattere"/>
    <w:qFormat/>
    <w:rsid w:val="00C218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21891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2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21891"/>
    <w:rPr>
      <w:b/>
      <w:bCs/>
    </w:rPr>
  </w:style>
  <w:style w:type="character" w:styleId="Enfasicorsivo">
    <w:name w:val="Emphasis"/>
    <w:basedOn w:val="Carpredefinitoparagrafo"/>
    <w:uiPriority w:val="20"/>
    <w:qFormat/>
    <w:rsid w:val="00C21891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C21891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21891"/>
    <w:rPr>
      <w:rFonts w:ascii="Tahoma" w:eastAsia="Times New Roman" w:hAnsi="Tahoma" w:cs="Tahoma"/>
      <w:b/>
      <w:bCs/>
      <w:sz w:val="20"/>
      <w:szCs w:val="24"/>
      <w:lang w:eastAsia="it-IT"/>
    </w:rPr>
  </w:style>
  <w:style w:type="character" w:styleId="Collegamentoipertestuale">
    <w:name w:val="Hyperlink"/>
    <w:semiHidden/>
    <w:rsid w:val="00C21891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rsid w:val="00C2189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2189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ic826001@pec.istruzione.it" TargetMode="External"/><Relationship Id="rId5" Type="http://schemas.openxmlformats.org/officeDocument/2006/relationships/hyperlink" Target="mailto:rcic826001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2016-03-12T10:47:00Z</cp:lastPrinted>
  <dcterms:created xsi:type="dcterms:W3CDTF">2016-09-27T10:52:00Z</dcterms:created>
  <dcterms:modified xsi:type="dcterms:W3CDTF">2016-10-06T08:12:00Z</dcterms:modified>
</cp:coreProperties>
</file>