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4BA" w:rsidRDefault="00F604BA" w:rsidP="00626C0E">
      <w:pPr>
        <w:spacing w:after="0" w:line="240" w:lineRule="auto"/>
        <w:jc w:val="center"/>
        <w:rPr>
          <w:rFonts w:ascii="Arial" w:eastAsia="Times New Roman" w:hAnsi="Arial" w:cs="Arial"/>
          <w:b/>
          <w:bCs/>
          <w:color w:val="000000"/>
          <w:sz w:val="20"/>
          <w:szCs w:val="20"/>
          <w:shd w:val="clear" w:color="auto" w:fill="FFFFFF"/>
          <w:lang w:eastAsia="it-IT"/>
        </w:rPr>
      </w:pPr>
      <w:bookmarkStart w:id="0" w:name="_GoBack"/>
      <w:bookmarkEnd w:id="0"/>
    </w:p>
    <w:p w:rsidR="00F604BA" w:rsidRPr="00616707" w:rsidRDefault="00F604BA" w:rsidP="00626C0E">
      <w:pPr>
        <w:spacing w:after="0" w:line="240" w:lineRule="auto"/>
        <w:jc w:val="center"/>
        <w:rPr>
          <w:rFonts w:ascii="Arial" w:eastAsia="Times New Roman" w:hAnsi="Arial" w:cs="Arial"/>
          <w:b/>
          <w:bCs/>
          <w:color w:val="FF0000"/>
          <w:sz w:val="52"/>
          <w:szCs w:val="52"/>
          <w:shd w:val="clear" w:color="auto" w:fill="FFFFFF"/>
          <w:lang w:eastAsia="it-IT"/>
        </w:rPr>
      </w:pPr>
      <w:r w:rsidRPr="00616707">
        <w:rPr>
          <w:rFonts w:ascii="Arial" w:eastAsia="Times New Roman" w:hAnsi="Arial" w:cs="Arial"/>
          <w:b/>
          <w:bCs/>
          <w:color w:val="FF0000"/>
          <w:sz w:val="52"/>
          <w:szCs w:val="52"/>
          <w:shd w:val="clear" w:color="auto" w:fill="FFFFFF"/>
          <w:lang w:eastAsia="it-IT"/>
        </w:rPr>
        <w:t>Raffaele Iosa</w:t>
      </w:r>
    </w:p>
    <w:p w:rsidR="00F604BA" w:rsidRPr="00F604BA" w:rsidRDefault="00F604BA" w:rsidP="00626C0E">
      <w:pPr>
        <w:spacing w:after="0" w:line="240" w:lineRule="auto"/>
        <w:jc w:val="center"/>
        <w:rPr>
          <w:rFonts w:ascii="Arial" w:eastAsia="Times New Roman" w:hAnsi="Arial" w:cs="Arial"/>
          <w:b/>
          <w:bCs/>
          <w:color w:val="000000"/>
          <w:sz w:val="52"/>
          <w:szCs w:val="52"/>
          <w:shd w:val="clear" w:color="auto" w:fill="FFFFFF"/>
          <w:lang w:eastAsia="it-IT"/>
        </w:rPr>
      </w:pPr>
    </w:p>
    <w:p w:rsidR="00F604BA" w:rsidRDefault="00F604BA" w:rsidP="00626C0E">
      <w:pPr>
        <w:spacing w:after="0" w:line="240" w:lineRule="auto"/>
        <w:jc w:val="center"/>
        <w:rPr>
          <w:rFonts w:ascii="Arial" w:eastAsia="Times New Roman" w:hAnsi="Arial" w:cs="Arial"/>
          <w:b/>
          <w:bCs/>
          <w:color w:val="000000"/>
          <w:sz w:val="52"/>
          <w:szCs w:val="52"/>
          <w:shd w:val="clear" w:color="auto" w:fill="FFFFFF"/>
          <w:lang w:eastAsia="it-IT"/>
        </w:rPr>
      </w:pPr>
      <w:r w:rsidRPr="00F604BA">
        <w:rPr>
          <w:rFonts w:ascii="Arial" w:eastAsia="Times New Roman" w:hAnsi="Arial" w:cs="Arial"/>
          <w:b/>
          <w:bCs/>
          <w:color w:val="000000"/>
          <w:sz w:val="52"/>
          <w:szCs w:val="52"/>
          <w:shd w:val="clear" w:color="auto" w:fill="FFFFFF"/>
          <w:lang w:eastAsia="it-IT"/>
        </w:rPr>
        <w:t xml:space="preserve">COMPENDIO </w:t>
      </w:r>
    </w:p>
    <w:p w:rsidR="00F604BA" w:rsidRDefault="00F604BA" w:rsidP="00626C0E">
      <w:pPr>
        <w:spacing w:after="0" w:line="240" w:lineRule="auto"/>
        <w:jc w:val="center"/>
        <w:rPr>
          <w:rFonts w:ascii="Arial" w:eastAsia="Times New Roman" w:hAnsi="Arial" w:cs="Arial"/>
          <w:b/>
          <w:bCs/>
          <w:color w:val="000000"/>
          <w:sz w:val="52"/>
          <w:szCs w:val="52"/>
          <w:shd w:val="clear" w:color="auto" w:fill="FFFFFF"/>
          <w:lang w:eastAsia="it-IT"/>
        </w:rPr>
      </w:pPr>
      <w:r w:rsidRPr="00F604BA">
        <w:rPr>
          <w:rFonts w:ascii="Arial" w:eastAsia="Times New Roman" w:hAnsi="Arial" w:cs="Arial"/>
          <w:b/>
          <w:bCs/>
          <w:color w:val="000000"/>
          <w:sz w:val="52"/>
          <w:szCs w:val="52"/>
          <w:shd w:val="clear" w:color="auto" w:fill="FFFFFF"/>
          <w:lang w:eastAsia="it-IT"/>
        </w:rPr>
        <w:t xml:space="preserve">CON LE PRINCIPALI NORME </w:t>
      </w:r>
    </w:p>
    <w:p w:rsidR="00F604BA" w:rsidRPr="00F604BA" w:rsidRDefault="00F604BA" w:rsidP="00626C0E">
      <w:pPr>
        <w:spacing w:after="0" w:line="240" w:lineRule="auto"/>
        <w:jc w:val="center"/>
        <w:rPr>
          <w:rFonts w:ascii="Arial" w:eastAsia="Times New Roman" w:hAnsi="Arial" w:cs="Arial"/>
          <w:b/>
          <w:bCs/>
          <w:color w:val="000000"/>
          <w:sz w:val="52"/>
          <w:szCs w:val="52"/>
          <w:shd w:val="clear" w:color="auto" w:fill="FFFFFF"/>
          <w:lang w:eastAsia="it-IT"/>
        </w:rPr>
      </w:pPr>
      <w:r w:rsidRPr="00F604BA">
        <w:rPr>
          <w:rFonts w:ascii="Arial" w:eastAsia="Times New Roman" w:hAnsi="Arial" w:cs="Arial"/>
          <w:b/>
          <w:bCs/>
          <w:color w:val="000000"/>
          <w:sz w:val="52"/>
          <w:szCs w:val="52"/>
          <w:shd w:val="clear" w:color="auto" w:fill="FFFFFF"/>
          <w:lang w:eastAsia="it-IT"/>
        </w:rPr>
        <w:t>(E GLI ARTICOLI PIU’ SIGNIFICATIVI)</w:t>
      </w:r>
    </w:p>
    <w:p w:rsidR="00F604BA" w:rsidRDefault="00F604BA" w:rsidP="00626C0E">
      <w:pPr>
        <w:spacing w:after="0" w:line="240" w:lineRule="auto"/>
        <w:jc w:val="center"/>
        <w:rPr>
          <w:rFonts w:ascii="Arial" w:eastAsia="Times New Roman" w:hAnsi="Arial" w:cs="Arial"/>
          <w:b/>
          <w:bCs/>
          <w:color w:val="000000"/>
          <w:sz w:val="52"/>
          <w:szCs w:val="52"/>
          <w:shd w:val="clear" w:color="auto" w:fill="FFFFFF"/>
          <w:lang w:eastAsia="it-IT"/>
        </w:rPr>
      </w:pPr>
      <w:r w:rsidRPr="00F604BA">
        <w:rPr>
          <w:rFonts w:ascii="Arial" w:eastAsia="Times New Roman" w:hAnsi="Arial" w:cs="Arial"/>
          <w:b/>
          <w:bCs/>
          <w:color w:val="000000"/>
          <w:sz w:val="52"/>
          <w:szCs w:val="52"/>
          <w:shd w:val="clear" w:color="auto" w:fill="FFFFFF"/>
          <w:lang w:eastAsia="it-IT"/>
        </w:rPr>
        <w:t xml:space="preserve">SUI TEMI DELL’INCLUSIONE </w:t>
      </w:r>
    </w:p>
    <w:p w:rsidR="00F604BA" w:rsidRPr="00F604BA" w:rsidRDefault="00F604BA" w:rsidP="00626C0E">
      <w:pPr>
        <w:spacing w:after="0" w:line="240" w:lineRule="auto"/>
        <w:jc w:val="center"/>
        <w:rPr>
          <w:rFonts w:ascii="Arial" w:eastAsia="Times New Roman" w:hAnsi="Arial" w:cs="Arial"/>
          <w:b/>
          <w:bCs/>
          <w:color w:val="000000"/>
          <w:sz w:val="52"/>
          <w:szCs w:val="52"/>
          <w:shd w:val="clear" w:color="auto" w:fill="FFFFFF"/>
          <w:lang w:eastAsia="it-IT"/>
        </w:rPr>
      </w:pPr>
      <w:r w:rsidRPr="00F604BA">
        <w:rPr>
          <w:rFonts w:ascii="Arial" w:eastAsia="Times New Roman" w:hAnsi="Arial" w:cs="Arial"/>
          <w:b/>
          <w:bCs/>
          <w:color w:val="000000"/>
          <w:sz w:val="52"/>
          <w:szCs w:val="52"/>
          <w:shd w:val="clear" w:color="auto" w:fill="FFFFFF"/>
          <w:lang w:eastAsia="it-IT"/>
        </w:rPr>
        <w:t>E DELL’INTEGRAZIONE</w:t>
      </w:r>
    </w:p>
    <w:p w:rsidR="00F604BA" w:rsidRPr="00F604BA" w:rsidRDefault="00F604BA" w:rsidP="00626C0E">
      <w:pPr>
        <w:spacing w:after="0" w:line="240" w:lineRule="auto"/>
        <w:jc w:val="center"/>
        <w:rPr>
          <w:rFonts w:ascii="Arial" w:eastAsia="Times New Roman" w:hAnsi="Arial" w:cs="Arial"/>
          <w:b/>
          <w:bCs/>
          <w:color w:val="000000"/>
          <w:sz w:val="96"/>
          <w:szCs w:val="96"/>
          <w:shd w:val="clear" w:color="auto" w:fill="FFFFFF"/>
          <w:lang w:eastAsia="it-IT"/>
        </w:rPr>
      </w:pPr>
    </w:p>
    <w:p w:rsidR="00F604BA" w:rsidRDefault="00F604BA" w:rsidP="00626C0E">
      <w:pPr>
        <w:spacing w:after="0" w:line="240" w:lineRule="auto"/>
        <w:jc w:val="center"/>
        <w:rPr>
          <w:rFonts w:ascii="Arial" w:eastAsia="Times New Roman" w:hAnsi="Arial" w:cs="Arial"/>
          <w:b/>
          <w:bCs/>
          <w:color w:val="000000"/>
          <w:sz w:val="20"/>
          <w:szCs w:val="20"/>
          <w:shd w:val="clear" w:color="auto" w:fill="FFFFFF"/>
          <w:lang w:eastAsia="it-IT"/>
        </w:rPr>
      </w:pPr>
    </w:p>
    <w:p w:rsidR="00F604BA" w:rsidRDefault="00F604BA" w:rsidP="00626C0E">
      <w:pPr>
        <w:spacing w:after="0" w:line="240" w:lineRule="auto"/>
        <w:jc w:val="center"/>
        <w:rPr>
          <w:rFonts w:ascii="Arial" w:eastAsia="Times New Roman" w:hAnsi="Arial" w:cs="Arial"/>
          <w:b/>
          <w:bCs/>
          <w:color w:val="000000"/>
          <w:sz w:val="20"/>
          <w:szCs w:val="20"/>
          <w:shd w:val="clear" w:color="auto" w:fill="FFFFFF"/>
          <w:lang w:eastAsia="it-IT"/>
        </w:rPr>
      </w:pPr>
    </w:p>
    <w:p w:rsidR="00F604BA" w:rsidRDefault="00F604BA" w:rsidP="00626C0E">
      <w:pPr>
        <w:spacing w:after="0" w:line="240" w:lineRule="auto"/>
        <w:jc w:val="center"/>
        <w:rPr>
          <w:rFonts w:ascii="Arial" w:eastAsia="Times New Roman" w:hAnsi="Arial" w:cs="Arial"/>
          <w:b/>
          <w:bCs/>
          <w:color w:val="000000"/>
          <w:sz w:val="20"/>
          <w:szCs w:val="20"/>
          <w:shd w:val="clear" w:color="auto" w:fill="FFFFFF"/>
          <w:lang w:eastAsia="it-IT"/>
        </w:rPr>
      </w:pPr>
    </w:p>
    <w:p w:rsidR="00F604BA" w:rsidRDefault="00F604BA" w:rsidP="00626C0E">
      <w:pPr>
        <w:spacing w:after="0" w:line="240" w:lineRule="auto"/>
        <w:jc w:val="center"/>
        <w:rPr>
          <w:rFonts w:ascii="Arial" w:eastAsia="Times New Roman" w:hAnsi="Arial" w:cs="Arial"/>
          <w:b/>
          <w:bCs/>
          <w:color w:val="000000"/>
          <w:sz w:val="20"/>
          <w:szCs w:val="20"/>
          <w:shd w:val="clear" w:color="auto" w:fill="FFFFFF"/>
          <w:lang w:eastAsia="it-IT"/>
        </w:rPr>
      </w:pPr>
    </w:p>
    <w:p w:rsidR="00F604BA" w:rsidRDefault="00F604BA" w:rsidP="00626C0E">
      <w:pPr>
        <w:spacing w:after="0" w:line="240" w:lineRule="auto"/>
        <w:jc w:val="center"/>
        <w:rPr>
          <w:rFonts w:ascii="Arial" w:eastAsia="Times New Roman" w:hAnsi="Arial" w:cs="Arial"/>
          <w:b/>
          <w:bCs/>
          <w:color w:val="000000"/>
          <w:sz w:val="20"/>
          <w:szCs w:val="20"/>
          <w:shd w:val="clear" w:color="auto" w:fill="FFFFFF"/>
          <w:lang w:eastAsia="it-IT"/>
        </w:rPr>
      </w:pPr>
    </w:p>
    <w:p w:rsidR="00F604BA" w:rsidRDefault="00F604BA" w:rsidP="00626C0E">
      <w:pPr>
        <w:spacing w:after="0" w:line="240" w:lineRule="auto"/>
        <w:jc w:val="center"/>
        <w:rPr>
          <w:rFonts w:ascii="Arial" w:eastAsia="Times New Roman" w:hAnsi="Arial" w:cs="Arial"/>
          <w:b/>
          <w:bCs/>
          <w:color w:val="000000"/>
          <w:sz w:val="20"/>
          <w:szCs w:val="20"/>
          <w:shd w:val="clear" w:color="auto" w:fill="FFFFFF"/>
          <w:lang w:eastAsia="it-IT"/>
        </w:rPr>
      </w:pPr>
    </w:p>
    <w:p w:rsidR="00F604BA" w:rsidRDefault="00F604BA" w:rsidP="00626C0E">
      <w:pPr>
        <w:spacing w:after="0" w:line="240" w:lineRule="auto"/>
        <w:jc w:val="center"/>
        <w:rPr>
          <w:rFonts w:ascii="Arial" w:eastAsia="Times New Roman" w:hAnsi="Arial" w:cs="Arial"/>
          <w:b/>
          <w:bCs/>
          <w:color w:val="000000"/>
          <w:sz w:val="20"/>
          <w:szCs w:val="20"/>
          <w:shd w:val="clear" w:color="auto" w:fill="FFFFFF"/>
          <w:lang w:eastAsia="it-IT"/>
        </w:rPr>
      </w:pPr>
    </w:p>
    <w:p w:rsidR="00F604BA" w:rsidRDefault="00F604BA" w:rsidP="00626C0E">
      <w:pPr>
        <w:spacing w:after="0" w:line="240" w:lineRule="auto"/>
        <w:jc w:val="center"/>
        <w:rPr>
          <w:rFonts w:ascii="Arial" w:eastAsia="Times New Roman" w:hAnsi="Arial" w:cs="Arial"/>
          <w:b/>
          <w:bCs/>
          <w:color w:val="000000"/>
          <w:sz w:val="20"/>
          <w:szCs w:val="20"/>
          <w:shd w:val="clear" w:color="auto" w:fill="FFFFFF"/>
          <w:lang w:eastAsia="it-IT"/>
        </w:rPr>
      </w:pPr>
    </w:p>
    <w:p w:rsidR="00F604BA" w:rsidRDefault="00F604BA" w:rsidP="00626C0E">
      <w:pPr>
        <w:spacing w:after="0" w:line="240" w:lineRule="auto"/>
        <w:jc w:val="center"/>
        <w:rPr>
          <w:rFonts w:ascii="Arial" w:eastAsia="Times New Roman" w:hAnsi="Arial" w:cs="Arial"/>
          <w:b/>
          <w:bCs/>
          <w:color w:val="000000"/>
          <w:sz w:val="20"/>
          <w:szCs w:val="20"/>
          <w:shd w:val="clear" w:color="auto" w:fill="FFFFFF"/>
          <w:lang w:eastAsia="it-IT"/>
        </w:rPr>
      </w:pPr>
    </w:p>
    <w:p w:rsidR="00F604BA" w:rsidRDefault="00F604BA" w:rsidP="00626C0E">
      <w:pPr>
        <w:spacing w:after="0" w:line="240" w:lineRule="auto"/>
        <w:jc w:val="center"/>
        <w:rPr>
          <w:rFonts w:ascii="Arial" w:eastAsia="Times New Roman" w:hAnsi="Arial" w:cs="Arial"/>
          <w:b/>
          <w:bCs/>
          <w:color w:val="000000"/>
          <w:sz w:val="20"/>
          <w:szCs w:val="20"/>
          <w:shd w:val="clear" w:color="auto" w:fill="FFFFFF"/>
          <w:lang w:eastAsia="it-IT"/>
        </w:rPr>
      </w:pPr>
    </w:p>
    <w:p w:rsidR="00F604BA" w:rsidRDefault="00F604BA" w:rsidP="00626C0E">
      <w:pPr>
        <w:spacing w:after="0" w:line="240" w:lineRule="auto"/>
        <w:jc w:val="center"/>
        <w:rPr>
          <w:rFonts w:ascii="Arial" w:eastAsia="Times New Roman" w:hAnsi="Arial" w:cs="Arial"/>
          <w:b/>
          <w:bCs/>
          <w:color w:val="000000"/>
          <w:sz w:val="20"/>
          <w:szCs w:val="20"/>
          <w:shd w:val="clear" w:color="auto" w:fill="FFFFFF"/>
          <w:lang w:eastAsia="it-IT"/>
        </w:rPr>
      </w:pPr>
    </w:p>
    <w:p w:rsidR="00F604BA" w:rsidRDefault="00F604BA" w:rsidP="00626C0E">
      <w:pPr>
        <w:spacing w:after="0" w:line="240" w:lineRule="auto"/>
        <w:jc w:val="center"/>
        <w:rPr>
          <w:rFonts w:ascii="Arial" w:eastAsia="Times New Roman" w:hAnsi="Arial" w:cs="Arial"/>
          <w:b/>
          <w:bCs/>
          <w:color w:val="000000"/>
          <w:sz w:val="20"/>
          <w:szCs w:val="20"/>
          <w:shd w:val="clear" w:color="auto" w:fill="FFFFFF"/>
          <w:lang w:eastAsia="it-IT"/>
        </w:rPr>
      </w:pPr>
    </w:p>
    <w:p w:rsidR="00F604BA" w:rsidRDefault="00F604BA" w:rsidP="00626C0E">
      <w:pPr>
        <w:spacing w:after="0" w:line="240" w:lineRule="auto"/>
        <w:jc w:val="center"/>
        <w:rPr>
          <w:rFonts w:ascii="Arial" w:eastAsia="Times New Roman" w:hAnsi="Arial" w:cs="Arial"/>
          <w:b/>
          <w:bCs/>
          <w:color w:val="000000"/>
          <w:sz w:val="20"/>
          <w:szCs w:val="20"/>
          <w:shd w:val="clear" w:color="auto" w:fill="FFFFFF"/>
          <w:lang w:eastAsia="it-IT"/>
        </w:rPr>
      </w:pPr>
    </w:p>
    <w:p w:rsidR="00F604BA" w:rsidRDefault="00F604BA" w:rsidP="00626C0E">
      <w:pPr>
        <w:spacing w:after="0" w:line="240" w:lineRule="auto"/>
        <w:jc w:val="center"/>
        <w:rPr>
          <w:rFonts w:ascii="Arial" w:eastAsia="Times New Roman" w:hAnsi="Arial" w:cs="Arial"/>
          <w:b/>
          <w:bCs/>
          <w:color w:val="000000"/>
          <w:sz w:val="20"/>
          <w:szCs w:val="20"/>
          <w:shd w:val="clear" w:color="auto" w:fill="FFFFFF"/>
          <w:lang w:eastAsia="it-IT"/>
        </w:rPr>
      </w:pPr>
    </w:p>
    <w:p w:rsidR="00F604BA" w:rsidRDefault="00F604BA" w:rsidP="00626C0E">
      <w:pPr>
        <w:spacing w:after="0" w:line="240" w:lineRule="auto"/>
        <w:jc w:val="center"/>
        <w:rPr>
          <w:rFonts w:ascii="Arial" w:eastAsia="Times New Roman" w:hAnsi="Arial" w:cs="Arial"/>
          <w:b/>
          <w:bCs/>
          <w:color w:val="000000"/>
          <w:sz w:val="20"/>
          <w:szCs w:val="20"/>
          <w:shd w:val="clear" w:color="auto" w:fill="FFFFFF"/>
          <w:lang w:eastAsia="it-IT"/>
        </w:rPr>
      </w:pPr>
    </w:p>
    <w:p w:rsidR="00F604BA" w:rsidRDefault="00F604BA" w:rsidP="00626C0E">
      <w:pPr>
        <w:spacing w:after="0" w:line="240" w:lineRule="auto"/>
        <w:jc w:val="center"/>
        <w:rPr>
          <w:rFonts w:ascii="Arial" w:eastAsia="Times New Roman" w:hAnsi="Arial" w:cs="Arial"/>
          <w:b/>
          <w:bCs/>
          <w:color w:val="000000"/>
          <w:sz w:val="20"/>
          <w:szCs w:val="20"/>
          <w:shd w:val="clear" w:color="auto" w:fill="FFFFFF"/>
          <w:lang w:eastAsia="it-IT"/>
        </w:rPr>
      </w:pPr>
    </w:p>
    <w:p w:rsidR="00F604BA" w:rsidRDefault="00F604BA" w:rsidP="00626C0E">
      <w:pPr>
        <w:spacing w:after="0" w:line="240" w:lineRule="auto"/>
        <w:jc w:val="center"/>
        <w:rPr>
          <w:rFonts w:ascii="Arial" w:eastAsia="Times New Roman" w:hAnsi="Arial" w:cs="Arial"/>
          <w:b/>
          <w:bCs/>
          <w:color w:val="000000"/>
          <w:sz w:val="20"/>
          <w:szCs w:val="20"/>
          <w:shd w:val="clear" w:color="auto" w:fill="FFFFFF"/>
          <w:lang w:eastAsia="it-IT"/>
        </w:rPr>
      </w:pPr>
    </w:p>
    <w:p w:rsidR="00F604BA" w:rsidRDefault="00F604BA" w:rsidP="00626C0E">
      <w:pPr>
        <w:spacing w:after="0" w:line="240" w:lineRule="auto"/>
        <w:jc w:val="center"/>
        <w:rPr>
          <w:rFonts w:ascii="Arial" w:eastAsia="Times New Roman" w:hAnsi="Arial" w:cs="Arial"/>
          <w:b/>
          <w:bCs/>
          <w:color w:val="000000"/>
          <w:sz w:val="20"/>
          <w:szCs w:val="20"/>
          <w:shd w:val="clear" w:color="auto" w:fill="FFFFFF"/>
          <w:lang w:eastAsia="it-IT"/>
        </w:rPr>
      </w:pPr>
    </w:p>
    <w:p w:rsidR="00F604BA" w:rsidRDefault="00F604BA" w:rsidP="00626C0E">
      <w:pPr>
        <w:spacing w:after="0" w:line="240" w:lineRule="auto"/>
        <w:jc w:val="center"/>
        <w:rPr>
          <w:rFonts w:ascii="Arial" w:eastAsia="Times New Roman" w:hAnsi="Arial" w:cs="Arial"/>
          <w:b/>
          <w:bCs/>
          <w:color w:val="000000"/>
          <w:sz w:val="20"/>
          <w:szCs w:val="20"/>
          <w:shd w:val="clear" w:color="auto" w:fill="FFFFFF"/>
          <w:lang w:eastAsia="it-IT"/>
        </w:rPr>
      </w:pPr>
    </w:p>
    <w:p w:rsidR="00F604BA" w:rsidRDefault="00F604BA" w:rsidP="00626C0E">
      <w:pPr>
        <w:spacing w:after="0" w:line="240" w:lineRule="auto"/>
        <w:jc w:val="center"/>
        <w:rPr>
          <w:rFonts w:ascii="Arial" w:eastAsia="Times New Roman" w:hAnsi="Arial" w:cs="Arial"/>
          <w:b/>
          <w:bCs/>
          <w:color w:val="000000"/>
          <w:sz w:val="20"/>
          <w:szCs w:val="20"/>
          <w:shd w:val="clear" w:color="auto" w:fill="FFFFFF"/>
          <w:lang w:eastAsia="it-IT"/>
        </w:rPr>
      </w:pPr>
    </w:p>
    <w:p w:rsidR="00F604BA" w:rsidRDefault="00F604BA" w:rsidP="00626C0E">
      <w:pPr>
        <w:spacing w:after="0" w:line="240" w:lineRule="auto"/>
        <w:jc w:val="center"/>
        <w:rPr>
          <w:rFonts w:ascii="Arial" w:eastAsia="Times New Roman" w:hAnsi="Arial" w:cs="Arial"/>
          <w:b/>
          <w:bCs/>
          <w:color w:val="000000"/>
          <w:sz w:val="20"/>
          <w:szCs w:val="20"/>
          <w:shd w:val="clear" w:color="auto" w:fill="FFFFFF"/>
          <w:lang w:eastAsia="it-IT"/>
        </w:rPr>
      </w:pPr>
    </w:p>
    <w:p w:rsidR="00F604BA" w:rsidRDefault="00F604BA" w:rsidP="00626C0E">
      <w:pPr>
        <w:spacing w:after="0" w:line="240" w:lineRule="auto"/>
        <w:jc w:val="center"/>
        <w:rPr>
          <w:rFonts w:ascii="Arial" w:eastAsia="Times New Roman" w:hAnsi="Arial" w:cs="Arial"/>
          <w:b/>
          <w:bCs/>
          <w:color w:val="000000"/>
          <w:sz w:val="20"/>
          <w:szCs w:val="20"/>
          <w:shd w:val="clear" w:color="auto" w:fill="FFFFFF"/>
          <w:lang w:eastAsia="it-IT"/>
        </w:rPr>
      </w:pPr>
    </w:p>
    <w:p w:rsidR="00F604BA" w:rsidRDefault="00F604BA" w:rsidP="00626C0E">
      <w:pPr>
        <w:spacing w:after="0" w:line="240" w:lineRule="auto"/>
        <w:jc w:val="center"/>
        <w:rPr>
          <w:rFonts w:ascii="Arial" w:eastAsia="Times New Roman" w:hAnsi="Arial" w:cs="Arial"/>
          <w:b/>
          <w:bCs/>
          <w:color w:val="000000"/>
          <w:sz w:val="20"/>
          <w:szCs w:val="20"/>
          <w:shd w:val="clear" w:color="auto" w:fill="FFFFFF"/>
          <w:lang w:eastAsia="it-IT"/>
        </w:rPr>
      </w:pPr>
    </w:p>
    <w:p w:rsidR="00F604BA" w:rsidRDefault="00F604BA" w:rsidP="00626C0E">
      <w:pPr>
        <w:spacing w:after="0" w:line="240" w:lineRule="auto"/>
        <w:jc w:val="center"/>
        <w:rPr>
          <w:rFonts w:ascii="Arial" w:eastAsia="Times New Roman" w:hAnsi="Arial" w:cs="Arial"/>
          <w:b/>
          <w:bCs/>
          <w:color w:val="000000"/>
          <w:sz w:val="20"/>
          <w:szCs w:val="20"/>
          <w:shd w:val="clear" w:color="auto" w:fill="FFFFFF"/>
          <w:lang w:eastAsia="it-IT"/>
        </w:rPr>
      </w:pPr>
    </w:p>
    <w:p w:rsidR="00F604BA" w:rsidRDefault="00F604BA" w:rsidP="00626C0E">
      <w:pPr>
        <w:spacing w:after="0" w:line="240" w:lineRule="auto"/>
        <w:jc w:val="center"/>
        <w:rPr>
          <w:rFonts w:ascii="Arial" w:eastAsia="Times New Roman" w:hAnsi="Arial" w:cs="Arial"/>
          <w:b/>
          <w:bCs/>
          <w:color w:val="000000"/>
          <w:sz w:val="20"/>
          <w:szCs w:val="20"/>
          <w:shd w:val="clear" w:color="auto" w:fill="FFFFFF"/>
          <w:lang w:eastAsia="it-IT"/>
        </w:rPr>
      </w:pPr>
    </w:p>
    <w:p w:rsidR="00F604BA" w:rsidRDefault="00F604BA" w:rsidP="00626C0E">
      <w:pPr>
        <w:spacing w:after="0" w:line="240" w:lineRule="auto"/>
        <w:jc w:val="center"/>
        <w:rPr>
          <w:rFonts w:ascii="Arial" w:eastAsia="Times New Roman" w:hAnsi="Arial" w:cs="Arial"/>
          <w:b/>
          <w:bCs/>
          <w:color w:val="000000"/>
          <w:sz w:val="20"/>
          <w:szCs w:val="20"/>
          <w:shd w:val="clear" w:color="auto" w:fill="FFFFFF"/>
          <w:lang w:eastAsia="it-IT"/>
        </w:rPr>
      </w:pPr>
    </w:p>
    <w:p w:rsidR="00F604BA" w:rsidRDefault="00F604BA" w:rsidP="00626C0E">
      <w:pPr>
        <w:spacing w:after="0" w:line="240" w:lineRule="auto"/>
        <w:jc w:val="center"/>
        <w:rPr>
          <w:rFonts w:ascii="Arial" w:eastAsia="Times New Roman" w:hAnsi="Arial" w:cs="Arial"/>
          <w:b/>
          <w:bCs/>
          <w:color w:val="000000"/>
          <w:sz w:val="20"/>
          <w:szCs w:val="20"/>
          <w:shd w:val="clear" w:color="auto" w:fill="FFFFFF"/>
          <w:lang w:eastAsia="it-IT"/>
        </w:rPr>
      </w:pPr>
    </w:p>
    <w:p w:rsidR="00740C09" w:rsidRDefault="00740C09" w:rsidP="00626C0E">
      <w:pPr>
        <w:spacing w:after="0" w:line="240" w:lineRule="auto"/>
        <w:jc w:val="center"/>
        <w:rPr>
          <w:rFonts w:ascii="Arial" w:eastAsia="Times New Roman" w:hAnsi="Arial" w:cs="Arial"/>
          <w:b/>
          <w:bCs/>
          <w:color w:val="000000"/>
          <w:sz w:val="20"/>
          <w:szCs w:val="20"/>
          <w:shd w:val="clear" w:color="auto" w:fill="FFFFFF"/>
          <w:lang w:eastAsia="it-IT"/>
        </w:rPr>
      </w:pPr>
    </w:p>
    <w:p w:rsidR="00740C09" w:rsidRDefault="00740C09" w:rsidP="00626C0E">
      <w:pPr>
        <w:spacing w:after="0" w:line="240" w:lineRule="auto"/>
        <w:jc w:val="center"/>
        <w:rPr>
          <w:rFonts w:ascii="Arial" w:eastAsia="Times New Roman" w:hAnsi="Arial" w:cs="Arial"/>
          <w:b/>
          <w:bCs/>
          <w:color w:val="000000"/>
          <w:sz w:val="20"/>
          <w:szCs w:val="20"/>
          <w:shd w:val="clear" w:color="auto" w:fill="FFFFFF"/>
          <w:lang w:eastAsia="it-IT"/>
        </w:rPr>
      </w:pPr>
    </w:p>
    <w:p w:rsidR="00740C09" w:rsidRDefault="00740C09" w:rsidP="00626C0E">
      <w:pPr>
        <w:spacing w:after="0" w:line="240" w:lineRule="auto"/>
        <w:jc w:val="center"/>
        <w:rPr>
          <w:rFonts w:ascii="Arial" w:eastAsia="Times New Roman" w:hAnsi="Arial" w:cs="Arial"/>
          <w:b/>
          <w:bCs/>
          <w:color w:val="000000"/>
          <w:sz w:val="20"/>
          <w:szCs w:val="20"/>
          <w:shd w:val="clear" w:color="auto" w:fill="FFFFFF"/>
          <w:lang w:eastAsia="it-IT"/>
        </w:rPr>
      </w:pPr>
    </w:p>
    <w:p w:rsidR="00740C09" w:rsidRDefault="00740C09" w:rsidP="00626C0E">
      <w:pPr>
        <w:spacing w:after="0" w:line="240" w:lineRule="auto"/>
        <w:jc w:val="center"/>
        <w:rPr>
          <w:rFonts w:ascii="Arial" w:eastAsia="Times New Roman" w:hAnsi="Arial" w:cs="Arial"/>
          <w:b/>
          <w:bCs/>
          <w:color w:val="000000"/>
          <w:sz w:val="20"/>
          <w:szCs w:val="20"/>
          <w:shd w:val="clear" w:color="auto" w:fill="FFFFFF"/>
          <w:lang w:eastAsia="it-IT"/>
        </w:rPr>
      </w:pPr>
    </w:p>
    <w:p w:rsidR="00740C09" w:rsidRDefault="00740C09" w:rsidP="00626C0E">
      <w:pPr>
        <w:spacing w:after="0" w:line="240" w:lineRule="auto"/>
        <w:jc w:val="center"/>
        <w:rPr>
          <w:rFonts w:ascii="Arial" w:eastAsia="Times New Roman" w:hAnsi="Arial" w:cs="Arial"/>
          <w:b/>
          <w:bCs/>
          <w:color w:val="000000"/>
          <w:sz w:val="20"/>
          <w:szCs w:val="20"/>
          <w:shd w:val="clear" w:color="auto" w:fill="FFFFFF"/>
          <w:lang w:eastAsia="it-IT"/>
        </w:rPr>
      </w:pPr>
    </w:p>
    <w:p w:rsidR="00740C09" w:rsidRDefault="00740C09" w:rsidP="00626C0E">
      <w:pPr>
        <w:spacing w:after="0" w:line="240" w:lineRule="auto"/>
        <w:jc w:val="center"/>
        <w:rPr>
          <w:rFonts w:ascii="Arial" w:eastAsia="Times New Roman" w:hAnsi="Arial" w:cs="Arial"/>
          <w:b/>
          <w:bCs/>
          <w:color w:val="000000"/>
          <w:sz w:val="20"/>
          <w:szCs w:val="20"/>
          <w:shd w:val="clear" w:color="auto" w:fill="FFFFFF"/>
          <w:lang w:eastAsia="it-IT"/>
        </w:rPr>
      </w:pPr>
    </w:p>
    <w:p w:rsidR="00740C09" w:rsidRDefault="00740C09" w:rsidP="00626C0E">
      <w:pPr>
        <w:spacing w:after="0" w:line="240" w:lineRule="auto"/>
        <w:jc w:val="center"/>
        <w:rPr>
          <w:rFonts w:ascii="Arial" w:eastAsia="Times New Roman" w:hAnsi="Arial" w:cs="Arial"/>
          <w:b/>
          <w:bCs/>
          <w:color w:val="000000"/>
          <w:sz w:val="20"/>
          <w:szCs w:val="20"/>
          <w:shd w:val="clear" w:color="auto" w:fill="FFFFFF"/>
          <w:lang w:eastAsia="it-IT"/>
        </w:rPr>
      </w:pPr>
    </w:p>
    <w:p w:rsidR="00740C09" w:rsidRDefault="00740C09" w:rsidP="00626C0E">
      <w:pPr>
        <w:spacing w:after="0" w:line="240" w:lineRule="auto"/>
        <w:jc w:val="center"/>
        <w:rPr>
          <w:rFonts w:ascii="Arial" w:eastAsia="Times New Roman" w:hAnsi="Arial" w:cs="Arial"/>
          <w:b/>
          <w:bCs/>
          <w:color w:val="000000"/>
          <w:sz w:val="20"/>
          <w:szCs w:val="20"/>
          <w:shd w:val="clear" w:color="auto" w:fill="FFFFFF"/>
          <w:lang w:eastAsia="it-IT"/>
        </w:rPr>
      </w:pPr>
    </w:p>
    <w:p w:rsidR="00F604BA" w:rsidRDefault="00F604BA" w:rsidP="00626C0E">
      <w:pPr>
        <w:spacing w:after="0" w:line="240" w:lineRule="auto"/>
        <w:jc w:val="center"/>
        <w:rPr>
          <w:rFonts w:ascii="Arial" w:eastAsia="Times New Roman" w:hAnsi="Arial" w:cs="Arial"/>
          <w:b/>
          <w:bCs/>
          <w:color w:val="000000"/>
          <w:sz w:val="20"/>
          <w:szCs w:val="20"/>
          <w:shd w:val="clear" w:color="auto" w:fill="FFFFFF"/>
          <w:lang w:eastAsia="it-IT"/>
        </w:rPr>
      </w:pPr>
    </w:p>
    <w:p w:rsidR="00F604BA" w:rsidRPr="00F604BA" w:rsidRDefault="00F604BA" w:rsidP="00F604BA">
      <w:pPr>
        <w:pStyle w:val="NormaleWeb"/>
        <w:shd w:val="clear" w:color="auto" w:fill="FFFFFF"/>
        <w:spacing w:before="150" w:beforeAutospacing="0" w:after="150" w:afterAutospacing="0" w:line="234" w:lineRule="atLeast"/>
        <w:rPr>
          <w:rFonts w:asciiTheme="minorHAnsi" w:hAnsiTheme="minorHAnsi" w:cstheme="minorHAnsi"/>
          <w:b/>
          <w:color w:val="FF0000"/>
          <w:sz w:val="28"/>
          <w:szCs w:val="28"/>
        </w:rPr>
      </w:pPr>
      <w:r w:rsidRPr="00F604BA">
        <w:rPr>
          <w:rFonts w:asciiTheme="minorHAnsi" w:hAnsiTheme="minorHAnsi" w:cstheme="minorHAnsi"/>
          <w:b/>
          <w:color w:val="FF0000"/>
          <w:sz w:val="28"/>
          <w:szCs w:val="28"/>
        </w:rPr>
        <w:lastRenderedPageBreak/>
        <w:t>Costituzione</w:t>
      </w:r>
    </w:p>
    <w:p w:rsidR="00F604BA" w:rsidRDefault="00F604BA" w:rsidP="00F604BA">
      <w:pPr>
        <w:pStyle w:val="NormaleWeb"/>
        <w:shd w:val="clear" w:color="auto" w:fill="FFFFFF"/>
        <w:spacing w:before="150" w:beforeAutospacing="0" w:after="150" w:afterAutospacing="0" w:line="234" w:lineRule="atLeast"/>
        <w:rPr>
          <w:rFonts w:ascii="Verdana" w:hAnsi="Verdana"/>
          <w:color w:val="000000"/>
          <w:sz w:val="18"/>
          <w:szCs w:val="18"/>
        </w:rPr>
      </w:pPr>
    </w:p>
    <w:p w:rsidR="00F604BA" w:rsidRPr="00F604BA" w:rsidRDefault="00F604BA" w:rsidP="00F604BA">
      <w:pPr>
        <w:pStyle w:val="NormaleWeb"/>
        <w:shd w:val="clear" w:color="auto" w:fill="FFFFFF"/>
        <w:spacing w:before="150" w:beforeAutospacing="0" w:after="150" w:afterAutospacing="0" w:line="234" w:lineRule="atLeast"/>
        <w:rPr>
          <w:rFonts w:asciiTheme="minorHAnsi" w:hAnsiTheme="minorHAnsi" w:cstheme="minorHAnsi"/>
          <w:b/>
          <w:color w:val="FF0000"/>
          <w:sz w:val="22"/>
          <w:szCs w:val="22"/>
        </w:rPr>
      </w:pPr>
      <w:r w:rsidRPr="00F604BA">
        <w:rPr>
          <w:rFonts w:asciiTheme="minorHAnsi" w:hAnsiTheme="minorHAnsi" w:cstheme="minorHAnsi"/>
          <w:b/>
          <w:color w:val="FF0000"/>
          <w:sz w:val="22"/>
          <w:szCs w:val="22"/>
        </w:rPr>
        <w:t xml:space="preserve">Art. 3  </w:t>
      </w:r>
    </w:p>
    <w:p w:rsidR="00F604BA" w:rsidRPr="00F604BA" w:rsidRDefault="00F604BA" w:rsidP="00F604BA">
      <w:pPr>
        <w:pStyle w:val="NormaleWeb"/>
        <w:shd w:val="clear" w:color="auto" w:fill="FFFFFF"/>
        <w:spacing w:before="150" w:beforeAutospacing="0" w:after="150" w:afterAutospacing="0" w:line="234" w:lineRule="atLeast"/>
        <w:rPr>
          <w:rFonts w:asciiTheme="minorHAnsi" w:hAnsiTheme="minorHAnsi" w:cstheme="minorHAnsi"/>
          <w:color w:val="000000"/>
          <w:sz w:val="22"/>
          <w:szCs w:val="22"/>
        </w:rPr>
      </w:pPr>
      <w:r w:rsidRPr="00F604BA">
        <w:rPr>
          <w:rFonts w:asciiTheme="minorHAnsi" w:hAnsiTheme="minorHAnsi" w:cstheme="minorHAnsi"/>
          <w:b/>
          <w:color w:val="000000"/>
          <w:sz w:val="22"/>
          <w:szCs w:val="22"/>
          <w:u w:val="single"/>
        </w:rPr>
        <w:t>c. 1</w:t>
      </w:r>
      <w:r>
        <w:rPr>
          <w:rFonts w:asciiTheme="minorHAnsi" w:hAnsiTheme="minorHAnsi" w:cstheme="minorHAnsi"/>
          <w:color w:val="000000"/>
          <w:sz w:val="22"/>
          <w:szCs w:val="22"/>
        </w:rPr>
        <w:t xml:space="preserve">  </w:t>
      </w:r>
      <w:r w:rsidRPr="00F604BA">
        <w:rPr>
          <w:rFonts w:asciiTheme="minorHAnsi" w:hAnsiTheme="minorHAnsi" w:cstheme="minorHAnsi"/>
          <w:color w:val="000000"/>
          <w:sz w:val="22"/>
          <w:szCs w:val="22"/>
        </w:rPr>
        <w:t>Tutti i cittad</w:t>
      </w:r>
      <w:r>
        <w:rPr>
          <w:rFonts w:asciiTheme="minorHAnsi" w:hAnsiTheme="minorHAnsi" w:cstheme="minorHAnsi"/>
          <w:color w:val="000000"/>
          <w:sz w:val="22"/>
          <w:szCs w:val="22"/>
        </w:rPr>
        <w:t xml:space="preserve">ini hanno pari dignità sociale </w:t>
      </w:r>
      <w:r w:rsidRPr="00F604BA">
        <w:rPr>
          <w:rFonts w:asciiTheme="minorHAnsi" w:hAnsiTheme="minorHAnsi" w:cstheme="minorHAnsi"/>
          <w:color w:val="000000"/>
          <w:sz w:val="22"/>
          <w:szCs w:val="22"/>
        </w:rPr>
        <w:t>e sono eguali davanti alla leg</w:t>
      </w:r>
      <w:r>
        <w:rPr>
          <w:rFonts w:asciiTheme="minorHAnsi" w:hAnsiTheme="minorHAnsi" w:cstheme="minorHAnsi"/>
          <w:color w:val="000000"/>
          <w:sz w:val="22"/>
          <w:szCs w:val="22"/>
        </w:rPr>
        <w:t>ge, senza distinzione di sesso, di razza, di lingua, di religione, di opinioni politiche</w:t>
      </w:r>
      <w:r w:rsidRPr="00F604BA">
        <w:rPr>
          <w:rFonts w:asciiTheme="minorHAnsi" w:hAnsiTheme="minorHAnsi" w:cstheme="minorHAnsi"/>
          <w:color w:val="000000"/>
          <w:sz w:val="22"/>
          <w:szCs w:val="22"/>
        </w:rPr>
        <w:t>, di condizioni personali e sociali.</w:t>
      </w:r>
    </w:p>
    <w:p w:rsidR="00F604BA" w:rsidRPr="00F604BA" w:rsidRDefault="00F604BA" w:rsidP="00F604BA">
      <w:pPr>
        <w:pStyle w:val="NormaleWeb"/>
        <w:shd w:val="clear" w:color="auto" w:fill="FFFFFF"/>
        <w:spacing w:before="150" w:beforeAutospacing="0" w:after="150" w:afterAutospacing="0" w:line="234" w:lineRule="atLeast"/>
        <w:rPr>
          <w:rFonts w:asciiTheme="minorHAnsi" w:hAnsiTheme="minorHAnsi" w:cstheme="minorHAnsi"/>
          <w:color w:val="000000"/>
          <w:sz w:val="22"/>
          <w:szCs w:val="22"/>
        </w:rPr>
      </w:pPr>
      <w:r w:rsidRPr="00F604BA">
        <w:rPr>
          <w:rFonts w:asciiTheme="minorHAnsi" w:hAnsiTheme="minorHAnsi" w:cstheme="minorHAnsi"/>
          <w:b/>
          <w:color w:val="000000"/>
          <w:sz w:val="22"/>
          <w:szCs w:val="22"/>
          <w:u w:val="single"/>
        </w:rPr>
        <w:t>c. 2</w:t>
      </w:r>
      <w:r>
        <w:rPr>
          <w:rFonts w:asciiTheme="minorHAnsi" w:hAnsiTheme="minorHAnsi" w:cstheme="minorHAnsi"/>
          <w:color w:val="000000"/>
          <w:sz w:val="22"/>
          <w:szCs w:val="22"/>
        </w:rPr>
        <w:t xml:space="preserve">  </w:t>
      </w:r>
      <w:r w:rsidRPr="00F604BA">
        <w:rPr>
          <w:rFonts w:asciiTheme="minorHAnsi" w:hAnsiTheme="minorHAnsi" w:cstheme="minorHAnsi"/>
          <w:color w:val="000000"/>
          <w:sz w:val="22"/>
          <w:szCs w:val="22"/>
        </w:rPr>
        <w:t>E` compito della Repubblica rimuovere gli ostacoli di ordine economico e sociale, che, limitando di fatto la libertà e l'eguaglianza dei cittadini, impediscono il pieno sviluppo della persona umana e l'effettiva partecipazione di tutti i lavoratori all'organizzazione politica, economica e sociale</w:t>
      </w:r>
      <w:r w:rsidRPr="00F604BA">
        <w:rPr>
          <w:rStyle w:val="apple-converted-space"/>
          <w:rFonts w:asciiTheme="minorHAnsi" w:hAnsiTheme="minorHAnsi" w:cstheme="minorHAnsi"/>
          <w:color w:val="000000"/>
          <w:sz w:val="22"/>
          <w:szCs w:val="22"/>
        </w:rPr>
        <w:t> </w:t>
      </w:r>
    </w:p>
    <w:p w:rsidR="00F604BA" w:rsidRDefault="00F604BA" w:rsidP="00F604BA">
      <w:pPr>
        <w:spacing w:after="0" w:line="240" w:lineRule="auto"/>
        <w:rPr>
          <w:rFonts w:ascii="Arial" w:eastAsia="Times New Roman" w:hAnsi="Arial" w:cs="Arial"/>
          <w:b/>
          <w:bCs/>
          <w:color w:val="FF0000"/>
          <w:sz w:val="24"/>
          <w:szCs w:val="24"/>
          <w:shd w:val="clear" w:color="auto" w:fill="FFFFFF"/>
          <w:lang w:eastAsia="it-IT"/>
        </w:rPr>
      </w:pPr>
    </w:p>
    <w:p w:rsidR="00F604BA" w:rsidRPr="00F604BA" w:rsidRDefault="00F604BA" w:rsidP="00F604BA">
      <w:pPr>
        <w:shd w:val="clear" w:color="auto" w:fill="FFFFFF"/>
        <w:spacing w:after="0" w:line="240" w:lineRule="auto"/>
        <w:rPr>
          <w:rFonts w:eastAsia="Times New Roman" w:cstheme="minorHAnsi"/>
          <w:b/>
          <w:color w:val="FF0000"/>
          <w:lang w:eastAsia="it-IT"/>
        </w:rPr>
      </w:pPr>
      <w:r w:rsidRPr="00F604BA">
        <w:rPr>
          <w:rFonts w:eastAsia="Times New Roman" w:cstheme="minorHAnsi"/>
          <w:b/>
          <w:color w:val="FF0000"/>
          <w:lang w:eastAsia="it-IT"/>
        </w:rPr>
        <w:t>Art. 33</w:t>
      </w:r>
    </w:p>
    <w:p w:rsidR="00F604BA" w:rsidRDefault="00F604BA" w:rsidP="00F604BA">
      <w:pPr>
        <w:shd w:val="clear" w:color="auto" w:fill="FFFFFF"/>
        <w:spacing w:after="0" w:line="240" w:lineRule="auto"/>
        <w:rPr>
          <w:rFonts w:eastAsia="Times New Roman" w:cstheme="minorHAnsi"/>
          <w:color w:val="000000"/>
          <w:lang w:eastAsia="it-IT"/>
        </w:rPr>
      </w:pPr>
    </w:p>
    <w:p w:rsidR="00F604BA" w:rsidRPr="00F604BA" w:rsidRDefault="00F604BA" w:rsidP="00F604BA">
      <w:pPr>
        <w:shd w:val="clear" w:color="auto" w:fill="FFFFFF"/>
        <w:spacing w:after="0" w:line="240" w:lineRule="auto"/>
        <w:rPr>
          <w:rFonts w:eastAsia="Times New Roman" w:cstheme="minorHAnsi"/>
          <w:color w:val="000000"/>
          <w:lang w:eastAsia="it-IT"/>
        </w:rPr>
      </w:pPr>
      <w:r w:rsidRPr="00F604BA">
        <w:rPr>
          <w:rFonts w:eastAsia="Times New Roman" w:cstheme="minorHAnsi"/>
          <w:color w:val="000000"/>
          <w:lang w:eastAsia="it-IT"/>
        </w:rPr>
        <w:t>L'arte e la scienza sono libere e libero ne è l'insegnamento.</w:t>
      </w:r>
    </w:p>
    <w:p w:rsidR="00F604BA" w:rsidRPr="00F604BA" w:rsidRDefault="00F604BA" w:rsidP="00F604BA">
      <w:pPr>
        <w:shd w:val="clear" w:color="auto" w:fill="FFFFFF"/>
        <w:spacing w:after="0" w:line="240" w:lineRule="auto"/>
        <w:rPr>
          <w:rFonts w:eastAsia="Times New Roman" w:cstheme="minorHAnsi"/>
          <w:color w:val="000000"/>
          <w:lang w:eastAsia="it-IT"/>
        </w:rPr>
      </w:pPr>
      <w:bookmarkStart w:id="1" w:name="2"/>
      <w:bookmarkEnd w:id="1"/>
      <w:r w:rsidRPr="00F604BA">
        <w:rPr>
          <w:rFonts w:eastAsia="Times New Roman" w:cstheme="minorHAnsi"/>
          <w:color w:val="000000"/>
          <w:lang w:eastAsia="it-IT"/>
        </w:rPr>
        <w:t>La Repubblica detta le norme generali sull'istruzione ed istituisce scuole statali per tutti gli ordini e gradi.</w:t>
      </w:r>
    </w:p>
    <w:p w:rsidR="00F604BA" w:rsidRPr="00F604BA" w:rsidRDefault="00F604BA" w:rsidP="00F604BA">
      <w:pPr>
        <w:shd w:val="clear" w:color="auto" w:fill="FFFFFF"/>
        <w:spacing w:after="0" w:line="240" w:lineRule="auto"/>
        <w:rPr>
          <w:rFonts w:eastAsia="Times New Roman" w:cstheme="minorHAnsi"/>
          <w:color w:val="000000"/>
          <w:lang w:eastAsia="it-IT"/>
        </w:rPr>
      </w:pPr>
      <w:bookmarkStart w:id="2" w:name="3"/>
      <w:bookmarkEnd w:id="2"/>
      <w:r w:rsidRPr="00F604BA">
        <w:rPr>
          <w:rFonts w:eastAsia="Times New Roman" w:cstheme="minorHAnsi"/>
          <w:color w:val="000000"/>
          <w:lang w:eastAsia="it-IT"/>
        </w:rPr>
        <w:t>Enti e privati hanno il diritto di istituire scuole ed istituti di educazione, senza oneri per lo Stato.</w:t>
      </w:r>
    </w:p>
    <w:p w:rsidR="00F604BA" w:rsidRPr="00F604BA" w:rsidRDefault="00F604BA" w:rsidP="00F604BA">
      <w:pPr>
        <w:shd w:val="clear" w:color="auto" w:fill="FFFFFF"/>
        <w:spacing w:after="0" w:line="240" w:lineRule="auto"/>
        <w:rPr>
          <w:rFonts w:eastAsia="Times New Roman" w:cstheme="minorHAnsi"/>
          <w:color w:val="000000"/>
          <w:lang w:eastAsia="it-IT"/>
        </w:rPr>
      </w:pPr>
      <w:bookmarkStart w:id="3" w:name="4"/>
      <w:bookmarkEnd w:id="3"/>
      <w:r w:rsidRPr="00F604BA">
        <w:rPr>
          <w:rFonts w:eastAsia="Times New Roman" w:cstheme="minorHAnsi"/>
          <w:color w:val="000000"/>
          <w:lang w:eastAsia="it-IT"/>
        </w:rPr>
        <w:t>La legge, nel fissare i diritti e gli obblighi delle scuole non statali che chiedono la parità, deve assicurare ad esse piena libertà e ai loro alunni un trattamento scolastico equipollente a quello degli alunni di scuole statali.</w:t>
      </w:r>
    </w:p>
    <w:p w:rsidR="00F604BA" w:rsidRPr="00F604BA" w:rsidRDefault="00F604BA" w:rsidP="00F604BA">
      <w:pPr>
        <w:shd w:val="clear" w:color="auto" w:fill="FFFFFF"/>
        <w:spacing w:after="0" w:line="240" w:lineRule="auto"/>
        <w:rPr>
          <w:rFonts w:eastAsia="Times New Roman" w:cstheme="minorHAnsi"/>
          <w:color w:val="000000"/>
          <w:lang w:eastAsia="it-IT"/>
        </w:rPr>
      </w:pPr>
      <w:bookmarkStart w:id="4" w:name="5"/>
      <w:bookmarkEnd w:id="4"/>
      <w:r w:rsidRPr="00F604BA">
        <w:rPr>
          <w:rFonts w:eastAsia="Times New Roman" w:cstheme="minorHAnsi"/>
          <w:color w:val="000000"/>
          <w:lang w:eastAsia="it-IT"/>
        </w:rPr>
        <w:t>E` prescritto un esame di Stato per l'ammissione ai vari ordini e gradi di scuole o per la conclusione di essi e per l'abilitazione all'esercizio professionale.</w:t>
      </w:r>
    </w:p>
    <w:p w:rsidR="00F604BA" w:rsidRPr="00F604BA" w:rsidRDefault="00F604BA" w:rsidP="00F604BA">
      <w:pPr>
        <w:shd w:val="clear" w:color="auto" w:fill="FFFFFF"/>
        <w:spacing w:after="0" w:line="240" w:lineRule="auto"/>
        <w:rPr>
          <w:rFonts w:eastAsia="Times New Roman" w:cstheme="minorHAnsi"/>
          <w:color w:val="000000"/>
          <w:lang w:eastAsia="it-IT"/>
        </w:rPr>
      </w:pPr>
      <w:bookmarkStart w:id="5" w:name="6"/>
      <w:bookmarkEnd w:id="5"/>
      <w:r w:rsidRPr="00F604BA">
        <w:rPr>
          <w:rFonts w:eastAsia="Times New Roman" w:cstheme="minorHAnsi"/>
          <w:color w:val="000000"/>
          <w:lang w:eastAsia="it-IT"/>
        </w:rPr>
        <w:t>Le istituzioni di alta cultura, università ed accademie, hanno il diritto di darsi ordinamenti autonomi nei limiti stabiliti dalle leggi dello Stato.</w:t>
      </w:r>
    </w:p>
    <w:p w:rsidR="00D85729" w:rsidRDefault="00D85729" w:rsidP="00F604BA">
      <w:pPr>
        <w:shd w:val="clear" w:color="auto" w:fill="FFFFFF"/>
        <w:spacing w:before="150" w:after="150" w:line="234" w:lineRule="atLeast"/>
        <w:rPr>
          <w:rFonts w:eastAsia="Times New Roman" w:cstheme="minorHAnsi"/>
          <w:b/>
          <w:color w:val="FF0000"/>
          <w:lang w:eastAsia="it-IT"/>
        </w:rPr>
      </w:pPr>
    </w:p>
    <w:p w:rsidR="00F604BA" w:rsidRPr="00F604BA" w:rsidRDefault="00F604BA" w:rsidP="00F604BA">
      <w:pPr>
        <w:shd w:val="clear" w:color="auto" w:fill="FFFFFF"/>
        <w:spacing w:before="150" w:after="150" w:line="234" w:lineRule="atLeast"/>
        <w:rPr>
          <w:rFonts w:eastAsia="Times New Roman" w:cstheme="minorHAnsi"/>
          <w:b/>
          <w:color w:val="FF0000"/>
          <w:lang w:eastAsia="it-IT"/>
        </w:rPr>
      </w:pPr>
      <w:r w:rsidRPr="00F604BA">
        <w:rPr>
          <w:rFonts w:eastAsia="Times New Roman" w:cstheme="minorHAnsi"/>
          <w:b/>
          <w:color w:val="FF0000"/>
          <w:lang w:eastAsia="it-IT"/>
        </w:rPr>
        <w:t>Art. 34</w:t>
      </w:r>
    </w:p>
    <w:p w:rsidR="00F604BA" w:rsidRPr="00F604BA" w:rsidRDefault="00F604BA" w:rsidP="00F604BA">
      <w:pPr>
        <w:shd w:val="clear" w:color="auto" w:fill="FFFFFF"/>
        <w:spacing w:after="0" w:line="240" w:lineRule="auto"/>
        <w:rPr>
          <w:rFonts w:eastAsia="Times New Roman" w:cstheme="minorHAnsi"/>
          <w:color w:val="000000"/>
          <w:lang w:eastAsia="it-IT"/>
        </w:rPr>
      </w:pPr>
      <w:r w:rsidRPr="00F604BA">
        <w:rPr>
          <w:rFonts w:eastAsia="Times New Roman" w:cstheme="minorHAnsi"/>
          <w:color w:val="000000"/>
          <w:lang w:eastAsia="it-IT"/>
        </w:rPr>
        <w:t>La scuola è aperta a tutti.</w:t>
      </w:r>
    </w:p>
    <w:p w:rsidR="00F604BA" w:rsidRPr="00F604BA" w:rsidRDefault="00F604BA" w:rsidP="00F604BA">
      <w:pPr>
        <w:shd w:val="clear" w:color="auto" w:fill="FFFFFF"/>
        <w:spacing w:after="0" w:line="240" w:lineRule="auto"/>
        <w:rPr>
          <w:rFonts w:eastAsia="Times New Roman" w:cstheme="minorHAnsi"/>
          <w:color w:val="000000"/>
          <w:lang w:eastAsia="it-IT"/>
        </w:rPr>
      </w:pPr>
      <w:r w:rsidRPr="00F604BA">
        <w:rPr>
          <w:rFonts w:eastAsia="Times New Roman" w:cstheme="minorHAnsi"/>
          <w:color w:val="000000"/>
          <w:lang w:eastAsia="it-IT"/>
        </w:rPr>
        <w:t>L'istruzione inferiore, impartita per almeno otto anni, è obbligatoria e gratuita.</w:t>
      </w:r>
    </w:p>
    <w:p w:rsidR="00F604BA" w:rsidRPr="00F604BA" w:rsidRDefault="00F604BA" w:rsidP="00F604BA">
      <w:pPr>
        <w:shd w:val="clear" w:color="auto" w:fill="FFFFFF"/>
        <w:spacing w:after="0" w:line="240" w:lineRule="auto"/>
        <w:rPr>
          <w:rFonts w:eastAsia="Times New Roman" w:cstheme="minorHAnsi"/>
          <w:color w:val="000000"/>
          <w:lang w:eastAsia="it-IT"/>
        </w:rPr>
      </w:pPr>
      <w:r w:rsidRPr="00F604BA">
        <w:rPr>
          <w:rFonts w:eastAsia="Times New Roman" w:cstheme="minorHAnsi"/>
          <w:color w:val="000000"/>
          <w:lang w:eastAsia="it-IT"/>
        </w:rPr>
        <w:t>I capaci e meritevoli, anche se privi di mezzi, hanno diritto di raggiungere i gradi più alti degli studi.</w:t>
      </w:r>
    </w:p>
    <w:p w:rsidR="00F604BA" w:rsidRPr="00F604BA" w:rsidRDefault="00F604BA" w:rsidP="00F604BA">
      <w:pPr>
        <w:shd w:val="clear" w:color="auto" w:fill="FFFFFF"/>
        <w:spacing w:after="0" w:line="240" w:lineRule="auto"/>
        <w:rPr>
          <w:rFonts w:eastAsia="Times New Roman" w:cstheme="minorHAnsi"/>
          <w:color w:val="000000"/>
          <w:lang w:eastAsia="it-IT"/>
        </w:rPr>
      </w:pPr>
      <w:r w:rsidRPr="00F604BA">
        <w:rPr>
          <w:rFonts w:eastAsia="Times New Roman" w:cstheme="minorHAnsi"/>
          <w:color w:val="000000"/>
          <w:lang w:eastAsia="it-IT"/>
        </w:rPr>
        <w:t>La Repubblica rende effettivo questo diritto con borse di studio, assegni alle famiglie ed altre provvidenze, che devono essere attribuite per concorso.</w:t>
      </w:r>
    </w:p>
    <w:p w:rsidR="00F604BA" w:rsidRDefault="00F604BA" w:rsidP="00F604BA">
      <w:pPr>
        <w:spacing w:after="0" w:line="240" w:lineRule="auto"/>
        <w:rPr>
          <w:rFonts w:ascii="Arial" w:eastAsia="Times New Roman" w:hAnsi="Arial" w:cs="Arial"/>
          <w:b/>
          <w:bCs/>
          <w:color w:val="FF0000"/>
          <w:sz w:val="24"/>
          <w:szCs w:val="24"/>
          <w:shd w:val="clear" w:color="auto" w:fill="FFFFFF"/>
          <w:lang w:eastAsia="it-IT"/>
        </w:rPr>
      </w:pPr>
    </w:p>
    <w:p w:rsidR="00F604BA" w:rsidRPr="00F604BA" w:rsidRDefault="00F604BA" w:rsidP="00F604BA">
      <w:pPr>
        <w:spacing w:after="0" w:line="240" w:lineRule="auto"/>
        <w:rPr>
          <w:rFonts w:eastAsia="Times New Roman" w:cstheme="minorHAnsi"/>
          <w:b/>
          <w:bCs/>
          <w:color w:val="FF0000"/>
          <w:shd w:val="clear" w:color="auto" w:fill="FFFFFF"/>
          <w:lang w:eastAsia="it-IT"/>
        </w:rPr>
      </w:pPr>
      <w:r w:rsidRPr="00F604BA">
        <w:rPr>
          <w:rFonts w:eastAsia="Times New Roman" w:cstheme="minorHAnsi"/>
          <w:b/>
          <w:bCs/>
          <w:color w:val="FF0000"/>
          <w:shd w:val="clear" w:color="auto" w:fill="FFFFFF"/>
          <w:lang w:eastAsia="it-IT"/>
        </w:rPr>
        <w:t>Art. 38</w:t>
      </w:r>
    </w:p>
    <w:p w:rsidR="00F604BA" w:rsidRPr="00F604BA" w:rsidRDefault="00F604BA" w:rsidP="00F604BA">
      <w:pPr>
        <w:spacing w:after="0" w:line="240" w:lineRule="auto"/>
        <w:rPr>
          <w:rFonts w:eastAsia="Times New Roman" w:cstheme="minorHAnsi"/>
          <w:b/>
          <w:bCs/>
          <w:color w:val="FF0000"/>
          <w:shd w:val="clear" w:color="auto" w:fill="FFFFFF"/>
          <w:lang w:eastAsia="it-IT"/>
        </w:rPr>
      </w:pPr>
    </w:p>
    <w:p w:rsidR="00F604BA" w:rsidRPr="00F604BA" w:rsidRDefault="00F604BA" w:rsidP="00F604BA">
      <w:pPr>
        <w:shd w:val="clear" w:color="auto" w:fill="FFFFFF"/>
        <w:spacing w:after="0" w:line="240" w:lineRule="auto"/>
        <w:rPr>
          <w:rFonts w:eastAsia="Times New Roman" w:cstheme="minorHAnsi"/>
          <w:color w:val="000000"/>
          <w:lang w:eastAsia="it-IT"/>
        </w:rPr>
      </w:pPr>
      <w:r w:rsidRPr="00F604BA">
        <w:rPr>
          <w:rFonts w:eastAsia="Times New Roman" w:cstheme="minorHAnsi"/>
          <w:color w:val="000000"/>
          <w:lang w:eastAsia="it-IT"/>
        </w:rPr>
        <w:t>Ogni cittadino inabile al lavoro e sprovvisto dei mezzi necessari per vivere ha diritto al mantenimento e all'assistenza sociale.</w:t>
      </w:r>
    </w:p>
    <w:p w:rsidR="00F604BA" w:rsidRPr="00F604BA" w:rsidRDefault="00F604BA" w:rsidP="00F604BA">
      <w:pPr>
        <w:shd w:val="clear" w:color="auto" w:fill="FFFFFF"/>
        <w:spacing w:after="0" w:line="240" w:lineRule="auto"/>
        <w:rPr>
          <w:rFonts w:eastAsia="Times New Roman" w:cstheme="minorHAnsi"/>
          <w:color w:val="000000"/>
          <w:lang w:eastAsia="it-IT"/>
        </w:rPr>
      </w:pPr>
      <w:r w:rsidRPr="00F604BA">
        <w:rPr>
          <w:rFonts w:eastAsia="Times New Roman" w:cstheme="minorHAnsi"/>
          <w:color w:val="000000"/>
          <w:lang w:eastAsia="it-IT"/>
        </w:rPr>
        <w:t>I lavoratori hanno diritto che siano preveduti ed assicurati mezzi adeguati alle loro esigenze di vita in caso di infortunio, malattia, invalidità e vecchiaia, disoccupazione involontaria.</w:t>
      </w:r>
    </w:p>
    <w:p w:rsidR="00F604BA" w:rsidRPr="00F604BA" w:rsidRDefault="00F604BA" w:rsidP="00F604BA">
      <w:pPr>
        <w:shd w:val="clear" w:color="auto" w:fill="FFFFFF"/>
        <w:spacing w:after="0" w:line="240" w:lineRule="auto"/>
        <w:rPr>
          <w:rFonts w:eastAsia="Times New Roman" w:cstheme="minorHAnsi"/>
          <w:color w:val="000000"/>
          <w:lang w:eastAsia="it-IT"/>
        </w:rPr>
      </w:pPr>
      <w:r w:rsidRPr="00F604BA">
        <w:rPr>
          <w:rFonts w:eastAsia="Times New Roman" w:cstheme="minorHAnsi"/>
          <w:color w:val="000000"/>
          <w:lang w:eastAsia="it-IT"/>
        </w:rPr>
        <w:t>Gli inabili ed i minorati hanno diritto all'educazione e all'avviamento professionale.</w:t>
      </w:r>
    </w:p>
    <w:p w:rsidR="00F604BA" w:rsidRPr="00F604BA" w:rsidRDefault="00F604BA" w:rsidP="00F604BA">
      <w:pPr>
        <w:shd w:val="clear" w:color="auto" w:fill="FFFFFF"/>
        <w:spacing w:after="0" w:line="240" w:lineRule="auto"/>
        <w:rPr>
          <w:rFonts w:eastAsia="Times New Roman" w:cstheme="minorHAnsi"/>
          <w:color w:val="000000"/>
          <w:lang w:eastAsia="it-IT"/>
        </w:rPr>
      </w:pPr>
      <w:r w:rsidRPr="00F604BA">
        <w:rPr>
          <w:rFonts w:eastAsia="Times New Roman" w:cstheme="minorHAnsi"/>
          <w:color w:val="000000"/>
          <w:lang w:eastAsia="it-IT"/>
        </w:rPr>
        <w:t>Ai compiti previsti in questo articolo provvedono organi ed istituti predisposti o integrati dallo Stato.</w:t>
      </w:r>
    </w:p>
    <w:p w:rsidR="00F604BA" w:rsidRPr="00F604BA" w:rsidRDefault="00F604BA" w:rsidP="00F604BA">
      <w:pPr>
        <w:shd w:val="clear" w:color="auto" w:fill="FFFFFF"/>
        <w:spacing w:after="0" w:line="240" w:lineRule="auto"/>
        <w:rPr>
          <w:rFonts w:eastAsia="Times New Roman" w:cstheme="minorHAnsi"/>
          <w:color w:val="000000"/>
          <w:lang w:eastAsia="it-IT"/>
        </w:rPr>
      </w:pPr>
      <w:r w:rsidRPr="00F604BA">
        <w:rPr>
          <w:rFonts w:eastAsia="Times New Roman" w:cstheme="minorHAnsi"/>
          <w:color w:val="000000"/>
          <w:lang w:eastAsia="it-IT"/>
        </w:rPr>
        <w:t>L'assistenza privata è libera.</w:t>
      </w:r>
    </w:p>
    <w:p w:rsidR="00F604BA" w:rsidRDefault="00F604BA" w:rsidP="00F604BA">
      <w:pPr>
        <w:spacing w:after="0" w:line="240" w:lineRule="auto"/>
        <w:rPr>
          <w:rFonts w:ascii="Arial" w:eastAsia="Times New Roman" w:hAnsi="Arial" w:cs="Arial"/>
          <w:b/>
          <w:bCs/>
          <w:color w:val="FF0000"/>
          <w:sz w:val="24"/>
          <w:szCs w:val="24"/>
          <w:shd w:val="clear" w:color="auto" w:fill="FFFFFF"/>
          <w:lang w:eastAsia="it-IT"/>
        </w:rPr>
      </w:pPr>
    </w:p>
    <w:p w:rsidR="00F604BA" w:rsidRDefault="00F604BA" w:rsidP="00F604BA">
      <w:pPr>
        <w:spacing w:after="0" w:line="240" w:lineRule="auto"/>
        <w:rPr>
          <w:rFonts w:ascii="Arial" w:eastAsia="Times New Roman" w:hAnsi="Arial" w:cs="Arial"/>
          <w:b/>
          <w:bCs/>
          <w:color w:val="FF0000"/>
          <w:sz w:val="24"/>
          <w:szCs w:val="24"/>
          <w:shd w:val="clear" w:color="auto" w:fill="FFFFFF"/>
          <w:lang w:eastAsia="it-IT"/>
        </w:rPr>
      </w:pPr>
    </w:p>
    <w:p w:rsidR="00D85729" w:rsidRDefault="00D85729" w:rsidP="00F604BA">
      <w:pPr>
        <w:spacing w:after="0" w:line="240" w:lineRule="auto"/>
        <w:rPr>
          <w:rFonts w:ascii="Arial" w:eastAsia="Times New Roman" w:hAnsi="Arial" w:cs="Arial"/>
          <w:b/>
          <w:bCs/>
          <w:color w:val="FF0000"/>
          <w:sz w:val="24"/>
          <w:szCs w:val="24"/>
          <w:shd w:val="clear" w:color="auto" w:fill="FFFFFF"/>
          <w:lang w:eastAsia="it-IT"/>
        </w:rPr>
      </w:pPr>
    </w:p>
    <w:p w:rsidR="00D85729" w:rsidRDefault="00D85729" w:rsidP="00F604BA">
      <w:pPr>
        <w:spacing w:after="0" w:line="240" w:lineRule="auto"/>
        <w:rPr>
          <w:rFonts w:ascii="Arial" w:eastAsia="Times New Roman" w:hAnsi="Arial" w:cs="Arial"/>
          <w:b/>
          <w:bCs/>
          <w:color w:val="FF0000"/>
          <w:sz w:val="24"/>
          <w:szCs w:val="24"/>
          <w:shd w:val="clear" w:color="auto" w:fill="FFFFFF"/>
          <w:lang w:eastAsia="it-IT"/>
        </w:rPr>
      </w:pPr>
    </w:p>
    <w:p w:rsidR="00D85729" w:rsidRDefault="00D85729" w:rsidP="00F604BA">
      <w:pPr>
        <w:spacing w:after="0" w:line="240" w:lineRule="auto"/>
        <w:rPr>
          <w:rFonts w:ascii="Arial" w:eastAsia="Times New Roman" w:hAnsi="Arial" w:cs="Arial"/>
          <w:b/>
          <w:bCs/>
          <w:color w:val="FF0000"/>
          <w:sz w:val="24"/>
          <w:szCs w:val="24"/>
          <w:shd w:val="clear" w:color="auto" w:fill="FFFFFF"/>
          <w:lang w:eastAsia="it-IT"/>
        </w:rPr>
      </w:pPr>
    </w:p>
    <w:p w:rsidR="00D85729" w:rsidRDefault="00D85729" w:rsidP="00F604BA">
      <w:pPr>
        <w:spacing w:after="0" w:line="240" w:lineRule="auto"/>
        <w:rPr>
          <w:rFonts w:ascii="Arial" w:eastAsia="Times New Roman" w:hAnsi="Arial" w:cs="Arial"/>
          <w:b/>
          <w:bCs/>
          <w:color w:val="FF0000"/>
          <w:sz w:val="24"/>
          <w:szCs w:val="24"/>
          <w:shd w:val="clear" w:color="auto" w:fill="FFFFFF"/>
          <w:lang w:eastAsia="it-IT"/>
        </w:rPr>
      </w:pPr>
    </w:p>
    <w:p w:rsidR="00D85729" w:rsidRDefault="00D85729" w:rsidP="00F604BA">
      <w:pPr>
        <w:spacing w:after="0" w:line="240" w:lineRule="auto"/>
        <w:rPr>
          <w:rFonts w:ascii="Arial" w:eastAsia="Times New Roman" w:hAnsi="Arial" w:cs="Arial"/>
          <w:b/>
          <w:bCs/>
          <w:color w:val="FF0000"/>
          <w:sz w:val="24"/>
          <w:szCs w:val="24"/>
          <w:shd w:val="clear" w:color="auto" w:fill="FFFFFF"/>
          <w:lang w:eastAsia="it-IT"/>
        </w:rPr>
      </w:pPr>
    </w:p>
    <w:p w:rsidR="00D85729" w:rsidRDefault="00D85729" w:rsidP="00F604BA">
      <w:pPr>
        <w:spacing w:after="0" w:line="240" w:lineRule="auto"/>
        <w:rPr>
          <w:rFonts w:ascii="Arial" w:eastAsia="Times New Roman" w:hAnsi="Arial" w:cs="Arial"/>
          <w:b/>
          <w:bCs/>
          <w:color w:val="FF0000"/>
          <w:sz w:val="24"/>
          <w:szCs w:val="24"/>
          <w:shd w:val="clear" w:color="auto" w:fill="FFFFFF"/>
          <w:lang w:eastAsia="it-IT"/>
        </w:rPr>
      </w:pPr>
    </w:p>
    <w:p w:rsidR="00D85729" w:rsidRDefault="00D85729" w:rsidP="00F604BA">
      <w:pPr>
        <w:spacing w:after="0" w:line="240" w:lineRule="auto"/>
        <w:rPr>
          <w:rFonts w:ascii="Arial" w:eastAsia="Times New Roman" w:hAnsi="Arial" w:cs="Arial"/>
          <w:b/>
          <w:bCs/>
          <w:color w:val="FF0000"/>
          <w:sz w:val="24"/>
          <w:szCs w:val="24"/>
          <w:shd w:val="clear" w:color="auto" w:fill="FFFFFF"/>
          <w:lang w:eastAsia="it-IT"/>
        </w:rPr>
      </w:pPr>
    </w:p>
    <w:p w:rsidR="00D85729" w:rsidRDefault="00D85729" w:rsidP="00F604BA">
      <w:pPr>
        <w:spacing w:after="0" w:line="240" w:lineRule="auto"/>
        <w:rPr>
          <w:rFonts w:ascii="Arial" w:eastAsia="Times New Roman" w:hAnsi="Arial" w:cs="Arial"/>
          <w:b/>
          <w:bCs/>
          <w:color w:val="FF0000"/>
          <w:sz w:val="24"/>
          <w:szCs w:val="24"/>
          <w:shd w:val="clear" w:color="auto" w:fill="FFFFFF"/>
          <w:lang w:eastAsia="it-IT"/>
        </w:rPr>
      </w:pPr>
    </w:p>
    <w:p w:rsidR="00D85729" w:rsidRDefault="00D85729" w:rsidP="00F604BA">
      <w:pPr>
        <w:spacing w:after="0" w:line="240" w:lineRule="auto"/>
        <w:rPr>
          <w:rFonts w:ascii="Arial" w:eastAsia="Times New Roman" w:hAnsi="Arial" w:cs="Arial"/>
          <w:b/>
          <w:bCs/>
          <w:color w:val="FF0000"/>
          <w:sz w:val="24"/>
          <w:szCs w:val="24"/>
          <w:shd w:val="clear" w:color="auto" w:fill="FFFFFF"/>
          <w:lang w:eastAsia="it-IT"/>
        </w:rPr>
      </w:pPr>
      <w:r>
        <w:rPr>
          <w:rFonts w:ascii="Arial" w:eastAsia="Times New Roman" w:hAnsi="Arial" w:cs="Arial"/>
          <w:b/>
          <w:bCs/>
          <w:color w:val="FF0000"/>
          <w:sz w:val="24"/>
          <w:szCs w:val="24"/>
          <w:shd w:val="clear" w:color="auto" w:fill="FFFFFF"/>
          <w:lang w:eastAsia="it-IT"/>
        </w:rPr>
        <w:lastRenderedPageBreak/>
        <w:t xml:space="preserve">Legge 104/92 </w:t>
      </w:r>
    </w:p>
    <w:p w:rsidR="00D85729" w:rsidRDefault="00D85729" w:rsidP="00D85729">
      <w:pPr>
        <w:pStyle w:val="NormaleWeb"/>
        <w:shd w:val="clear" w:color="auto" w:fill="FFFFFF"/>
        <w:spacing w:before="96" w:beforeAutospacing="0" w:after="192" w:afterAutospacing="0" w:line="288" w:lineRule="atLeast"/>
        <w:jc w:val="both"/>
        <w:rPr>
          <w:rFonts w:ascii="Verdana" w:hAnsi="Verdana"/>
          <w:color w:val="1D1D1D"/>
          <w:sz w:val="19"/>
          <w:szCs w:val="19"/>
        </w:rPr>
      </w:pPr>
      <w:r>
        <w:rPr>
          <w:rStyle w:val="Enfasicorsivo"/>
          <w:rFonts w:ascii="Verdana" w:hAnsi="Verdana"/>
          <w:color w:val="1D1D1D"/>
          <w:sz w:val="19"/>
          <w:szCs w:val="19"/>
        </w:rPr>
        <w:t>"Legge-quadro per l'assistenza, l'integrazione sociale e i diritti delle persone handicappate."</w:t>
      </w:r>
      <w:r>
        <w:rPr>
          <w:rFonts w:ascii="Verdana" w:hAnsi="Verdana"/>
          <w:i/>
          <w:iCs/>
          <w:color w:val="1D1D1D"/>
          <w:sz w:val="19"/>
          <w:szCs w:val="19"/>
        </w:rPr>
        <w:br/>
      </w:r>
      <w:r>
        <w:rPr>
          <w:rStyle w:val="Enfasicorsivo"/>
          <w:rFonts w:ascii="Verdana" w:hAnsi="Verdana"/>
          <w:color w:val="1D1D1D"/>
          <w:sz w:val="19"/>
          <w:szCs w:val="19"/>
        </w:rPr>
        <w:t>(Pubblicata in G. U. 17 febbraio 1992, n. 39, S.O.)</w:t>
      </w:r>
    </w:p>
    <w:p w:rsidR="00D85729" w:rsidRPr="00D85729" w:rsidRDefault="00D85729" w:rsidP="00D85729">
      <w:pPr>
        <w:pStyle w:val="NormaleWeb"/>
        <w:shd w:val="clear" w:color="auto" w:fill="FFFFFF"/>
        <w:spacing w:before="96" w:beforeAutospacing="0" w:after="192" w:afterAutospacing="0" w:line="288" w:lineRule="atLeast"/>
        <w:jc w:val="both"/>
        <w:rPr>
          <w:rFonts w:asciiTheme="minorHAnsi" w:hAnsiTheme="minorHAnsi" w:cstheme="minorHAnsi"/>
          <w:color w:val="1D1D1D"/>
          <w:sz w:val="22"/>
          <w:szCs w:val="22"/>
        </w:rPr>
      </w:pPr>
      <w:r>
        <w:rPr>
          <w:rFonts w:ascii="Verdana" w:hAnsi="Verdana"/>
          <w:color w:val="1D1D1D"/>
          <w:sz w:val="19"/>
          <w:szCs w:val="19"/>
        </w:rPr>
        <w:t> </w:t>
      </w:r>
      <w:bookmarkStart w:id="6" w:name="a1"/>
      <w:bookmarkEnd w:id="6"/>
      <w:r w:rsidRPr="00D85729">
        <w:rPr>
          <w:rStyle w:val="Enfasigrassetto"/>
          <w:rFonts w:asciiTheme="minorHAnsi" w:hAnsiTheme="minorHAnsi" w:cstheme="minorHAnsi"/>
          <w:color w:val="1D1D1D"/>
          <w:sz w:val="22"/>
          <w:szCs w:val="22"/>
        </w:rPr>
        <w:t>1. Finalità. - 1. La Repubblica:</w:t>
      </w:r>
    </w:p>
    <w:p w:rsid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Fonts w:asciiTheme="minorHAnsi" w:hAnsiTheme="minorHAnsi" w:cstheme="minorHAnsi"/>
          <w:color w:val="1D1D1D"/>
          <w:sz w:val="22"/>
          <w:szCs w:val="22"/>
        </w:rPr>
        <w:t>a) garantisce il pieno rispetto della dignità umana e i diritti di libertà e di autonomia della persona handicappata e ne promuove la piena integrazione nella famiglia, nella scuola, nel lavoro e nella società;</w:t>
      </w:r>
      <w:r w:rsidRPr="00D85729">
        <w:rPr>
          <w:rFonts w:asciiTheme="minorHAnsi" w:hAnsiTheme="minorHAnsi" w:cstheme="minorHAnsi"/>
          <w:color w:val="1D1D1D"/>
          <w:sz w:val="22"/>
          <w:szCs w:val="22"/>
        </w:rPr>
        <w:br/>
        <w:t>b) previene e rimuove le condizioni invalidanti che impediscono lo sviluppo della persona umana, il raggiungimento della massima autonomia possibile e la partecipazione della persona handicappata alla vita della collettività, nonché la realizzazione dei diritti civili, politici e patrimoniali;</w:t>
      </w:r>
      <w:r w:rsidRPr="00D85729">
        <w:rPr>
          <w:rFonts w:asciiTheme="minorHAnsi" w:hAnsiTheme="minorHAnsi" w:cstheme="minorHAnsi"/>
          <w:color w:val="1D1D1D"/>
          <w:sz w:val="22"/>
          <w:szCs w:val="22"/>
        </w:rPr>
        <w:br/>
        <w:t>c) persegue il recupero funzionale e sociale della persona affetta da minorazioni fisiche, psichiche e sensoriali e assicura i servizi e le prestazioni per la prevenzione, la cura e la riabilitazione delle minorazioni, nonché la tutela giuridica ed economica della persona handicappata;</w:t>
      </w:r>
      <w:r w:rsidRPr="00D85729">
        <w:rPr>
          <w:rFonts w:asciiTheme="minorHAnsi" w:hAnsiTheme="minorHAnsi" w:cstheme="minorHAnsi"/>
          <w:color w:val="1D1D1D"/>
          <w:sz w:val="22"/>
          <w:szCs w:val="22"/>
        </w:rPr>
        <w:br/>
        <w:t>d) predispone interventi volti a superare stati di emarginazione e di esclusione sociale della persona handicappata.</w:t>
      </w:r>
    </w:p>
    <w:p w:rsidR="003F7C5D" w:rsidRPr="00D85729" w:rsidRDefault="003F7C5D" w:rsidP="00D85729">
      <w:pPr>
        <w:pStyle w:val="NormaleWeb"/>
        <w:shd w:val="clear" w:color="auto" w:fill="FFFFFF"/>
        <w:spacing w:before="0" w:beforeAutospacing="0" w:after="0" w:afterAutospacing="0"/>
        <w:rPr>
          <w:rFonts w:asciiTheme="minorHAnsi" w:hAnsiTheme="minorHAnsi" w:cstheme="minorHAnsi"/>
          <w:color w:val="1D1D1D"/>
          <w:sz w:val="22"/>
          <w:szCs w:val="22"/>
        </w:rPr>
      </w:pPr>
    </w:p>
    <w:p w:rsid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bookmarkStart w:id="7" w:name="a2"/>
      <w:bookmarkEnd w:id="7"/>
      <w:r w:rsidRPr="00D85729">
        <w:rPr>
          <w:rStyle w:val="Enfasigrassetto"/>
          <w:rFonts w:asciiTheme="minorHAnsi" w:hAnsiTheme="minorHAnsi" w:cstheme="minorHAnsi"/>
          <w:color w:val="1D1D1D"/>
          <w:sz w:val="22"/>
          <w:szCs w:val="22"/>
        </w:rPr>
        <w:t>2. Principi generali.</w:t>
      </w:r>
      <w:r w:rsidRPr="00D85729">
        <w:rPr>
          <w:rStyle w:val="apple-converted-space"/>
          <w:rFonts w:asciiTheme="minorHAnsi" w:hAnsiTheme="minorHAnsi" w:cstheme="minorHAnsi"/>
          <w:color w:val="1D1D1D"/>
          <w:sz w:val="22"/>
          <w:szCs w:val="22"/>
        </w:rPr>
        <w:t> </w:t>
      </w:r>
      <w:r w:rsidRPr="00D85729">
        <w:rPr>
          <w:rFonts w:asciiTheme="minorHAnsi" w:hAnsiTheme="minorHAnsi" w:cstheme="minorHAnsi"/>
          <w:color w:val="1D1D1D"/>
          <w:sz w:val="22"/>
          <w:szCs w:val="22"/>
        </w:rPr>
        <w:t>- 1. La presente legge detta i principi dell'ordinamento in materia di diritti, integrazione sociale e assistenza della persona handicappata. Essa costituisce inoltre riforma economico-sociale della Repubblica, ai sensi dell'articolo 4 dello Statuto speciale per il Trentino-Alto Adige, approvato con legge costituzionale 26 febbraio 1948, n. 5.</w:t>
      </w:r>
    </w:p>
    <w:p w:rsidR="003F7C5D" w:rsidRPr="00D85729" w:rsidRDefault="003F7C5D" w:rsidP="00D85729">
      <w:pPr>
        <w:pStyle w:val="NormaleWeb"/>
        <w:shd w:val="clear" w:color="auto" w:fill="FFFFFF"/>
        <w:spacing w:before="0" w:beforeAutospacing="0" w:after="0" w:afterAutospacing="0"/>
        <w:rPr>
          <w:rFonts w:asciiTheme="minorHAnsi" w:hAnsiTheme="minorHAnsi" w:cstheme="minorHAnsi"/>
          <w:color w:val="1D1D1D"/>
          <w:sz w:val="22"/>
          <w:szCs w:val="22"/>
        </w:rPr>
      </w:pPr>
    </w:p>
    <w:p w:rsidR="00D85729" w:rsidRP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bookmarkStart w:id="8" w:name="a3"/>
      <w:bookmarkEnd w:id="8"/>
      <w:r w:rsidRPr="00D85729">
        <w:rPr>
          <w:rStyle w:val="Enfasigrassetto"/>
          <w:rFonts w:asciiTheme="minorHAnsi" w:hAnsiTheme="minorHAnsi" w:cstheme="minorHAnsi"/>
          <w:color w:val="1D1D1D"/>
          <w:sz w:val="22"/>
          <w:szCs w:val="22"/>
        </w:rPr>
        <w:t>3. Soggetti aventi diritto.</w:t>
      </w:r>
      <w:r w:rsidRPr="00D85729">
        <w:rPr>
          <w:rStyle w:val="apple-converted-space"/>
          <w:rFonts w:asciiTheme="minorHAnsi" w:hAnsiTheme="minorHAnsi" w:cstheme="minorHAnsi"/>
          <w:color w:val="1D1D1D"/>
          <w:sz w:val="22"/>
          <w:szCs w:val="22"/>
        </w:rPr>
        <w:t> </w:t>
      </w:r>
      <w:r w:rsidRPr="00D85729">
        <w:rPr>
          <w:rFonts w:asciiTheme="minorHAnsi" w:hAnsiTheme="minorHAnsi" w:cstheme="minorHAnsi"/>
          <w:color w:val="1D1D1D"/>
          <w:sz w:val="22"/>
          <w:szCs w:val="22"/>
        </w:rPr>
        <w:t>- 1. E' persona handicappata colui che presenta una minorazione fisica, psichica o sensoriale, stabilizzata o progressiva, che è causa di difficoltà di apprendimento, di relazione o di integrazione lavorativa e tale da determinare un processo di svantaggio sociale o di emarginazione.</w:t>
      </w:r>
      <w:r w:rsidRPr="00D85729">
        <w:rPr>
          <w:rFonts w:asciiTheme="minorHAnsi" w:hAnsiTheme="minorHAnsi" w:cstheme="minorHAnsi"/>
          <w:color w:val="1D1D1D"/>
          <w:sz w:val="22"/>
          <w:szCs w:val="22"/>
        </w:rPr>
        <w:br/>
        <w:t>2. La persona handicappata ha diritto alle prestazioni stabilite in suo favore in relazione alla natura e alla consistenza della minorazione, alla capacità complessiva individuale residua e alla efficacia delle terapie riabilitative.</w:t>
      </w:r>
      <w:r w:rsidRPr="00D85729">
        <w:rPr>
          <w:rFonts w:asciiTheme="minorHAnsi" w:hAnsiTheme="minorHAnsi" w:cstheme="minorHAnsi"/>
          <w:color w:val="1D1D1D"/>
          <w:sz w:val="22"/>
          <w:szCs w:val="22"/>
        </w:rPr>
        <w:br/>
      </w:r>
      <w:r w:rsidRPr="009C2DBE">
        <w:rPr>
          <w:rFonts w:asciiTheme="minorHAnsi" w:hAnsiTheme="minorHAnsi" w:cstheme="minorHAnsi"/>
          <w:i/>
          <w:color w:val="FF0000"/>
          <w:sz w:val="22"/>
          <w:szCs w:val="22"/>
        </w:rPr>
        <w:t>3. Qualora la minorazione, singola o plurima, abbia ridotto l'autonomia personale, correlata all'età, in modo da rendere necessario un intervento assistenziale permanente, continuativo e globale nella sfera individuale o in quella di relazione, la situazione assume connotazione di gravità. Le situazioni riconosciute di gravità determinano priorità nei programmi e negli interventi dei servizi pubblici.</w:t>
      </w:r>
      <w:r w:rsidRPr="009C2DBE">
        <w:rPr>
          <w:rFonts w:asciiTheme="minorHAnsi" w:hAnsiTheme="minorHAnsi" w:cstheme="minorHAnsi"/>
          <w:i/>
          <w:color w:val="FF0000"/>
          <w:sz w:val="22"/>
          <w:szCs w:val="22"/>
        </w:rPr>
        <w:br/>
      </w:r>
      <w:r w:rsidRPr="00D85729">
        <w:rPr>
          <w:rFonts w:asciiTheme="minorHAnsi" w:hAnsiTheme="minorHAnsi" w:cstheme="minorHAnsi"/>
          <w:color w:val="1D1D1D"/>
          <w:sz w:val="22"/>
          <w:szCs w:val="22"/>
        </w:rPr>
        <w:t>4. La presente legge si applica anche agli stranieri e agli apolidi, residenti, domiciliati o aventi stabile dimora nel territorio nazionale. Le relative prestazioni sono corrisposte nei limiti ed alle condizioni previste dalla vigente legislazione o da accordi internazionali.</w:t>
      </w:r>
    </w:p>
    <w:p w:rsidR="003F7C5D" w:rsidRDefault="003F7C5D" w:rsidP="00D85729">
      <w:pPr>
        <w:pStyle w:val="NormaleWeb"/>
        <w:shd w:val="clear" w:color="auto" w:fill="FFFFFF"/>
        <w:spacing w:before="0" w:beforeAutospacing="0" w:after="0" w:afterAutospacing="0"/>
        <w:rPr>
          <w:rFonts w:asciiTheme="minorHAnsi" w:hAnsiTheme="minorHAnsi" w:cstheme="minorHAnsi"/>
          <w:color w:val="1D1D1D"/>
          <w:sz w:val="22"/>
          <w:szCs w:val="22"/>
        </w:rPr>
      </w:pPr>
      <w:bookmarkStart w:id="9" w:name="a4"/>
      <w:bookmarkEnd w:id="9"/>
    </w:p>
    <w:p w:rsidR="00D85729" w:rsidRP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Style w:val="Enfasigrassetto"/>
          <w:rFonts w:asciiTheme="minorHAnsi" w:hAnsiTheme="minorHAnsi" w:cstheme="minorHAnsi"/>
          <w:color w:val="1D1D1D"/>
          <w:sz w:val="22"/>
          <w:szCs w:val="22"/>
        </w:rPr>
        <w:t>4. Accertamento dell'handicap.</w:t>
      </w:r>
      <w:r w:rsidRPr="00D85729">
        <w:rPr>
          <w:rStyle w:val="apple-converted-space"/>
          <w:rFonts w:asciiTheme="minorHAnsi" w:hAnsiTheme="minorHAnsi" w:cstheme="minorHAnsi"/>
          <w:color w:val="1D1D1D"/>
          <w:sz w:val="22"/>
          <w:szCs w:val="22"/>
        </w:rPr>
        <w:t> </w:t>
      </w:r>
      <w:r w:rsidRPr="00D85729">
        <w:rPr>
          <w:rFonts w:asciiTheme="minorHAnsi" w:hAnsiTheme="minorHAnsi" w:cstheme="minorHAnsi"/>
          <w:color w:val="1D1D1D"/>
          <w:sz w:val="22"/>
          <w:szCs w:val="22"/>
        </w:rPr>
        <w:t>- 1. Gli accertamenti relativi alla minorazione, alle difficoltà, alla necessità dell'intervento assistenziale permanente e alla capacità complessiva individuale residua, di cui all'articolo 3, sono effettuati dalle unità sanitarie locali mediante le commissioni mediche di cui all'articolo 1 della</w:t>
      </w:r>
      <w:r w:rsidRPr="00D85729">
        <w:rPr>
          <w:rStyle w:val="apple-converted-space"/>
          <w:rFonts w:asciiTheme="minorHAnsi" w:hAnsiTheme="minorHAnsi" w:cstheme="minorHAnsi"/>
          <w:color w:val="1D1D1D"/>
          <w:sz w:val="22"/>
          <w:szCs w:val="22"/>
        </w:rPr>
        <w:t> </w:t>
      </w:r>
      <w:hyperlink r:id="rId7" w:history="1">
        <w:r w:rsidRPr="00D85729">
          <w:rPr>
            <w:rStyle w:val="Collegamentoipertestuale"/>
            <w:rFonts w:asciiTheme="minorHAnsi" w:hAnsiTheme="minorHAnsi" w:cstheme="minorHAnsi"/>
            <w:color w:val="761633"/>
            <w:sz w:val="22"/>
            <w:szCs w:val="22"/>
          </w:rPr>
          <w:t>legge 15 ottobre 1990, n. 295</w:t>
        </w:r>
      </w:hyperlink>
      <w:r w:rsidRPr="00D85729">
        <w:rPr>
          <w:rFonts w:asciiTheme="minorHAnsi" w:hAnsiTheme="minorHAnsi" w:cstheme="minorHAnsi"/>
          <w:color w:val="1D1D1D"/>
          <w:sz w:val="22"/>
          <w:szCs w:val="22"/>
        </w:rPr>
        <w:t>, che sono integrate da un operatore sociale e da un esperto nei casi da esaminare, in servizio presso le unità sanitarie locali.</w:t>
      </w:r>
    </w:p>
    <w:p w:rsidR="003F7C5D" w:rsidRDefault="003F7C5D" w:rsidP="00D85729">
      <w:pPr>
        <w:pStyle w:val="NormaleWeb"/>
        <w:shd w:val="clear" w:color="auto" w:fill="FFFFFF"/>
        <w:spacing w:before="0" w:beforeAutospacing="0" w:after="0" w:afterAutospacing="0"/>
        <w:rPr>
          <w:rStyle w:val="Enfasigrassetto"/>
          <w:rFonts w:asciiTheme="minorHAnsi" w:hAnsiTheme="minorHAnsi" w:cstheme="minorHAnsi"/>
          <w:color w:val="1D1D1D"/>
          <w:sz w:val="22"/>
          <w:szCs w:val="22"/>
        </w:rPr>
      </w:pPr>
      <w:bookmarkStart w:id="10" w:name="a5"/>
      <w:bookmarkEnd w:id="10"/>
    </w:p>
    <w:p w:rsidR="00D85729" w:rsidRP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Style w:val="Enfasigrassetto"/>
          <w:rFonts w:asciiTheme="minorHAnsi" w:hAnsiTheme="minorHAnsi" w:cstheme="minorHAnsi"/>
          <w:color w:val="1D1D1D"/>
          <w:sz w:val="22"/>
          <w:szCs w:val="22"/>
        </w:rPr>
        <w:t>5. Principi generali per i diritti della persona handicappata.</w:t>
      </w:r>
      <w:r w:rsidRPr="00D85729">
        <w:rPr>
          <w:rStyle w:val="apple-converted-space"/>
          <w:rFonts w:asciiTheme="minorHAnsi" w:hAnsiTheme="minorHAnsi" w:cstheme="minorHAnsi"/>
          <w:color w:val="1D1D1D"/>
          <w:sz w:val="22"/>
          <w:szCs w:val="22"/>
        </w:rPr>
        <w:t> </w:t>
      </w:r>
      <w:r w:rsidRPr="00D85729">
        <w:rPr>
          <w:rFonts w:asciiTheme="minorHAnsi" w:hAnsiTheme="minorHAnsi" w:cstheme="minorHAnsi"/>
          <w:color w:val="1D1D1D"/>
          <w:sz w:val="22"/>
          <w:szCs w:val="22"/>
        </w:rPr>
        <w:t>- 1. La rimozione delle cause invalidanti, la promozione dell'autonomia e la realizzazione dell'integrazione sociale sono perseguite attraverso i seguenti obiettivi:</w:t>
      </w:r>
    </w:p>
    <w:p w:rsidR="00D85729" w:rsidRP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Fonts w:asciiTheme="minorHAnsi" w:hAnsiTheme="minorHAnsi" w:cstheme="minorHAnsi"/>
          <w:color w:val="1D1D1D"/>
          <w:sz w:val="22"/>
          <w:szCs w:val="22"/>
        </w:rPr>
        <w:t xml:space="preserve">a) sviluppare la ricerca scientifica, genetica, </w:t>
      </w:r>
      <w:proofErr w:type="spellStart"/>
      <w:r w:rsidRPr="00D85729">
        <w:rPr>
          <w:rFonts w:asciiTheme="minorHAnsi" w:hAnsiTheme="minorHAnsi" w:cstheme="minorHAnsi"/>
          <w:color w:val="1D1D1D"/>
          <w:sz w:val="22"/>
          <w:szCs w:val="22"/>
        </w:rPr>
        <w:t>biomedia</w:t>
      </w:r>
      <w:proofErr w:type="spellEnd"/>
      <w:r w:rsidRPr="00D85729">
        <w:rPr>
          <w:rFonts w:asciiTheme="minorHAnsi" w:hAnsiTheme="minorHAnsi" w:cstheme="minorHAnsi"/>
          <w:color w:val="1D1D1D"/>
          <w:sz w:val="22"/>
          <w:szCs w:val="22"/>
        </w:rPr>
        <w:t>, psicopedagogica, sociale e tecnologica anche mediante programmi finalizzati concordati con istituzioni pubbliche e private, in particolare con le sedi universitarie, con il Consiglio nazionale delle ricerche (CNR), con i servizi sanitari e sociali, considerando la persona handicappata e la sua famiglia, se coinvolti, soggetti partecipi e consapevoli della ricerca;</w:t>
      </w:r>
      <w:r w:rsidRPr="00D85729">
        <w:rPr>
          <w:rFonts w:asciiTheme="minorHAnsi" w:hAnsiTheme="minorHAnsi" w:cstheme="minorHAnsi"/>
          <w:color w:val="1D1D1D"/>
          <w:sz w:val="22"/>
          <w:szCs w:val="22"/>
        </w:rPr>
        <w:br/>
        <w:t>b) assicurare la prevenzione, la diagnosi e la terapia prenatale e precoce delle minorazioni e la ricerca sistematica delle loro cause;</w:t>
      </w:r>
      <w:r w:rsidRPr="00D85729">
        <w:rPr>
          <w:rFonts w:asciiTheme="minorHAnsi" w:hAnsiTheme="minorHAnsi" w:cstheme="minorHAnsi"/>
          <w:color w:val="1D1D1D"/>
          <w:sz w:val="22"/>
          <w:szCs w:val="22"/>
        </w:rPr>
        <w:br/>
        <w:t xml:space="preserve">c) garantire l'intervento tempestivo dei servizi terapeutici e riabilitativi, che assicuri il recupero consentito dalle conoscenze scientifiche e dalle tecniche attualmente disponibili, il mantenimento della persona </w:t>
      </w:r>
      <w:r w:rsidRPr="00D85729">
        <w:rPr>
          <w:rFonts w:asciiTheme="minorHAnsi" w:hAnsiTheme="minorHAnsi" w:cstheme="minorHAnsi"/>
          <w:color w:val="1D1D1D"/>
          <w:sz w:val="22"/>
          <w:szCs w:val="22"/>
        </w:rPr>
        <w:lastRenderedPageBreak/>
        <w:t>handicappata nell'</w:t>
      </w:r>
      <w:proofErr w:type="spellStart"/>
      <w:r w:rsidRPr="00D85729">
        <w:rPr>
          <w:rFonts w:asciiTheme="minorHAnsi" w:hAnsiTheme="minorHAnsi" w:cstheme="minorHAnsi"/>
          <w:color w:val="1D1D1D"/>
          <w:sz w:val="22"/>
          <w:szCs w:val="22"/>
        </w:rPr>
        <w:t>ambiete</w:t>
      </w:r>
      <w:proofErr w:type="spellEnd"/>
      <w:r w:rsidRPr="00D85729">
        <w:rPr>
          <w:rFonts w:asciiTheme="minorHAnsi" w:hAnsiTheme="minorHAnsi" w:cstheme="minorHAnsi"/>
          <w:color w:val="1D1D1D"/>
          <w:sz w:val="22"/>
          <w:szCs w:val="22"/>
        </w:rPr>
        <w:t xml:space="preserve"> familiare e sociale, la sua integrazione e partecipazione alla vita sociale;</w:t>
      </w:r>
      <w:r w:rsidRPr="00D85729">
        <w:rPr>
          <w:rFonts w:asciiTheme="minorHAnsi" w:hAnsiTheme="minorHAnsi" w:cstheme="minorHAnsi"/>
          <w:color w:val="1D1D1D"/>
          <w:sz w:val="22"/>
          <w:szCs w:val="22"/>
        </w:rPr>
        <w:br/>
        <w:t>d) assicurare alla famiglia della persona handicappata un'informazione di carattere sanitario e sociale per facilitare la comprensione dell'evento, anche in relazione alle possibilità di recupero e di integrazione della persona handicappata nella società;</w:t>
      </w:r>
      <w:r w:rsidRPr="00D85729">
        <w:rPr>
          <w:rFonts w:asciiTheme="minorHAnsi" w:hAnsiTheme="minorHAnsi" w:cstheme="minorHAnsi"/>
          <w:color w:val="1D1D1D"/>
          <w:sz w:val="22"/>
          <w:szCs w:val="22"/>
        </w:rPr>
        <w:br/>
        <w:t>e) assicurare nella scelta e nell'attuazione degli interventi socio-sanitari la collaborazione della famiglia, della comunità e della persona handicappata, attivandone le potenziali capacità;</w:t>
      </w:r>
      <w:r w:rsidRPr="00D85729">
        <w:rPr>
          <w:rFonts w:asciiTheme="minorHAnsi" w:hAnsiTheme="minorHAnsi" w:cstheme="minorHAnsi"/>
          <w:color w:val="1D1D1D"/>
          <w:sz w:val="22"/>
          <w:szCs w:val="22"/>
        </w:rPr>
        <w:br/>
        <w:t>f) assicurare la prevenzione primaria e secondaria in tutte le fasi di maturazione e di sviluppo del bambino e del soggetto minore per evitare o constatare tempestivamente l'insorgenza della minorazione o per ridurre e superare i danni della minorazione sopraggiunta;</w:t>
      </w:r>
      <w:r w:rsidRPr="00D85729">
        <w:rPr>
          <w:rFonts w:asciiTheme="minorHAnsi" w:hAnsiTheme="minorHAnsi" w:cstheme="minorHAnsi"/>
          <w:color w:val="1D1D1D"/>
          <w:sz w:val="22"/>
          <w:szCs w:val="22"/>
        </w:rPr>
        <w:br/>
        <w:t>g) attuare il decentramento territoriale dei servizi e degli interventi rivolti alla prevenzione, al sostegno e al recupero della persona handicappata, assicurando il coordinamento e l'integrazione con gli altri servizi territoriali sulla base degli accordi di programma di cui all'articolo 27 della</w:t>
      </w:r>
      <w:r w:rsidRPr="00D85729">
        <w:rPr>
          <w:rStyle w:val="apple-converted-space"/>
          <w:rFonts w:asciiTheme="minorHAnsi" w:hAnsiTheme="minorHAnsi" w:cstheme="minorHAnsi"/>
          <w:color w:val="1D1D1D"/>
          <w:sz w:val="22"/>
          <w:szCs w:val="22"/>
        </w:rPr>
        <w:t> </w:t>
      </w:r>
      <w:hyperlink r:id="rId8" w:anchor="a27" w:history="1">
        <w:r w:rsidRPr="00D85729">
          <w:rPr>
            <w:rStyle w:val="Collegamentoipertestuale"/>
            <w:rFonts w:asciiTheme="minorHAnsi" w:hAnsiTheme="minorHAnsi" w:cstheme="minorHAnsi"/>
            <w:color w:val="761633"/>
            <w:sz w:val="22"/>
            <w:szCs w:val="22"/>
          </w:rPr>
          <w:t>legge 8 giugno 1990, n. 142</w:t>
        </w:r>
      </w:hyperlink>
      <w:r w:rsidRPr="00D85729">
        <w:rPr>
          <w:rFonts w:asciiTheme="minorHAnsi" w:hAnsiTheme="minorHAnsi" w:cstheme="minorHAnsi"/>
          <w:color w:val="1D1D1D"/>
          <w:sz w:val="22"/>
          <w:szCs w:val="22"/>
        </w:rPr>
        <w:t>;</w:t>
      </w:r>
      <w:r w:rsidRPr="00D85729">
        <w:rPr>
          <w:rFonts w:asciiTheme="minorHAnsi" w:hAnsiTheme="minorHAnsi" w:cstheme="minorHAnsi"/>
          <w:color w:val="1D1D1D"/>
          <w:sz w:val="22"/>
          <w:szCs w:val="22"/>
        </w:rPr>
        <w:br/>
        <w:t>h) garantire alla persona handicappata e alla famiglia adeguato sostegno psicologico e psicopedagogico, servizi di aiuto personale o familiare, strumenti e sussidi tecnici, prevedendo, nei casi strettamente necessari e per il periodo indispensabile, interventi economici integrativi per il raggiungimento degli obiettivi di cui al presente articolo;</w:t>
      </w:r>
      <w:r w:rsidRPr="00D85729">
        <w:rPr>
          <w:rFonts w:asciiTheme="minorHAnsi" w:hAnsiTheme="minorHAnsi" w:cstheme="minorHAnsi"/>
          <w:color w:val="1D1D1D"/>
          <w:sz w:val="22"/>
          <w:szCs w:val="22"/>
        </w:rPr>
        <w:br/>
        <w:t>i) promuovere, anche attraverso l'apporto di enti e di associazioni, iniziative permanenti di informazione e di partecipazione della popolazione, per la prevenzione e per la cura degli handicap, la riabilitazione e l'inserimento sociale di chi ne è colpito;</w:t>
      </w:r>
      <w:r w:rsidRPr="00D85729">
        <w:rPr>
          <w:rFonts w:asciiTheme="minorHAnsi" w:hAnsiTheme="minorHAnsi" w:cstheme="minorHAnsi"/>
          <w:color w:val="1D1D1D"/>
          <w:sz w:val="22"/>
          <w:szCs w:val="22"/>
        </w:rPr>
        <w:br/>
        <w:t>l) garantire il diritto alla scelta dei servizi ritenuti più idonei anche al di fuori della circoscrizione territoriale;</w:t>
      </w:r>
      <w:r w:rsidRPr="00D85729">
        <w:rPr>
          <w:rFonts w:asciiTheme="minorHAnsi" w:hAnsiTheme="minorHAnsi" w:cstheme="minorHAnsi"/>
          <w:color w:val="1D1D1D"/>
          <w:sz w:val="22"/>
          <w:szCs w:val="22"/>
        </w:rPr>
        <w:br/>
        <w:t>m) promuovere il superamento di ogni forma di emarginazione e di esclusione sociale anche mediante l'attivazione dei servizi previsti dalla presente legge.</w:t>
      </w:r>
    </w:p>
    <w:p w:rsidR="003F7C5D" w:rsidRDefault="003F7C5D" w:rsidP="00D85729">
      <w:pPr>
        <w:pStyle w:val="NormaleWeb"/>
        <w:shd w:val="clear" w:color="auto" w:fill="FFFFFF"/>
        <w:spacing w:before="0" w:beforeAutospacing="0" w:after="0" w:afterAutospacing="0"/>
        <w:rPr>
          <w:rStyle w:val="Enfasigrassetto"/>
          <w:rFonts w:asciiTheme="minorHAnsi" w:hAnsiTheme="minorHAnsi" w:cstheme="minorHAnsi"/>
          <w:color w:val="1D1D1D"/>
          <w:sz w:val="22"/>
          <w:szCs w:val="22"/>
        </w:rPr>
      </w:pPr>
      <w:bookmarkStart w:id="11" w:name="a6"/>
      <w:bookmarkEnd w:id="11"/>
    </w:p>
    <w:p w:rsidR="00D85729" w:rsidRP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bookmarkStart w:id="12" w:name="a7"/>
      <w:bookmarkEnd w:id="12"/>
      <w:r w:rsidRPr="00D85729">
        <w:rPr>
          <w:rStyle w:val="Enfasigrassetto"/>
          <w:rFonts w:asciiTheme="minorHAnsi" w:hAnsiTheme="minorHAnsi" w:cstheme="minorHAnsi"/>
          <w:color w:val="1D1D1D"/>
          <w:sz w:val="22"/>
          <w:szCs w:val="22"/>
        </w:rPr>
        <w:t>7. Cura e riabilitazione.</w:t>
      </w:r>
      <w:r w:rsidRPr="00D85729">
        <w:rPr>
          <w:rStyle w:val="apple-converted-space"/>
          <w:rFonts w:asciiTheme="minorHAnsi" w:hAnsiTheme="minorHAnsi" w:cstheme="minorHAnsi"/>
          <w:color w:val="1D1D1D"/>
          <w:sz w:val="22"/>
          <w:szCs w:val="22"/>
        </w:rPr>
        <w:t> </w:t>
      </w:r>
      <w:r w:rsidRPr="00D85729">
        <w:rPr>
          <w:rFonts w:asciiTheme="minorHAnsi" w:hAnsiTheme="minorHAnsi" w:cstheme="minorHAnsi"/>
          <w:color w:val="1D1D1D"/>
          <w:sz w:val="22"/>
          <w:szCs w:val="22"/>
        </w:rPr>
        <w:t>- 1. La cura e la riabilitazione della persona handicappata si realizzano con programmi che prevedano prestazioni sanitarie e sociali integrate tra loro, che valorizzino le abilità di ogni persona handicappata e agiscano sulla globalità della situazione di handicap, coinvolgendo la famiglia e la comunità. A questo fine il Servizio sanitario nazionale, tramite le strutture proprie o convenzionate, assicura:</w:t>
      </w:r>
    </w:p>
    <w:p w:rsidR="00D85729" w:rsidRP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Fonts w:asciiTheme="minorHAnsi" w:hAnsiTheme="minorHAnsi" w:cstheme="minorHAnsi"/>
          <w:color w:val="1D1D1D"/>
          <w:sz w:val="22"/>
          <w:szCs w:val="22"/>
        </w:rPr>
        <w:t>a) gli interventi per la cura e la riabilitazione precoce della persona handicappata, nonché gli specifici interventi riabilitativi e ambulatoriali, a domicilio o presso i centri socio-riabilitativi ed educativi a carattere diurno o residenziale di cui all'articolo 8, comma 1, lettera l);</w:t>
      </w:r>
      <w:r w:rsidRPr="00D85729">
        <w:rPr>
          <w:rFonts w:asciiTheme="minorHAnsi" w:hAnsiTheme="minorHAnsi" w:cstheme="minorHAnsi"/>
          <w:color w:val="1D1D1D"/>
          <w:sz w:val="22"/>
          <w:szCs w:val="22"/>
        </w:rPr>
        <w:br/>
        <w:t xml:space="preserve">b) la fornitura e la riparazione di apparecchiature, attrezzature, protesi e sussidi tecnici necessari per il </w:t>
      </w:r>
      <w:r w:rsidR="003F7C5D">
        <w:rPr>
          <w:rFonts w:asciiTheme="minorHAnsi" w:hAnsiTheme="minorHAnsi" w:cstheme="minorHAnsi"/>
          <w:color w:val="1D1D1D"/>
          <w:sz w:val="22"/>
          <w:szCs w:val="22"/>
        </w:rPr>
        <w:t>trattamento delle menomazioni</w:t>
      </w:r>
      <w:r w:rsidRPr="00D85729">
        <w:rPr>
          <w:rFonts w:asciiTheme="minorHAnsi" w:hAnsiTheme="minorHAnsi" w:cstheme="minorHAnsi"/>
          <w:color w:val="1D1D1D"/>
          <w:sz w:val="22"/>
          <w:szCs w:val="22"/>
        </w:rPr>
        <w:t>. Le regioni assicurano la completa e corretta informazione sui servizi ed ausili presenti sul territorio, in Italia e all'estero.</w:t>
      </w:r>
    </w:p>
    <w:p w:rsidR="003F7C5D" w:rsidRDefault="003F7C5D" w:rsidP="00D85729">
      <w:pPr>
        <w:pStyle w:val="NormaleWeb"/>
        <w:shd w:val="clear" w:color="auto" w:fill="FFFFFF"/>
        <w:spacing w:before="0" w:beforeAutospacing="0" w:after="0" w:afterAutospacing="0"/>
        <w:rPr>
          <w:rStyle w:val="Enfasigrassetto"/>
          <w:rFonts w:asciiTheme="minorHAnsi" w:hAnsiTheme="minorHAnsi" w:cstheme="minorHAnsi"/>
          <w:color w:val="1D1D1D"/>
          <w:sz w:val="22"/>
          <w:szCs w:val="22"/>
        </w:rPr>
      </w:pPr>
      <w:bookmarkStart w:id="13" w:name="a8"/>
      <w:bookmarkEnd w:id="13"/>
    </w:p>
    <w:p w:rsidR="00D85729" w:rsidRP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Style w:val="Enfasigrassetto"/>
          <w:rFonts w:asciiTheme="minorHAnsi" w:hAnsiTheme="minorHAnsi" w:cstheme="minorHAnsi"/>
          <w:color w:val="1D1D1D"/>
          <w:sz w:val="22"/>
          <w:szCs w:val="22"/>
        </w:rPr>
        <w:t>8. Inserimento ed integrazione sociale.</w:t>
      </w:r>
      <w:r w:rsidRPr="00D85729">
        <w:rPr>
          <w:rStyle w:val="apple-converted-space"/>
          <w:rFonts w:asciiTheme="minorHAnsi" w:hAnsiTheme="minorHAnsi" w:cstheme="minorHAnsi"/>
          <w:color w:val="1D1D1D"/>
          <w:sz w:val="22"/>
          <w:szCs w:val="22"/>
        </w:rPr>
        <w:t> </w:t>
      </w:r>
      <w:r w:rsidRPr="00D85729">
        <w:rPr>
          <w:rFonts w:asciiTheme="minorHAnsi" w:hAnsiTheme="minorHAnsi" w:cstheme="minorHAnsi"/>
          <w:color w:val="1D1D1D"/>
          <w:sz w:val="22"/>
          <w:szCs w:val="22"/>
        </w:rPr>
        <w:t>- 1. L'inserimento e l'integrazione sociale della persona handicappata si realizzano mediante:</w:t>
      </w:r>
    </w:p>
    <w:p w:rsidR="00D85729" w:rsidRP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Fonts w:asciiTheme="minorHAnsi" w:hAnsiTheme="minorHAnsi" w:cstheme="minorHAnsi"/>
          <w:color w:val="1D1D1D"/>
          <w:sz w:val="22"/>
          <w:szCs w:val="22"/>
        </w:rPr>
        <w:t>a) interventi di carattere socio-psico-pedagogico, di assistenza sociale e sanitaria a domicilio, di aiuto domestico e di tipo economico ai sensi della normativa vigente, a sostegno della persona handicappata e del nucleo familiare in cui è inserita;</w:t>
      </w:r>
      <w:r w:rsidRPr="00D85729">
        <w:rPr>
          <w:rFonts w:asciiTheme="minorHAnsi" w:hAnsiTheme="minorHAnsi" w:cstheme="minorHAnsi"/>
          <w:color w:val="1D1D1D"/>
          <w:sz w:val="22"/>
          <w:szCs w:val="22"/>
        </w:rPr>
        <w:br/>
        <w:t>b) servizi di aiuto personale alla persona handicappata in temporanea o permanente grave limitazione dell'autonomia personale;</w:t>
      </w:r>
      <w:r w:rsidRPr="00D85729">
        <w:rPr>
          <w:rFonts w:asciiTheme="minorHAnsi" w:hAnsiTheme="minorHAnsi" w:cstheme="minorHAnsi"/>
          <w:color w:val="1D1D1D"/>
          <w:sz w:val="22"/>
          <w:szCs w:val="22"/>
        </w:rPr>
        <w:br/>
        <w:t>c) interventi diretti ad assicurare l'accesso agli edifici pubblici e privati e ad eliminare o superare le barriere fisiche e architettoniche che ostacolano i movimenti nei luoghi pubblici o aperti al pubblico;</w:t>
      </w:r>
      <w:r w:rsidRPr="00D85729">
        <w:rPr>
          <w:rFonts w:asciiTheme="minorHAnsi" w:hAnsiTheme="minorHAnsi" w:cstheme="minorHAnsi"/>
          <w:color w:val="1D1D1D"/>
          <w:sz w:val="22"/>
          <w:szCs w:val="22"/>
        </w:rPr>
        <w:br/>
        <w:t>d) provvedimenti che rendano effettivi il diritto all'informazione e il diritto allo studio della persona handicappata, con particolare riferimento alle dotazioni didattiche e tecniche, ai programmi, a linguaggi specializzati, alle prove di valutazione e alla disponibilità di personale appositamente qualificato, docente e non docente;</w:t>
      </w:r>
      <w:r w:rsidRPr="00D85729">
        <w:rPr>
          <w:rFonts w:asciiTheme="minorHAnsi" w:hAnsiTheme="minorHAnsi" w:cstheme="minorHAnsi"/>
          <w:color w:val="1D1D1D"/>
          <w:sz w:val="22"/>
          <w:szCs w:val="22"/>
        </w:rPr>
        <w:br/>
        <w:t>e) adeguamento delle attrezzature e del personale dei servizi educativi, sportivi, di tempo libero e sociali;</w:t>
      </w:r>
      <w:r w:rsidRPr="00D85729">
        <w:rPr>
          <w:rFonts w:asciiTheme="minorHAnsi" w:hAnsiTheme="minorHAnsi" w:cstheme="minorHAnsi"/>
          <w:color w:val="1D1D1D"/>
          <w:sz w:val="22"/>
          <w:szCs w:val="22"/>
        </w:rPr>
        <w:br/>
        <w:t>f) misure atte a favorire la piena integrazione nel mondo del lavoro, in forma individuale o associata, e la tutela del posto di lavoro anche attraverso incentivi diversificati;</w:t>
      </w:r>
      <w:r w:rsidRPr="00D85729">
        <w:rPr>
          <w:rFonts w:asciiTheme="minorHAnsi" w:hAnsiTheme="minorHAnsi" w:cstheme="minorHAnsi"/>
          <w:color w:val="1D1D1D"/>
          <w:sz w:val="22"/>
          <w:szCs w:val="22"/>
        </w:rPr>
        <w:br/>
        <w:t>g) provvedimenti che assicurino la fruibilità dei mezzi di trasporto pubblico e privato e la organizzazione di trasporti specifici;</w:t>
      </w:r>
      <w:r w:rsidRPr="00D85729">
        <w:rPr>
          <w:rFonts w:asciiTheme="minorHAnsi" w:hAnsiTheme="minorHAnsi" w:cstheme="minorHAnsi"/>
          <w:color w:val="1D1D1D"/>
          <w:sz w:val="22"/>
          <w:szCs w:val="22"/>
        </w:rPr>
        <w:br/>
      </w:r>
      <w:r w:rsidRPr="00D85729">
        <w:rPr>
          <w:rFonts w:asciiTheme="minorHAnsi" w:hAnsiTheme="minorHAnsi" w:cstheme="minorHAnsi"/>
          <w:color w:val="1D1D1D"/>
          <w:sz w:val="22"/>
          <w:szCs w:val="22"/>
        </w:rPr>
        <w:lastRenderedPageBreak/>
        <w:t>h) affidamenti e inserimenti presso persone e nuclei familiari;</w:t>
      </w:r>
      <w:r w:rsidRPr="00D85729">
        <w:rPr>
          <w:rFonts w:asciiTheme="minorHAnsi" w:hAnsiTheme="minorHAnsi" w:cstheme="minorHAnsi"/>
          <w:color w:val="1D1D1D"/>
          <w:sz w:val="22"/>
          <w:szCs w:val="22"/>
        </w:rPr>
        <w:br/>
        <w:t>i) organizzazione e sostegno di comunità alloggio, case-famiglia e analoghi servizi residenziali inseriti nei centri abitati per favorire la deistituzionalizzazione e per assicurare alla persona handicappata, priva anche temporaneamente di una idonea sistemazione familiare, naturale o affidataria, un ambiente di vita adeguato;</w:t>
      </w:r>
      <w:r w:rsidRPr="00D85729">
        <w:rPr>
          <w:rFonts w:asciiTheme="minorHAnsi" w:hAnsiTheme="minorHAnsi" w:cstheme="minorHAnsi"/>
          <w:color w:val="1D1D1D"/>
          <w:sz w:val="22"/>
          <w:szCs w:val="22"/>
        </w:rPr>
        <w:br/>
        <w:t>l) istituzione o adattamento di centri socioriabilitativi ed educativi diurni, a valenza educativa, che perseguano lo scopo di rendere possibile una vita di relazione a persone temporaneamente o permanentemente handicappate, che abbiano assolto l'obbligo scolastico, e le cui verificate potenzialità residue non consentano idonee forme di integrazione lavorativa. Gli standard dei centri socio-riabilitativi sono definiti dal Ministro della sanità, di concerto con il Ministro per gli affari sociali, sentita la Conferenza permanente per i rapporti tra lo Stato, le regioni e le province autonome di Trento e di Bolzano di cui all'articolo 12 della legge 23 agosto 1988, n. 400;</w:t>
      </w:r>
      <w:r w:rsidRPr="00D85729">
        <w:rPr>
          <w:rFonts w:asciiTheme="minorHAnsi" w:hAnsiTheme="minorHAnsi" w:cstheme="minorHAnsi"/>
          <w:color w:val="1D1D1D"/>
          <w:sz w:val="22"/>
          <w:szCs w:val="22"/>
        </w:rPr>
        <w:br/>
        <w:t>m) organizzazione di attività extrascolastiche per integrare ed estendere l'attività educativa in continuità ed in coerenza con l'azione della scuola.</w:t>
      </w:r>
    </w:p>
    <w:p w:rsidR="003F7C5D" w:rsidRDefault="003F7C5D" w:rsidP="00D85729">
      <w:pPr>
        <w:pStyle w:val="NormaleWeb"/>
        <w:shd w:val="clear" w:color="auto" w:fill="FFFFFF"/>
        <w:spacing w:before="0" w:beforeAutospacing="0" w:after="0" w:afterAutospacing="0"/>
        <w:rPr>
          <w:rStyle w:val="Enfasigrassetto"/>
          <w:rFonts w:asciiTheme="minorHAnsi" w:hAnsiTheme="minorHAnsi" w:cstheme="minorHAnsi"/>
          <w:color w:val="1D1D1D"/>
          <w:sz w:val="22"/>
          <w:szCs w:val="22"/>
        </w:rPr>
      </w:pPr>
      <w:bookmarkStart w:id="14" w:name="a9"/>
      <w:bookmarkEnd w:id="14"/>
    </w:p>
    <w:p w:rsidR="00D85729" w:rsidRP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bookmarkStart w:id="15" w:name="a10"/>
      <w:bookmarkEnd w:id="15"/>
      <w:r w:rsidRPr="00D85729">
        <w:rPr>
          <w:rStyle w:val="Enfasigrassetto"/>
          <w:rFonts w:asciiTheme="minorHAnsi" w:hAnsiTheme="minorHAnsi" w:cstheme="minorHAnsi"/>
          <w:color w:val="1D1D1D"/>
          <w:sz w:val="22"/>
          <w:szCs w:val="22"/>
        </w:rPr>
        <w:t>10. Interventi a favore di persone con handicap in situazione di gravità.</w:t>
      </w:r>
      <w:r w:rsidRPr="00D85729">
        <w:rPr>
          <w:rStyle w:val="apple-converted-space"/>
          <w:rFonts w:asciiTheme="minorHAnsi" w:hAnsiTheme="minorHAnsi" w:cstheme="minorHAnsi"/>
          <w:color w:val="1D1D1D"/>
          <w:sz w:val="22"/>
          <w:szCs w:val="22"/>
        </w:rPr>
        <w:t> </w:t>
      </w:r>
      <w:r w:rsidRPr="00D85729">
        <w:rPr>
          <w:rFonts w:asciiTheme="minorHAnsi" w:hAnsiTheme="minorHAnsi" w:cstheme="minorHAnsi"/>
          <w:color w:val="1D1D1D"/>
          <w:sz w:val="22"/>
          <w:szCs w:val="22"/>
        </w:rPr>
        <w:t>- 1. I comuni, anche consorziati tra loro o con le province, le loro unioni, le comunità montane e le unità sanitarie locali, nell'ambito delle competenze in materia di servizi sociali loro attribuite</w:t>
      </w:r>
      <w:r w:rsidRPr="00D85729">
        <w:rPr>
          <w:rStyle w:val="apple-converted-space"/>
          <w:rFonts w:asciiTheme="minorHAnsi" w:hAnsiTheme="minorHAnsi" w:cstheme="minorHAnsi"/>
          <w:color w:val="1D1D1D"/>
          <w:sz w:val="22"/>
          <w:szCs w:val="22"/>
        </w:rPr>
        <w:t> </w:t>
      </w:r>
      <w:hyperlink r:id="rId9" w:history="1">
        <w:r w:rsidRPr="00D85729">
          <w:rPr>
            <w:rStyle w:val="Collegamentoipertestuale"/>
            <w:rFonts w:asciiTheme="minorHAnsi" w:hAnsiTheme="minorHAnsi" w:cstheme="minorHAnsi"/>
            <w:color w:val="761633"/>
            <w:sz w:val="22"/>
            <w:szCs w:val="22"/>
          </w:rPr>
          <w:t>dalla legge 8 giugno 1990, n. 142</w:t>
        </w:r>
      </w:hyperlink>
      <w:r w:rsidRPr="00D85729">
        <w:rPr>
          <w:rStyle w:val="apple-converted-space"/>
          <w:rFonts w:asciiTheme="minorHAnsi" w:hAnsiTheme="minorHAnsi" w:cstheme="minorHAnsi"/>
          <w:color w:val="1D1D1D"/>
          <w:sz w:val="22"/>
          <w:szCs w:val="22"/>
        </w:rPr>
        <w:t> </w:t>
      </w:r>
      <w:r w:rsidRPr="00D85729">
        <w:rPr>
          <w:rFonts w:asciiTheme="minorHAnsi" w:hAnsiTheme="minorHAnsi" w:cstheme="minorHAnsi"/>
          <w:color w:val="1D1D1D"/>
          <w:sz w:val="22"/>
          <w:szCs w:val="22"/>
        </w:rPr>
        <w:t>, possono realizzare con le proprie ordinarie risorse di bilancio, assicurando comunque il diritto alla integrazione sociale e scolastica secondo le modalità stabilite dalla presente legge e nel rispetto delle priorità degli interventi di cui alla legge 4 maggio 1983, n. 184, comunità-alloggio e centri socioriabilitativi per persone con handicap in situazione di gravità.</w:t>
      </w:r>
    </w:p>
    <w:p w:rsidR="00D85729" w:rsidRP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Fonts w:asciiTheme="minorHAnsi" w:hAnsiTheme="minorHAnsi" w:cstheme="minorHAnsi"/>
          <w:color w:val="1D1D1D"/>
          <w:sz w:val="22"/>
          <w:szCs w:val="22"/>
        </w:rPr>
        <w:t>3. Gli enti di cui al comma 1 possono contribuire, mediante appositi finanziamenti, previo parere della regione sulla congruità dell'iniziativa rispetto ai programmi regionali, alla realizzazione e al sostegno di comunità-alloggio e centri socio-riabilitativi per persone handicappate in situazione di gravità, promossi da enti, associazioni, fondazioni, Istituzioni pubbliche di assistenza e beneficienza (IPAB), società cooperative e organizzazioni di volontariato iscritte negli albi regionali.</w:t>
      </w:r>
    </w:p>
    <w:p w:rsidR="003F7C5D" w:rsidRDefault="003F7C5D" w:rsidP="00D85729">
      <w:pPr>
        <w:pStyle w:val="NormaleWeb"/>
        <w:shd w:val="clear" w:color="auto" w:fill="FFFFFF"/>
        <w:spacing w:before="0" w:beforeAutospacing="0" w:after="0" w:afterAutospacing="0"/>
        <w:rPr>
          <w:rStyle w:val="Enfasigrassetto"/>
          <w:rFonts w:asciiTheme="minorHAnsi" w:hAnsiTheme="minorHAnsi" w:cstheme="minorHAnsi"/>
          <w:color w:val="1D1D1D"/>
          <w:sz w:val="22"/>
          <w:szCs w:val="22"/>
        </w:rPr>
      </w:pPr>
      <w:bookmarkStart w:id="16" w:name="a11"/>
      <w:bookmarkStart w:id="17" w:name="a12"/>
      <w:bookmarkEnd w:id="16"/>
      <w:bookmarkEnd w:id="17"/>
    </w:p>
    <w:p w:rsidR="003F7C5D"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Style w:val="Enfasigrassetto"/>
          <w:rFonts w:asciiTheme="minorHAnsi" w:hAnsiTheme="minorHAnsi" w:cstheme="minorHAnsi"/>
          <w:color w:val="1D1D1D"/>
          <w:sz w:val="22"/>
          <w:szCs w:val="22"/>
        </w:rPr>
        <w:t>12. Diritto all'educazione e all'istruzione.</w:t>
      </w:r>
      <w:r w:rsidRPr="00D85729">
        <w:rPr>
          <w:rStyle w:val="apple-converted-space"/>
          <w:rFonts w:asciiTheme="minorHAnsi" w:hAnsiTheme="minorHAnsi" w:cstheme="minorHAnsi"/>
          <w:color w:val="1D1D1D"/>
          <w:sz w:val="22"/>
          <w:szCs w:val="22"/>
        </w:rPr>
        <w:t> </w:t>
      </w:r>
    </w:p>
    <w:p w:rsidR="00D85729" w:rsidRP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Fonts w:asciiTheme="minorHAnsi" w:hAnsiTheme="minorHAnsi" w:cstheme="minorHAnsi"/>
          <w:color w:val="1D1D1D"/>
          <w:sz w:val="22"/>
          <w:szCs w:val="22"/>
        </w:rPr>
        <w:t>1. Al bambino da 0 a 3 anni handicappato è garantito l'inserimento negli asili nido.</w:t>
      </w:r>
    </w:p>
    <w:p w:rsidR="00D85729" w:rsidRP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Fonts w:asciiTheme="minorHAnsi" w:hAnsiTheme="minorHAnsi" w:cstheme="minorHAnsi"/>
          <w:color w:val="1D1D1D"/>
          <w:sz w:val="22"/>
          <w:szCs w:val="22"/>
        </w:rPr>
        <w:t>2. E' garantito il diritto all'educazione e all'istruzione della persona handicappata nelle sezioni di scuola materna, nelle classi comuni delle istituzioni scolastiche di ogni ordine e grado e nelle istituzioni universitarie.</w:t>
      </w:r>
    </w:p>
    <w:p w:rsidR="00D85729" w:rsidRP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Fonts w:asciiTheme="minorHAnsi" w:hAnsiTheme="minorHAnsi" w:cstheme="minorHAnsi"/>
          <w:color w:val="1D1D1D"/>
          <w:sz w:val="22"/>
          <w:szCs w:val="22"/>
        </w:rPr>
        <w:t>3. L'integrazione scolastica ha come obiettivo lo sviluppo delle potenzialità della persona handicappata nell'apprendimento, nella comunicazione, nelle relazioni e nella socializzazione.</w:t>
      </w:r>
    </w:p>
    <w:p w:rsidR="00D85729" w:rsidRP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Fonts w:asciiTheme="minorHAnsi" w:hAnsiTheme="minorHAnsi" w:cstheme="minorHAnsi"/>
          <w:color w:val="1D1D1D"/>
          <w:sz w:val="22"/>
          <w:szCs w:val="22"/>
        </w:rPr>
        <w:t>4. L'esercizio del diritto all'educazione e all'istruzione non può essere impedito da difficoltà di apprendimento né da altre difficoltà derivanti dalle disabilità connesse all'handicap.</w:t>
      </w:r>
    </w:p>
    <w:p w:rsidR="00D85729" w:rsidRP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Fonts w:asciiTheme="minorHAnsi" w:hAnsiTheme="minorHAnsi" w:cstheme="minorHAnsi"/>
          <w:color w:val="1D1D1D"/>
          <w:sz w:val="22"/>
          <w:szCs w:val="22"/>
        </w:rPr>
        <w:t>5. All'individuazione dell'alunno come persona handicappata ed all'acquisizione della documentazione risultante dalla diagnosi funzionale, fa seguito un profilo dinamico-funzionale ai fini della formulazione di un piano educativo individualizzato, alla cui definizione provvedono congiuntamente, con la collaborazione dei genitori della persona handicappata, gli operatori delle unità sanitarie locali e, per ciascun grado di scuola, personale insegnante specializzato della scuola, con la partecipazione dell'insegnante operatore psico-pedagogico individuato secondo criteri stabiliti dal Ministro della pubblica istruzione. Il profilo indica le caratteristiche fisiche, psichiche e sociali ed affettive dell'alunno e pone in rilievo sia le difficoltà di apprendimento conseguenti alla situazione di handicap e le possibilità di recupero, sia le capacità possedute che devono essere sostenute, sollecitate e progressivamente rafforzate e sviluppate nel rispetto delle scelte culturali della persona handicappata.</w:t>
      </w:r>
    </w:p>
    <w:p w:rsidR="00D85729" w:rsidRP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Fonts w:asciiTheme="minorHAnsi" w:hAnsiTheme="minorHAnsi" w:cstheme="minorHAnsi"/>
          <w:color w:val="1D1D1D"/>
          <w:sz w:val="22"/>
          <w:szCs w:val="22"/>
        </w:rPr>
        <w:t>6. Alla elaborazione del profilo dinamico-funzionale iniziale seguono, con il concorso degli operatori delle unità sanitarie locali, della scuola e delle famiglie, verifiche per controllare gli effetti dei diversi interventi e l'influenza esercitata dall'ambiente scolastico.</w:t>
      </w:r>
    </w:p>
    <w:p w:rsidR="00D85729" w:rsidRP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Fonts w:asciiTheme="minorHAnsi" w:hAnsiTheme="minorHAnsi" w:cstheme="minorHAnsi"/>
          <w:color w:val="1D1D1D"/>
          <w:sz w:val="22"/>
          <w:szCs w:val="22"/>
        </w:rPr>
        <w:t>7. I compiti attribuiti alle unità sanitarie locali dai commi 5 e 6 sono svolti secondo le modalità indicate con apposito atto di indirizzo e coordinamento emanato ai sensi dell'articolo 5, primo comma, della</w:t>
      </w:r>
      <w:r w:rsidRPr="00D85729">
        <w:rPr>
          <w:rStyle w:val="apple-converted-space"/>
          <w:rFonts w:asciiTheme="minorHAnsi" w:hAnsiTheme="minorHAnsi" w:cstheme="minorHAnsi"/>
          <w:color w:val="1D1D1D"/>
          <w:sz w:val="22"/>
          <w:szCs w:val="22"/>
        </w:rPr>
        <w:t> </w:t>
      </w:r>
      <w:hyperlink r:id="rId10" w:anchor="a5" w:history="1">
        <w:r w:rsidRPr="00D85729">
          <w:rPr>
            <w:rStyle w:val="Collegamentoipertestuale"/>
            <w:rFonts w:asciiTheme="minorHAnsi" w:hAnsiTheme="minorHAnsi" w:cstheme="minorHAnsi"/>
            <w:color w:val="761633"/>
            <w:sz w:val="22"/>
            <w:szCs w:val="22"/>
          </w:rPr>
          <w:t>legge 23 dicembre 1978, n. 833</w:t>
        </w:r>
      </w:hyperlink>
      <w:r w:rsidRPr="00D85729">
        <w:rPr>
          <w:rFonts w:asciiTheme="minorHAnsi" w:hAnsiTheme="minorHAnsi" w:cstheme="minorHAnsi"/>
          <w:color w:val="1D1D1D"/>
          <w:sz w:val="22"/>
          <w:szCs w:val="22"/>
        </w:rPr>
        <w:t>.</w:t>
      </w:r>
      <w:r w:rsidRPr="00D85729">
        <w:rPr>
          <w:rStyle w:val="apple-converted-space"/>
          <w:rFonts w:asciiTheme="minorHAnsi" w:hAnsiTheme="minorHAnsi" w:cstheme="minorHAnsi"/>
          <w:color w:val="1D1D1D"/>
          <w:sz w:val="22"/>
          <w:szCs w:val="22"/>
        </w:rPr>
        <w:t> </w:t>
      </w:r>
      <w:r w:rsidRPr="00D85729">
        <w:rPr>
          <w:rStyle w:val="Enfasicorsivo"/>
          <w:rFonts w:asciiTheme="minorHAnsi" w:hAnsiTheme="minorHAnsi" w:cstheme="minorHAnsi"/>
          <w:color w:val="1D1D1D"/>
          <w:sz w:val="22"/>
          <w:szCs w:val="22"/>
        </w:rPr>
        <w:t>(1 bis)</w:t>
      </w:r>
    </w:p>
    <w:p w:rsidR="00D85729" w:rsidRP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Fonts w:asciiTheme="minorHAnsi" w:hAnsiTheme="minorHAnsi" w:cstheme="minorHAnsi"/>
          <w:color w:val="1D1D1D"/>
          <w:sz w:val="22"/>
          <w:szCs w:val="22"/>
        </w:rPr>
        <w:lastRenderedPageBreak/>
        <w:t>8. Il profilo dinamico-funzionale è aggiornato a conclusione della scuola materna, della scuola elementare e della scuola media e durante il corso di istruzione secondaria superiore.</w:t>
      </w:r>
    </w:p>
    <w:p w:rsidR="00D85729" w:rsidRP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Fonts w:asciiTheme="minorHAnsi" w:hAnsiTheme="minorHAnsi" w:cstheme="minorHAnsi"/>
          <w:color w:val="1D1D1D"/>
          <w:sz w:val="22"/>
          <w:szCs w:val="22"/>
        </w:rPr>
        <w:t>9. Ai minori handicappati soggetti all'obbligo scolastico, temporaneamente impediti per motivi di salute a frequentare la scuola, sono comunque garantite l'educazione e l'istruzione scolastica. A tal fine il provveditore agli studi, d'intesa con le unità sanitarie locali e i centri di recupero e di riabilitazione, pubblici e privati, convenzionati con i Ministeri della sanità e del lavoro e della previdenza sociale, provvede alla istituzione, per i minori ricoverati, di classi ordinarie quali sezioni staccate della scuola statale. A tali classi possono essere ammessi anche i minori ricoverati nei centri di degenza, che non versino in situazioni di handicap e per i quali sia accertata l'impossibilità della frequenza della scuola dell'obbligo per un periodo non inferiore a trenta giorni di lezione. La frequenza di tali classi, attestata dall'autorità scolastica mediante una relazione sulle attività svolte dai docenti in servizio presso il centro di degenza, è equiparata ad ogni effetto alla frequenza delle classi alle quali i minori sono iscritti.</w:t>
      </w:r>
    </w:p>
    <w:p w:rsidR="00D85729" w:rsidRP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Fonts w:asciiTheme="minorHAnsi" w:hAnsiTheme="minorHAnsi" w:cstheme="minorHAnsi"/>
          <w:color w:val="1D1D1D"/>
          <w:sz w:val="22"/>
          <w:szCs w:val="22"/>
        </w:rPr>
        <w:t>10. Negli ospedali, nelle cliniche e nelle divisioni pediatriche gli obiettivi di cui al presente articolo possono essere perseguiti anche mediante l'utilizzazione di personale in possesso di specifica formazione psico-pedagogica che abbia una esperienza acquisita presso i nosocomi o segua un periodo di tirocinio di un anno sotto la guida di personale esperto.</w:t>
      </w:r>
    </w:p>
    <w:p w:rsidR="003F7C5D" w:rsidRDefault="003F7C5D" w:rsidP="00D85729">
      <w:pPr>
        <w:pStyle w:val="NormaleWeb"/>
        <w:shd w:val="clear" w:color="auto" w:fill="FFFFFF"/>
        <w:spacing w:before="0" w:beforeAutospacing="0" w:after="0" w:afterAutospacing="0"/>
        <w:rPr>
          <w:rStyle w:val="Enfasigrassetto"/>
          <w:rFonts w:asciiTheme="minorHAnsi" w:hAnsiTheme="minorHAnsi" w:cstheme="minorHAnsi"/>
          <w:color w:val="1D1D1D"/>
          <w:sz w:val="22"/>
          <w:szCs w:val="22"/>
        </w:rPr>
      </w:pPr>
      <w:bookmarkStart w:id="18" w:name="a13"/>
      <w:bookmarkEnd w:id="18"/>
    </w:p>
    <w:p w:rsidR="00D85729" w:rsidRP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Style w:val="Enfasigrassetto"/>
          <w:rFonts w:asciiTheme="minorHAnsi" w:hAnsiTheme="minorHAnsi" w:cstheme="minorHAnsi"/>
          <w:color w:val="1D1D1D"/>
          <w:sz w:val="22"/>
          <w:szCs w:val="22"/>
        </w:rPr>
        <w:t>13. Integrazione scolastica.</w:t>
      </w:r>
      <w:r w:rsidRPr="00D85729">
        <w:rPr>
          <w:rStyle w:val="apple-converted-space"/>
          <w:rFonts w:asciiTheme="minorHAnsi" w:hAnsiTheme="minorHAnsi" w:cstheme="minorHAnsi"/>
          <w:color w:val="1D1D1D"/>
          <w:sz w:val="22"/>
          <w:szCs w:val="22"/>
        </w:rPr>
        <w:t> </w:t>
      </w:r>
      <w:r w:rsidRPr="00D85729">
        <w:rPr>
          <w:rFonts w:asciiTheme="minorHAnsi" w:hAnsiTheme="minorHAnsi" w:cstheme="minorHAnsi"/>
          <w:color w:val="1D1D1D"/>
          <w:sz w:val="22"/>
          <w:szCs w:val="22"/>
        </w:rPr>
        <w:t>- 1. L'integrazione scolastica della persona handicappata nelle sezioni e nelle classi comuni delle scuole di ogni ordine e grado e nelle università si realizza, fermo restando quanto previsto dalle leggi 11 maggio 1976, n. 360, e</w:t>
      </w:r>
      <w:r w:rsidRPr="00D85729">
        <w:rPr>
          <w:rStyle w:val="apple-converted-space"/>
          <w:rFonts w:asciiTheme="minorHAnsi" w:hAnsiTheme="minorHAnsi" w:cstheme="minorHAnsi"/>
          <w:color w:val="1D1D1D"/>
          <w:sz w:val="22"/>
          <w:szCs w:val="22"/>
        </w:rPr>
        <w:t> </w:t>
      </w:r>
      <w:hyperlink r:id="rId11" w:history="1">
        <w:r w:rsidRPr="00D85729">
          <w:rPr>
            <w:rStyle w:val="Collegamentoipertestuale"/>
            <w:rFonts w:asciiTheme="minorHAnsi" w:hAnsiTheme="minorHAnsi" w:cstheme="minorHAnsi"/>
            <w:color w:val="761633"/>
            <w:sz w:val="22"/>
            <w:szCs w:val="22"/>
          </w:rPr>
          <w:t>4 agosto 1977, n. 517</w:t>
        </w:r>
      </w:hyperlink>
      <w:r w:rsidRPr="00D85729">
        <w:rPr>
          <w:rFonts w:asciiTheme="minorHAnsi" w:hAnsiTheme="minorHAnsi" w:cstheme="minorHAnsi"/>
          <w:color w:val="1D1D1D"/>
          <w:sz w:val="22"/>
          <w:szCs w:val="22"/>
        </w:rPr>
        <w:t>, e successive modificazioni, anche attraverso:</w:t>
      </w:r>
    </w:p>
    <w:p w:rsidR="00D85729" w:rsidRP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Fonts w:asciiTheme="minorHAnsi" w:hAnsiTheme="minorHAnsi" w:cstheme="minorHAnsi"/>
          <w:color w:val="1D1D1D"/>
          <w:sz w:val="22"/>
          <w:szCs w:val="22"/>
        </w:rPr>
        <w:t xml:space="preserve">a) la programmazione coordinata dei servizi scolastici con quelli sanitari, socio-assistenziali, culturali, ricreativi, sportivi e con altre attività sul territorio gestite da enti </w:t>
      </w:r>
      <w:proofErr w:type="spellStart"/>
      <w:r w:rsidRPr="00D85729">
        <w:rPr>
          <w:rFonts w:asciiTheme="minorHAnsi" w:hAnsiTheme="minorHAnsi" w:cstheme="minorHAnsi"/>
          <w:color w:val="1D1D1D"/>
          <w:sz w:val="22"/>
          <w:szCs w:val="22"/>
        </w:rPr>
        <w:t>pubbici</w:t>
      </w:r>
      <w:proofErr w:type="spellEnd"/>
      <w:r w:rsidRPr="00D85729">
        <w:rPr>
          <w:rFonts w:asciiTheme="minorHAnsi" w:hAnsiTheme="minorHAnsi" w:cstheme="minorHAnsi"/>
          <w:color w:val="1D1D1D"/>
          <w:sz w:val="22"/>
          <w:szCs w:val="22"/>
        </w:rPr>
        <w:t xml:space="preserve"> o privati. A tale scopo gli enti locali, gli organi scolastici e le unità sanitarie locali, nell'ambito delle rispettive competenze, stipulano gli accordi di programma di cui all'articolo 27 della</w:t>
      </w:r>
      <w:r w:rsidRPr="00D85729">
        <w:rPr>
          <w:rStyle w:val="apple-converted-space"/>
          <w:rFonts w:asciiTheme="minorHAnsi" w:hAnsiTheme="minorHAnsi" w:cstheme="minorHAnsi"/>
          <w:color w:val="1D1D1D"/>
          <w:sz w:val="22"/>
          <w:szCs w:val="22"/>
        </w:rPr>
        <w:t> </w:t>
      </w:r>
      <w:hyperlink r:id="rId12" w:anchor="a27" w:history="1">
        <w:r w:rsidRPr="00D85729">
          <w:rPr>
            <w:rStyle w:val="Collegamentoipertestuale"/>
            <w:rFonts w:asciiTheme="minorHAnsi" w:hAnsiTheme="minorHAnsi" w:cstheme="minorHAnsi"/>
            <w:color w:val="761633"/>
            <w:sz w:val="22"/>
            <w:szCs w:val="22"/>
          </w:rPr>
          <w:t>legge 8 giugno 1990, n. 142</w:t>
        </w:r>
      </w:hyperlink>
      <w:r w:rsidRPr="00D85729">
        <w:rPr>
          <w:rFonts w:asciiTheme="minorHAnsi" w:hAnsiTheme="minorHAnsi" w:cstheme="minorHAnsi"/>
          <w:color w:val="1D1D1D"/>
          <w:sz w:val="22"/>
          <w:szCs w:val="22"/>
        </w:rPr>
        <w:t>. Entro tre mesi dalla data di entrata in vigore della presente legge, con decreto del Ministro della pubblica istruzione, d'intesa con i Ministri per gli affari sociali e della sanità, sono fissati gli indirizzi per la stipula degli accordi di programma. Tali accordi di programma sono finalizzati alla predisposizione, attuazione e verifica congiunta di progetti educativi, riabilitativi e di socializzazione individualizzati, nonché a forme di integrazione tra attività scolastiche e attività integrative extrascolastiche. Negli accordi sono altresì previsti i requisiti che devono essere posseduti dagli enti pubblici e privati ai fini della partecipazione alle attività di collaborazione coordinate;</w:t>
      </w:r>
      <w:r w:rsidRPr="00D85729">
        <w:rPr>
          <w:rFonts w:asciiTheme="minorHAnsi" w:hAnsiTheme="minorHAnsi" w:cstheme="minorHAnsi"/>
          <w:color w:val="1D1D1D"/>
          <w:sz w:val="22"/>
          <w:szCs w:val="22"/>
        </w:rPr>
        <w:br/>
        <w:t>b) la dotazione alle scuole e alle università di attrezzature tecniche e di sussidi didattici nonché di ogni altra forma di ausilio tecnico, ferma restando la dotazione individuale di ausili e presìdi funzionali all'effettivo esercizio del diritto allo studio, anche mediante convenzioni con centri specializzati, aventi funzione di consulenza pedagogica, di produzione e adattamento di specifico materiale didattico;</w:t>
      </w:r>
      <w:r w:rsidRPr="00D85729">
        <w:rPr>
          <w:rFonts w:asciiTheme="minorHAnsi" w:hAnsiTheme="minorHAnsi" w:cstheme="minorHAnsi"/>
          <w:color w:val="1D1D1D"/>
          <w:sz w:val="22"/>
          <w:szCs w:val="22"/>
        </w:rPr>
        <w:br/>
        <w:t>c) la programmazione da parte dell'università di interventi adeguati sia al bisogno della persona sia alla peculiarità del piano di studio individuale;</w:t>
      </w:r>
      <w:r w:rsidRPr="00D85729">
        <w:rPr>
          <w:rFonts w:asciiTheme="minorHAnsi" w:hAnsiTheme="minorHAnsi" w:cstheme="minorHAnsi"/>
          <w:color w:val="1D1D1D"/>
          <w:sz w:val="22"/>
          <w:szCs w:val="22"/>
        </w:rPr>
        <w:br/>
        <w:t>d) l'attribuzione, con decreto del Ministro dell'università e della ricerca scientifica e tecnologica, da emanare entro tre mesi dalla data di entrata in vigore della presente legge, di incarichi professionali ad interpreti da destinare alle università, per facilitare la frequenza e l'apprendimento di studenti non udenti;</w:t>
      </w:r>
      <w:r w:rsidRPr="00D85729">
        <w:rPr>
          <w:rFonts w:asciiTheme="minorHAnsi" w:hAnsiTheme="minorHAnsi" w:cstheme="minorHAnsi"/>
          <w:color w:val="1D1D1D"/>
          <w:sz w:val="22"/>
          <w:szCs w:val="22"/>
        </w:rPr>
        <w:br/>
        <w:t>e) la sperimentazione di cui al decreto del Presidente della Repubblica 31 maggio 1974, n. 419, da realizzare nelle classi frequentate da alunni con handicap.</w:t>
      </w:r>
    </w:p>
    <w:p w:rsidR="00D85729" w:rsidRP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Fonts w:asciiTheme="minorHAnsi" w:hAnsiTheme="minorHAnsi" w:cstheme="minorHAnsi"/>
          <w:color w:val="1D1D1D"/>
          <w:sz w:val="22"/>
          <w:szCs w:val="22"/>
        </w:rPr>
        <w:t>2. Per le finalità di cui al comma 1, gli enti locali e le unità sanitarie locali possono altresì prevedere l'adeguamento dell'organizzazione e del funzionamento degli asili nido alle esigenze dei bambini con handicap, al fine di avviarne precocemente il recupero, la socializzazione e l'integrazione, nonché l'assegnazione di personale docente specializzato e di operatori ed assistenti specializzati.</w:t>
      </w:r>
    </w:p>
    <w:p w:rsidR="00D85729" w:rsidRP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Fonts w:asciiTheme="minorHAnsi" w:hAnsiTheme="minorHAnsi" w:cstheme="minorHAnsi"/>
          <w:color w:val="1D1D1D"/>
          <w:sz w:val="22"/>
          <w:szCs w:val="22"/>
        </w:rPr>
        <w:t>3. Nelle scuole di ogni ordine e grado, fermo restando, ai sensi del decreto del Presidente della Repubblica 24 luglio 1977, n. 616, e successive modificazioni, l'obbligo per gli enti locali di fornire l'assistenza per l'autonomia e la comunicazione personale degli alunni con handicap fisici o sensoriali, sono garantite attività di sostegno mediante l'assegnazione di docenti specializzati.</w:t>
      </w:r>
    </w:p>
    <w:p w:rsidR="00D85729" w:rsidRP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Fonts w:asciiTheme="minorHAnsi" w:hAnsiTheme="minorHAnsi" w:cstheme="minorHAnsi"/>
          <w:color w:val="1D1D1D"/>
          <w:sz w:val="22"/>
          <w:szCs w:val="22"/>
        </w:rPr>
        <w:t xml:space="preserve">4. I posti di sostegno per la scuola secondaria di secondo grado sono determinati nell'ambito dell'organico del personale in servizio alla data di entrata in vigore della presente legge in modo da assicurare un </w:t>
      </w:r>
      <w:r w:rsidRPr="00D85729">
        <w:rPr>
          <w:rFonts w:asciiTheme="minorHAnsi" w:hAnsiTheme="minorHAnsi" w:cstheme="minorHAnsi"/>
          <w:color w:val="1D1D1D"/>
          <w:sz w:val="22"/>
          <w:szCs w:val="22"/>
        </w:rPr>
        <w:lastRenderedPageBreak/>
        <w:t>rapporto almeno pari a quello previsto per gli altri gradi di istruzione e comunque entro i limiti delle disponibilità finanziarie all'uopo preordinate dall'articolo 42, comma 6, lettera h).</w:t>
      </w:r>
    </w:p>
    <w:p w:rsidR="00D85729" w:rsidRP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Fonts w:asciiTheme="minorHAnsi" w:hAnsiTheme="minorHAnsi" w:cstheme="minorHAnsi"/>
          <w:color w:val="1D1D1D"/>
          <w:sz w:val="22"/>
          <w:szCs w:val="22"/>
        </w:rPr>
        <w:t>5. Nella scuola secondaria di primo e secondo grado sono garantite attività didattiche di sostegno, con priorità per le iniziative sperimentali di cui al comma 1, lettera e), realizzate con docenti di sostegno specializzati, nelle aree disciplinari individuate sulla base del profilo dinamico-funzionale e del conseguente piano educativo individualizzato.</w:t>
      </w:r>
    </w:p>
    <w:p w:rsidR="00D85729" w:rsidRP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Fonts w:asciiTheme="minorHAnsi" w:hAnsiTheme="minorHAnsi" w:cstheme="minorHAnsi"/>
          <w:color w:val="1D1D1D"/>
          <w:sz w:val="22"/>
          <w:szCs w:val="22"/>
        </w:rPr>
        <w:t>6. Gli insegnanti di sostegno assumono la contitolarità delle sezioni e delle classi in cui operano, partecipano alla programmazione educativa e didattica e alla elaborazione e verifica delle attività di competenza dei consigli di interclasse, dei consigli di classe e dei collegi dei docenti (1 ter).</w:t>
      </w:r>
    </w:p>
    <w:p w:rsidR="00D85729" w:rsidRP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Fonts w:asciiTheme="minorHAnsi" w:hAnsiTheme="minorHAnsi" w:cstheme="minorHAnsi"/>
          <w:color w:val="1D1D1D"/>
          <w:sz w:val="22"/>
          <w:szCs w:val="22"/>
        </w:rPr>
        <w:t>6 - bis. Agli studenti handicappati iscritti all'università sono garantiti sussidi tecnici e didattici specifici, realizzati anche attraverso le convenzioni di cui alla lettera b) del comma 1, nonché il supporto di appositi servizi di tutorato specializzato, istituiti dalle università nei limiti del proprio bilancio e delle risorse destinate alla copertura degli oneri di cui al presente comma, nonché ai commi 5 e 5 -bis dell'articolo 16. (1 quater)</w:t>
      </w:r>
    </w:p>
    <w:p w:rsidR="003F7C5D" w:rsidRDefault="003F7C5D" w:rsidP="00D85729">
      <w:pPr>
        <w:pStyle w:val="NormaleWeb"/>
        <w:shd w:val="clear" w:color="auto" w:fill="FFFFFF"/>
        <w:spacing w:before="0" w:beforeAutospacing="0" w:after="0" w:afterAutospacing="0"/>
        <w:rPr>
          <w:rStyle w:val="Enfasigrassetto"/>
          <w:rFonts w:asciiTheme="minorHAnsi" w:hAnsiTheme="minorHAnsi" w:cstheme="minorHAnsi"/>
          <w:color w:val="1D1D1D"/>
          <w:sz w:val="22"/>
          <w:szCs w:val="22"/>
        </w:rPr>
      </w:pPr>
      <w:bookmarkStart w:id="19" w:name="a14"/>
      <w:bookmarkEnd w:id="19"/>
    </w:p>
    <w:p w:rsidR="00D85729" w:rsidRP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Style w:val="Enfasigrassetto"/>
          <w:rFonts w:asciiTheme="minorHAnsi" w:hAnsiTheme="minorHAnsi" w:cstheme="minorHAnsi"/>
          <w:color w:val="1D1D1D"/>
          <w:sz w:val="22"/>
          <w:szCs w:val="22"/>
        </w:rPr>
        <w:t>14. Modalità di attuazione dell'integrazione.</w:t>
      </w:r>
      <w:r w:rsidRPr="00D85729">
        <w:rPr>
          <w:rStyle w:val="apple-converted-space"/>
          <w:rFonts w:asciiTheme="minorHAnsi" w:hAnsiTheme="minorHAnsi" w:cstheme="minorHAnsi"/>
          <w:color w:val="1D1D1D"/>
          <w:sz w:val="22"/>
          <w:szCs w:val="22"/>
        </w:rPr>
        <w:t> </w:t>
      </w:r>
      <w:r w:rsidRPr="00D85729">
        <w:rPr>
          <w:rFonts w:asciiTheme="minorHAnsi" w:hAnsiTheme="minorHAnsi" w:cstheme="minorHAnsi"/>
          <w:color w:val="1D1D1D"/>
          <w:sz w:val="22"/>
          <w:szCs w:val="22"/>
        </w:rPr>
        <w:t>- 1. Il Ministro della pubblica istruzione provvede alla formazione e all'aggiornamento del personale docente per l'acquisizione di conoscenze in materia di integrazione scolastica degli studenti handicappati, ai sensi dell'articolo 26 del D.P.R. 23 agosto 1988, n. 399, nel rispetto delle modalità di coordinamento con il Ministero dell'università e della ricerca scientifica e tecnologica di cui all'articolo 4 della legge 9 maggio 1989, n. 168. Il Ministro della pubblica istruzione provvede altresì:</w:t>
      </w:r>
    </w:p>
    <w:p w:rsidR="00D85729" w:rsidRP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Fonts w:asciiTheme="minorHAnsi" w:hAnsiTheme="minorHAnsi" w:cstheme="minorHAnsi"/>
          <w:color w:val="1D1D1D"/>
          <w:sz w:val="22"/>
          <w:szCs w:val="22"/>
        </w:rPr>
        <w:t>a) all'attivazione di forme sistematiche di orientamento, particolarmente qualificate per la persona handicappata, con inizio almeno dalla prima classe della scuola secondaria di primo grado;</w:t>
      </w:r>
      <w:r w:rsidRPr="00D85729">
        <w:rPr>
          <w:rFonts w:asciiTheme="minorHAnsi" w:hAnsiTheme="minorHAnsi" w:cstheme="minorHAnsi"/>
          <w:color w:val="1D1D1D"/>
          <w:sz w:val="22"/>
          <w:szCs w:val="22"/>
        </w:rPr>
        <w:br/>
        <w:t>b) all'organizzazione dell'attività educativa e didattica secondo il criterio della flessibilità nell'articolazione delle sezioni e delle classi, anche aperte, in relazione alla programmazione scolastica individualizzata;</w:t>
      </w:r>
      <w:r w:rsidRPr="00D85729">
        <w:rPr>
          <w:rFonts w:asciiTheme="minorHAnsi" w:hAnsiTheme="minorHAnsi" w:cstheme="minorHAnsi"/>
          <w:color w:val="1D1D1D"/>
          <w:sz w:val="22"/>
          <w:szCs w:val="22"/>
        </w:rPr>
        <w:br/>
        <w:t>c) a garantire la continuità educativa fra i diversi gradi di scuola, prevedendo forme obbligatorie di consultazione tra insegnanti del ciclo inferiore e del ciclo superiore ed il massimo sviluppo dell'esperienza scolastica della persona handicappata in tutti gli ordini e gradi di scuola, consentendo il completamento della scuola dell'obbligo anche sino al compimento del diciottesimo anno di età; nell'interesse dell'alunno, con deliberazione del collegio dei docenti, sentiti gli specialisti di cui all'articolo 4, secondo comma, lettera l), del decreto del Presidente della Repubblica 31 maggio 1974, n. 416, su proposta del consiglio di classe o di interclasse, può essere consentita una terza ripetenza in singole classi.</w:t>
      </w:r>
    </w:p>
    <w:p w:rsidR="003F7C5D" w:rsidRDefault="003F7C5D" w:rsidP="00D85729">
      <w:pPr>
        <w:pStyle w:val="NormaleWeb"/>
        <w:shd w:val="clear" w:color="auto" w:fill="FFFFFF"/>
        <w:spacing w:before="0" w:beforeAutospacing="0" w:after="0" w:afterAutospacing="0"/>
        <w:rPr>
          <w:rStyle w:val="Enfasigrassetto"/>
          <w:rFonts w:asciiTheme="minorHAnsi" w:hAnsiTheme="minorHAnsi" w:cstheme="minorHAnsi"/>
          <w:color w:val="1D1D1D"/>
          <w:sz w:val="22"/>
          <w:szCs w:val="22"/>
        </w:rPr>
      </w:pPr>
      <w:bookmarkStart w:id="20" w:name="a15"/>
      <w:bookmarkEnd w:id="20"/>
    </w:p>
    <w:p w:rsidR="00D85729" w:rsidRP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Style w:val="Enfasigrassetto"/>
          <w:rFonts w:asciiTheme="minorHAnsi" w:hAnsiTheme="minorHAnsi" w:cstheme="minorHAnsi"/>
          <w:color w:val="1D1D1D"/>
          <w:sz w:val="22"/>
          <w:szCs w:val="22"/>
        </w:rPr>
        <w:t>15. Gruppi di lavoro per l'integrazione scolastica.</w:t>
      </w:r>
      <w:r w:rsidRPr="00D85729">
        <w:rPr>
          <w:rStyle w:val="apple-converted-space"/>
          <w:rFonts w:asciiTheme="minorHAnsi" w:hAnsiTheme="minorHAnsi" w:cstheme="minorHAnsi"/>
          <w:color w:val="1D1D1D"/>
          <w:sz w:val="22"/>
          <w:szCs w:val="22"/>
        </w:rPr>
        <w:t> </w:t>
      </w:r>
      <w:r w:rsidRPr="00D85729">
        <w:rPr>
          <w:rFonts w:asciiTheme="minorHAnsi" w:hAnsiTheme="minorHAnsi" w:cstheme="minorHAnsi"/>
          <w:color w:val="1D1D1D"/>
          <w:sz w:val="22"/>
          <w:szCs w:val="22"/>
        </w:rPr>
        <w:t>- 1. Presso ogni ufficio scolastico provinciale è istituito un gruppo di lavoro composto da: un ispettore tecnico nominato dal provveditore agli studi, un esperto della scuola utilizzato ai sensi dell'articolo 14, decimo comma, della legge 20 maggio 1982, n. 270, e successive modificazioni, due esperti designati dagli enti locali, due esperti delle unità sanitarie locali, tre esperti designati dalle associazioni delle persone handicappate maggiormente rappresentative a livello provinciale nominati dal provveditore agli studi sulla base dei criteri indicati dal Ministro della pubblica istruzione entro novanta giorni dalla data di entrata in vigore della presente legge. Il gruppo di lavoro dura in carica tre anni.</w:t>
      </w:r>
    </w:p>
    <w:p w:rsidR="00D85729" w:rsidRP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Fonts w:asciiTheme="minorHAnsi" w:hAnsiTheme="minorHAnsi" w:cstheme="minorHAnsi"/>
          <w:color w:val="1D1D1D"/>
          <w:sz w:val="22"/>
          <w:szCs w:val="22"/>
        </w:rPr>
        <w:t>2. Presso ogni circolo didattico ed istituto di scuola secondaria di primo e secondo grado sono costituiti gruppi di studio e di lavoro composti da insegnanti, operatori dei servizi, familiari e studenti con il compito di collaborare alle iniziative educative e di integrazione predisposte dal piano educativo.</w:t>
      </w:r>
    </w:p>
    <w:p w:rsidR="00D85729" w:rsidRP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Fonts w:asciiTheme="minorHAnsi" w:hAnsiTheme="minorHAnsi" w:cstheme="minorHAnsi"/>
          <w:color w:val="1D1D1D"/>
          <w:sz w:val="22"/>
          <w:szCs w:val="22"/>
        </w:rPr>
        <w:t>3. I gruppi di lavoro di cui al comma 1 hanno compiti di consulenza e proposta al provveditore agli studi, di consulenza alle singole scuole, di collaborazione con gli enti locali e le unità sanitarie locali per la conclusione e la verifica dell'esecuzione degli accordi di programma di cui agli articoli 13, 39 e 40, per l'impostazione e l'attuazione dei piani educativi individualizzati, nonché per qualsiasi altra attività inerente all'integrazione degli alunni in difficoltà di apprendimento.</w:t>
      </w:r>
    </w:p>
    <w:p w:rsidR="00D85729" w:rsidRPr="00D85729" w:rsidRDefault="00D85729" w:rsidP="003F7C5D">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Fonts w:asciiTheme="minorHAnsi" w:hAnsiTheme="minorHAnsi" w:cstheme="minorHAnsi"/>
          <w:color w:val="1D1D1D"/>
          <w:sz w:val="22"/>
          <w:szCs w:val="22"/>
        </w:rPr>
        <w:t xml:space="preserve">4. I gruppi di lavoro predispongono annualmente una relazione da inviare al Ministro della pubblica istruzione ed al presidente della giunta regionale. Il presidente della giunta regionale può avvalersi della relazione ai fini della verifica dello stato di attuazione degli accordi di programma di cui agli artt. 13, 39 e 40 </w:t>
      </w:r>
    </w:p>
    <w:p w:rsidR="003F7C5D" w:rsidRDefault="003F7C5D" w:rsidP="00D85729">
      <w:pPr>
        <w:pStyle w:val="NormaleWeb"/>
        <w:shd w:val="clear" w:color="auto" w:fill="FFFFFF"/>
        <w:spacing w:before="0" w:beforeAutospacing="0" w:after="0" w:afterAutospacing="0"/>
        <w:rPr>
          <w:rStyle w:val="Enfasigrassetto"/>
          <w:rFonts w:asciiTheme="minorHAnsi" w:hAnsiTheme="minorHAnsi" w:cstheme="minorHAnsi"/>
          <w:color w:val="1D1D1D"/>
          <w:sz w:val="22"/>
          <w:szCs w:val="22"/>
        </w:rPr>
      </w:pPr>
      <w:bookmarkStart w:id="21" w:name="a16"/>
      <w:bookmarkEnd w:id="21"/>
    </w:p>
    <w:p w:rsidR="00D85729" w:rsidRP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Style w:val="Enfasigrassetto"/>
          <w:rFonts w:asciiTheme="minorHAnsi" w:hAnsiTheme="minorHAnsi" w:cstheme="minorHAnsi"/>
          <w:color w:val="1D1D1D"/>
          <w:sz w:val="22"/>
          <w:szCs w:val="22"/>
        </w:rPr>
        <w:lastRenderedPageBreak/>
        <w:t>16. Valutazione del rendimento e prove d'esame.</w:t>
      </w:r>
      <w:r w:rsidRPr="00D85729">
        <w:rPr>
          <w:rStyle w:val="apple-converted-space"/>
          <w:rFonts w:asciiTheme="minorHAnsi" w:hAnsiTheme="minorHAnsi" w:cstheme="minorHAnsi"/>
          <w:color w:val="1D1D1D"/>
          <w:sz w:val="22"/>
          <w:szCs w:val="22"/>
        </w:rPr>
        <w:t> </w:t>
      </w:r>
      <w:r w:rsidRPr="00D85729">
        <w:rPr>
          <w:rFonts w:asciiTheme="minorHAnsi" w:hAnsiTheme="minorHAnsi" w:cstheme="minorHAnsi"/>
          <w:color w:val="1D1D1D"/>
          <w:sz w:val="22"/>
          <w:szCs w:val="22"/>
        </w:rPr>
        <w:t>- 1. Nella valutazione degli alunni handicappati da parte degli insegnanti è indicato, sulla base del piano educativo individualizzato, per quali discipline siano stati adottati particolari criteri didattici, quali attività integrative e di sostegno siano state svolte, anche in sostituzione parziale dei contenuti programmatici di alcune discipline.</w:t>
      </w:r>
    </w:p>
    <w:p w:rsidR="00D85729" w:rsidRP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Fonts w:asciiTheme="minorHAnsi" w:hAnsiTheme="minorHAnsi" w:cstheme="minorHAnsi"/>
          <w:color w:val="1D1D1D"/>
          <w:sz w:val="22"/>
          <w:szCs w:val="22"/>
        </w:rPr>
        <w:t>2. Nella scuola dell'obbligo sono predisposte, sulla base degli elementi conoscitivi di cui al comma 1, prove d'esame corrispondenti agli insegnamenti impartiti e idonee a valutare il progresso dell'allievo in rapporto alle sue potenzialità e ai livelli di apprendimento iniziali.</w:t>
      </w:r>
    </w:p>
    <w:p w:rsidR="00D85729" w:rsidRP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Fonts w:asciiTheme="minorHAnsi" w:hAnsiTheme="minorHAnsi" w:cstheme="minorHAnsi"/>
          <w:color w:val="1D1D1D"/>
          <w:sz w:val="22"/>
          <w:szCs w:val="22"/>
        </w:rPr>
        <w:t>3. Nell'ambito della scuola secondaria di secondo grado, per gli alunni handicappati sono consentite prove equipollenti e tempi più lunghi per l'effettuazione delle prove scritte o grafiche e la presenza di assistenti per l'autonomia e la comunicazione.</w:t>
      </w:r>
    </w:p>
    <w:p w:rsidR="00D85729" w:rsidRP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Fonts w:asciiTheme="minorHAnsi" w:hAnsiTheme="minorHAnsi" w:cstheme="minorHAnsi"/>
          <w:color w:val="1D1D1D"/>
          <w:sz w:val="22"/>
          <w:szCs w:val="22"/>
        </w:rPr>
        <w:t>4. Gli alunni handicappati sostengono le prove finalizzate alla valutazione del rendimento scolastico o allo svolgimento di esami anche universitari con l'uso degli ausili loro necessari.</w:t>
      </w:r>
    </w:p>
    <w:p w:rsidR="00D85729" w:rsidRP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Fonts w:asciiTheme="minorHAnsi" w:hAnsiTheme="minorHAnsi" w:cstheme="minorHAnsi"/>
          <w:color w:val="1D1D1D"/>
          <w:sz w:val="22"/>
          <w:szCs w:val="22"/>
        </w:rPr>
        <w:t>5. Il trattamento individualizzato previsto dai commi 3 e 4 in favore degli studenti handicappati è consentito per il superamento degli esami universitari previa intesa con il docente della materia e con l'ausilio del servizio di tutorato di cui all'articolo 13, comma 6 -bis . É consentito, altresì, sia l'impiego di specifici mezzi tecnici in relazione alla tipologia di handicap , sia la possibilità di svolgere prove equipollenti su proposta del servizio di tutorato specializzato</w:t>
      </w:r>
      <w:r w:rsidRPr="00D85729">
        <w:rPr>
          <w:rStyle w:val="Enfasicorsivo"/>
          <w:rFonts w:asciiTheme="minorHAnsi" w:hAnsiTheme="minorHAnsi" w:cstheme="minorHAnsi"/>
          <w:color w:val="1D1D1D"/>
          <w:sz w:val="22"/>
          <w:szCs w:val="22"/>
        </w:rPr>
        <w:t>. (2 bis)</w:t>
      </w:r>
    </w:p>
    <w:p w:rsidR="00D85729" w:rsidRP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Fonts w:asciiTheme="minorHAnsi" w:hAnsiTheme="minorHAnsi" w:cstheme="minorHAnsi"/>
          <w:color w:val="1D1D1D"/>
          <w:sz w:val="22"/>
          <w:szCs w:val="22"/>
        </w:rPr>
        <w:t>5 - bis. Le università, con proprie disposizioni, istituiscono un docente delegato dal rettore con funzioni di coordinamento, monitoraggio e supporto di tutte le iniziative concernenti l'integrazione nell'ambito dell'ateneo. (2 ter)</w:t>
      </w:r>
    </w:p>
    <w:p w:rsidR="003F7C5D" w:rsidRDefault="003F7C5D" w:rsidP="00D85729">
      <w:pPr>
        <w:pStyle w:val="NormaleWeb"/>
        <w:shd w:val="clear" w:color="auto" w:fill="FFFFFF"/>
        <w:spacing w:before="0" w:beforeAutospacing="0" w:after="0" w:afterAutospacing="0"/>
        <w:rPr>
          <w:rStyle w:val="Enfasigrassetto"/>
          <w:rFonts w:asciiTheme="minorHAnsi" w:hAnsiTheme="minorHAnsi" w:cstheme="minorHAnsi"/>
          <w:color w:val="1D1D1D"/>
          <w:sz w:val="22"/>
          <w:szCs w:val="22"/>
        </w:rPr>
      </w:pPr>
      <w:bookmarkStart w:id="22" w:name="a17"/>
      <w:bookmarkEnd w:id="22"/>
    </w:p>
    <w:p w:rsidR="00D85729" w:rsidRP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Style w:val="Enfasigrassetto"/>
          <w:rFonts w:asciiTheme="minorHAnsi" w:hAnsiTheme="minorHAnsi" w:cstheme="minorHAnsi"/>
          <w:color w:val="1D1D1D"/>
          <w:sz w:val="22"/>
          <w:szCs w:val="22"/>
        </w:rPr>
        <w:t>17. Formazione professionale.</w:t>
      </w:r>
      <w:r w:rsidRPr="00D85729">
        <w:rPr>
          <w:rStyle w:val="apple-converted-space"/>
          <w:rFonts w:asciiTheme="minorHAnsi" w:hAnsiTheme="minorHAnsi" w:cstheme="minorHAnsi"/>
          <w:color w:val="1D1D1D"/>
          <w:sz w:val="22"/>
          <w:szCs w:val="22"/>
        </w:rPr>
        <w:t> </w:t>
      </w:r>
      <w:r w:rsidRPr="00D85729">
        <w:rPr>
          <w:rFonts w:asciiTheme="minorHAnsi" w:hAnsiTheme="minorHAnsi" w:cstheme="minorHAnsi"/>
          <w:color w:val="1D1D1D"/>
          <w:sz w:val="22"/>
          <w:szCs w:val="22"/>
        </w:rPr>
        <w:t>- 1. Le regioni, in attuazione di quanto previsto dagli articoli 3, primo comma, lettere l) e m), e 8, primo comma, lettere g) e h), della</w:t>
      </w:r>
      <w:r w:rsidRPr="00D85729">
        <w:rPr>
          <w:rStyle w:val="apple-converted-space"/>
          <w:rFonts w:asciiTheme="minorHAnsi" w:hAnsiTheme="minorHAnsi" w:cstheme="minorHAnsi"/>
          <w:color w:val="1D1D1D"/>
          <w:sz w:val="22"/>
          <w:szCs w:val="22"/>
        </w:rPr>
        <w:t> </w:t>
      </w:r>
      <w:hyperlink r:id="rId13" w:anchor="a3" w:history="1">
        <w:r w:rsidRPr="00D85729">
          <w:rPr>
            <w:rStyle w:val="Collegamentoipertestuale"/>
            <w:rFonts w:asciiTheme="minorHAnsi" w:hAnsiTheme="minorHAnsi" w:cstheme="minorHAnsi"/>
            <w:color w:val="761633"/>
            <w:sz w:val="22"/>
            <w:szCs w:val="22"/>
          </w:rPr>
          <w:t>legge 21 dicembre 1978, n. 845</w:t>
        </w:r>
      </w:hyperlink>
      <w:r w:rsidRPr="00D85729">
        <w:rPr>
          <w:rFonts w:asciiTheme="minorHAnsi" w:hAnsiTheme="minorHAnsi" w:cstheme="minorHAnsi"/>
          <w:color w:val="1D1D1D"/>
          <w:sz w:val="22"/>
          <w:szCs w:val="22"/>
        </w:rPr>
        <w:t>, realizzano l'inserimento della persona handicappata negli ordinari corsi di formazione professionale dei centri pubblici e privati e garantiscono agli allievi handicappati che non siano in grado di avvalersi dei metodi di apprendimento ordinari l'acquisizione di una qualifica anche mediante attività specifiche nell'ambito delle attività del centro di formazione professionale tenendo conto dell'orientamento emerso dai piani educativi individualizzati realizzati durante l'iter scolastico. A tal fine forniscono ai centri i sussidi e le attrezzature necessarie.</w:t>
      </w:r>
    </w:p>
    <w:p w:rsidR="00D85729" w:rsidRP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Fonts w:asciiTheme="minorHAnsi" w:hAnsiTheme="minorHAnsi" w:cstheme="minorHAnsi"/>
          <w:color w:val="1D1D1D"/>
          <w:sz w:val="22"/>
          <w:szCs w:val="22"/>
        </w:rPr>
        <w:t>2. I corsi di formazione professionale tengono conto delle diverse capacità ed esigenze della persona handicappata che, di conseguenza, è inserita in classi comuni o in corsi specifici o in corsi prelavorativi.</w:t>
      </w:r>
    </w:p>
    <w:p w:rsidR="00D85729" w:rsidRP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Fonts w:asciiTheme="minorHAnsi" w:hAnsiTheme="minorHAnsi" w:cstheme="minorHAnsi"/>
          <w:color w:val="1D1D1D"/>
          <w:sz w:val="22"/>
          <w:szCs w:val="22"/>
        </w:rPr>
        <w:t>3. Nei centri di formazione professionale sono istituiti corsi per le persone handicappate non in grado di frequentare i corsi normali. I corsi possono essere realizzati nei centri di riabilitazione, quando vi siano svolti programmi di ergoterapia e programmi finalizzati all'addestramento professionale, ovvero possono essere realizzati dagli enti di cui all'articolo 5 della citata</w:t>
      </w:r>
      <w:r w:rsidRPr="00D85729">
        <w:rPr>
          <w:rStyle w:val="apple-converted-space"/>
          <w:rFonts w:asciiTheme="minorHAnsi" w:hAnsiTheme="minorHAnsi" w:cstheme="minorHAnsi"/>
          <w:color w:val="1D1D1D"/>
          <w:sz w:val="22"/>
          <w:szCs w:val="22"/>
        </w:rPr>
        <w:t> </w:t>
      </w:r>
      <w:hyperlink r:id="rId14" w:anchor="a5" w:history="1">
        <w:r w:rsidRPr="00D85729">
          <w:rPr>
            <w:rStyle w:val="Collegamentoipertestuale"/>
            <w:rFonts w:asciiTheme="minorHAnsi" w:hAnsiTheme="minorHAnsi" w:cstheme="minorHAnsi"/>
            <w:color w:val="761633"/>
            <w:sz w:val="22"/>
            <w:szCs w:val="22"/>
          </w:rPr>
          <w:t>legge n. 845 del 1978</w:t>
        </w:r>
      </w:hyperlink>
      <w:r w:rsidRPr="00D85729">
        <w:rPr>
          <w:rFonts w:asciiTheme="minorHAnsi" w:hAnsiTheme="minorHAnsi" w:cstheme="minorHAnsi"/>
          <w:color w:val="1D1D1D"/>
          <w:sz w:val="22"/>
          <w:szCs w:val="22"/>
        </w:rPr>
        <w:t>, nonché da organizzazioni di volontariato e da enti autorizzati da leggi vigenti. Le regioni, entro sei mesi dalla data di entrata in vigore della presente legge, provvedono ad adeguare alle disposizioni di cui al presente comma i programmi pluriennali e i piani annuali di attuazione per le attività di formazione professionale di cui all'articolo 5 della medesima legge n. 845 del 1978.</w:t>
      </w:r>
    </w:p>
    <w:p w:rsidR="00D85729" w:rsidRP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Fonts w:asciiTheme="minorHAnsi" w:hAnsiTheme="minorHAnsi" w:cstheme="minorHAnsi"/>
          <w:color w:val="1D1D1D"/>
          <w:sz w:val="22"/>
          <w:szCs w:val="22"/>
        </w:rPr>
        <w:t>4. Agli allievi che abbiano frequentato i corsi di cui al comma 2 è rilasciato un attestato di frequenza utile ai fini della graduatoria per il collocamento obbligatorio nel quadro economico-produttivo territoriale.</w:t>
      </w:r>
    </w:p>
    <w:p w:rsidR="00D85729" w:rsidRP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Fonts w:asciiTheme="minorHAnsi" w:hAnsiTheme="minorHAnsi" w:cstheme="minorHAnsi"/>
          <w:color w:val="1D1D1D"/>
          <w:sz w:val="22"/>
          <w:szCs w:val="22"/>
        </w:rPr>
        <w:t>5. Fermo restando quanto previsto in favore delle persone handicappate dalla citata</w:t>
      </w:r>
      <w:r w:rsidRPr="00D85729">
        <w:rPr>
          <w:rStyle w:val="apple-converted-space"/>
          <w:rFonts w:asciiTheme="minorHAnsi" w:hAnsiTheme="minorHAnsi" w:cstheme="minorHAnsi"/>
          <w:color w:val="1D1D1D"/>
          <w:sz w:val="22"/>
          <w:szCs w:val="22"/>
        </w:rPr>
        <w:t> </w:t>
      </w:r>
      <w:hyperlink r:id="rId15" w:history="1">
        <w:r w:rsidRPr="00D85729">
          <w:rPr>
            <w:rStyle w:val="Collegamentoipertestuale"/>
            <w:rFonts w:asciiTheme="minorHAnsi" w:hAnsiTheme="minorHAnsi" w:cstheme="minorHAnsi"/>
            <w:color w:val="761633"/>
            <w:sz w:val="22"/>
            <w:szCs w:val="22"/>
          </w:rPr>
          <w:t>legge n. 845 del 1978</w:t>
        </w:r>
      </w:hyperlink>
      <w:r w:rsidRPr="00D85729">
        <w:rPr>
          <w:rFonts w:asciiTheme="minorHAnsi" w:hAnsiTheme="minorHAnsi" w:cstheme="minorHAnsi"/>
          <w:color w:val="1D1D1D"/>
          <w:sz w:val="22"/>
          <w:szCs w:val="22"/>
        </w:rPr>
        <w:t>, una quota del fondo comune di cui all'articolo 8 della legge 16 maggio 1970, n. 281, è destinata ad iniziative di formazione e di avviamento al lavoro in forme sperimentali, quali tirocini, contratti di formazione, iniziative territoriali di lavoro guidato, corsi prelavorativi, sulla base di criteri e procedure fissati con decreto del Ministro del lavoro e della previdenza sociale entro sei mesi dalla data di entrata in vigore della presente legge.</w:t>
      </w:r>
    </w:p>
    <w:p w:rsidR="003F7C5D" w:rsidRDefault="003F7C5D" w:rsidP="00D85729">
      <w:pPr>
        <w:pStyle w:val="NormaleWeb"/>
        <w:shd w:val="clear" w:color="auto" w:fill="FFFFFF"/>
        <w:spacing w:before="0" w:beforeAutospacing="0" w:after="0" w:afterAutospacing="0"/>
        <w:rPr>
          <w:rStyle w:val="Enfasigrassetto"/>
          <w:rFonts w:asciiTheme="minorHAnsi" w:hAnsiTheme="minorHAnsi" w:cstheme="minorHAnsi"/>
          <w:color w:val="1D1D1D"/>
          <w:sz w:val="22"/>
          <w:szCs w:val="22"/>
        </w:rPr>
      </w:pPr>
      <w:bookmarkStart w:id="23" w:name="a18"/>
      <w:bookmarkEnd w:id="23"/>
    </w:p>
    <w:p w:rsidR="00D85729" w:rsidRP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Style w:val="Enfasigrassetto"/>
          <w:rFonts w:asciiTheme="minorHAnsi" w:hAnsiTheme="minorHAnsi" w:cstheme="minorHAnsi"/>
          <w:color w:val="1D1D1D"/>
          <w:sz w:val="22"/>
          <w:szCs w:val="22"/>
        </w:rPr>
        <w:t>18. Integrazione lavorativa.</w:t>
      </w:r>
      <w:r w:rsidRPr="00D85729">
        <w:rPr>
          <w:rStyle w:val="apple-converted-space"/>
          <w:rFonts w:asciiTheme="minorHAnsi" w:hAnsiTheme="minorHAnsi" w:cstheme="minorHAnsi"/>
          <w:color w:val="1D1D1D"/>
          <w:sz w:val="22"/>
          <w:szCs w:val="22"/>
        </w:rPr>
        <w:t> </w:t>
      </w:r>
      <w:r w:rsidRPr="00D85729">
        <w:rPr>
          <w:rFonts w:asciiTheme="minorHAnsi" w:hAnsiTheme="minorHAnsi" w:cstheme="minorHAnsi"/>
          <w:color w:val="1D1D1D"/>
          <w:sz w:val="22"/>
          <w:szCs w:val="22"/>
        </w:rPr>
        <w:t>- 1. Le regioni, entro sei mesi dalla data di entrata in vigore della presente legge, disciplinano l'istituzione e la tenuta dell'albo regionale degli enti, istituzioni, cooperative sociali, di lavoro, di servizi, e dei centri di lavoro guidato, associazioni ed organizzazioni di volontariato che svolgono attività idonee a favorire l'inserimento e l'integrazione lavorativa di persone handicappate.</w:t>
      </w:r>
    </w:p>
    <w:p w:rsidR="00D85729" w:rsidRP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Fonts w:asciiTheme="minorHAnsi" w:hAnsiTheme="minorHAnsi" w:cstheme="minorHAnsi"/>
          <w:color w:val="1D1D1D"/>
          <w:sz w:val="22"/>
          <w:szCs w:val="22"/>
        </w:rPr>
        <w:t>2. Requisiti per l'iscrizione all'albo dei cui al comma 1, oltre a quelli previsti dalle leggi regionali, sono:</w:t>
      </w:r>
    </w:p>
    <w:p w:rsidR="00D85729" w:rsidRP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Fonts w:asciiTheme="minorHAnsi" w:hAnsiTheme="minorHAnsi" w:cstheme="minorHAnsi"/>
          <w:color w:val="1D1D1D"/>
          <w:sz w:val="22"/>
          <w:szCs w:val="22"/>
        </w:rPr>
        <w:lastRenderedPageBreak/>
        <w:t>a) avere personalità giuridica di diritto pubblico o privato o natura di associazione, con i requisiti di cui al capo II del titolo II del libro I del codice civile;</w:t>
      </w:r>
      <w:r w:rsidRPr="00D85729">
        <w:rPr>
          <w:rFonts w:asciiTheme="minorHAnsi" w:hAnsiTheme="minorHAnsi" w:cstheme="minorHAnsi"/>
          <w:color w:val="1D1D1D"/>
          <w:sz w:val="22"/>
          <w:szCs w:val="22"/>
        </w:rPr>
        <w:br/>
        <w:t>b) garantire idonei livelli di prestazioni, di qualificazione del personale e di efficienza operativa.</w:t>
      </w:r>
    </w:p>
    <w:p w:rsidR="00D85729" w:rsidRP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Fonts w:asciiTheme="minorHAnsi" w:hAnsiTheme="minorHAnsi" w:cstheme="minorHAnsi"/>
          <w:color w:val="1D1D1D"/>
          <w:sz w:val="22"/>
          <w:szCs w:val="22"/>
        </w:rPr>
        <w:t>3. Le regioni disciplinano le modalità di revisione ed aggiornamento biennale dell'albo di cui al comma 1.</w:t>
      </w:r>
    </w:p>
    <w:p w:rsidR="00D85729" w:rsidRP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Fonts w:asciiTheme="minorHAnsi" w:hAnsiTheme="minorHAnsi" w:cstheme="minorHAnsi"/>
          <w:color w:val="1D1D1D"/>
          <w:sz w:val="22"/>
          <w:szCs w:val="22"/>
        </w:rPr>
        <w:t>4. I rapporti dei comuni, dei consorzi tra comuni e tra comuni e province, delle comunità montane e delle unità sanitarie locali con gli organismi di cui al comma 1 sono regolati da convenzioni conformi allo schema tipo approvato con decreto del Ministro del lavoro e della previdenza sociale, di concerto con il Ministro della sanità e con il Ministro per gli affari sociali, da emanare entro centoventi giorni dalla data di entrata in vigore della presente legge (3).</w:t>
      </w:r>
    </w:p>
    <w:p w:rsidR="00D85729" w:rsidRP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Fonts w:asciiTheme="minorHAnsi" w:hAnsiTheme="minorHAnsi" w:cstheme="minorHAnsi"/>
          <w:color w:val="1D1D1D"/>
          <w:sz w:val="22"/>
          <w:szCs w:val="22"/>
        </w:rPr>
        <w:t>5. L'iscrizione all'albo di cui al comma 1 è condizione necessaria per accedere alle convenzioni di cui all'articolo 38. 6. Le regioni possono provvedere con proprie leggi:</w:t>
      </w:r>
    </w:p>
    <w:p w:rsidR="00D85729" w:rsidRPr="00D85729" w:rsidRDefault="00D85729" w:rsidP="00D85729">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Fonts w:asciiTheme="minorHAnsi" w:hAnsiTheme="minorHAnsi" w:cstheme="minorHAnsi"/>
          <w:color w:val="1D1D1D"/>
          <w:sz w:val="22"/>
          <w:szCs w:val="22"/>
        </w:rPr>
        <w:t>a) a disciplinare le agevolazioni alle singole persone handicappate per recarsi al posto di lavoro e per l'avvio e lo svolgimento di attività lavorative autonome;</w:t>
      </w:r>
      <w:r w:rsidRPr="00D85729">
        <w:rPr>
          <w:rFonts w:asciiTheme="minorHAnsi" w:hAnsiTheme="minorHAnsi" w:cstheme="minorHAnsi"/>
          <w:color w:val="1D1D1D"/>
          <w:sz w:val="22"/>
          <w:szCs w:val="22"/>
        </w:rPr>
        <w:br/>
        <w:t>b) a disciplinare gli incentivi, le agevolazioni e i contributi ai datori di lavoro anche ai fini dell'adattamento del posto di lavoro per l'assunzione delle persone handicappate.</w:t>
      </w:r>
    </w:p>
    <w:p w:rsidR="003F7C5D" w:rsidRDefault="003F7C5D" w:rsidP="00D85729">
      <w:pPr>
        <w:pStyle w:val="NormaleWeb"/>
        <w:shd w:val="clear" w:color="auto" w:fill="FFFFFF"/>
        <w:spacing w:before="0" w:beforeAutospacing="0" w:after="0" w:afterAutospacing="0"/>
        <w:rPr>
          <w:rStyle w:val="Enfasigrassetto"/>
          <w:rFonts w:asciiTheme="minorHAnsi" w:hAnsiTheme="minorHAnsi" w:cstheme="minorHAnsi"/>
          <w:color w:val="1D1D1D"/>
          <w:sz w:val="22"/>
          <w:szCs w:val="22"/>
        </w:rPr>
      </w:pPr>
      <w:bookmarkStart w:id="24" w:name="a19"/>
      <w:bookmarkEnd w:id="24"/>
    </w:p>
    <w:p w:rsidR="00D85729" w:rsidRPr="00D85729" w:rsidRDefault="00D85729" w:rsidP="003F7C5D">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Style w:val="Enfasigrassetto"/>
          <w:rFonts w:asciiTheme="minorHAnsi" w:hAnsiTheme="minorHAnsi" w:cstheme="minorHAnsi"/>
          <w:color w:val="1D1D1D"/>
          <w:sz w:val="22"/>
          <w:szCs w:val="22"/>
        </w:rPr>
        <w:t>19. Soggetti aventi diritto al collocamento obbligatorio.</w:t>
      </w:r>
      <w:r w:rsidRPr="00D85729">
        <w:rPr>
          <w:rStyle w:val="apple-converted-space"/>
          <w:rFonts w:asciiTheme="minorHAnsi" w:hAnsiTheme="minorHAnsi" w:cstheme="minorHAnsi"/>
          <w:color w:val="1D1D1D"/>
          <w:sz w:val="22"/>
          <w:szCs w:val="22"/>
        </w:rPr>
        <w:t> </w:t>
      </w:r>
      <w:r w:rsidRPr="00D85729">
        <w:rPr>
          <w:rFonts w:asciiTheme="minorHAnsi" w:hAnsiTheme="minorHAnsi" w:cstheme="minorHAnsi"/>
          <w:color w:val="1D1D1D"/>
          <w:sz w:val="22"/>
          <w:szCs w:val="22"/>
        </w:rPr>
        <w:t>- 1. In attesa dell'entrata in vigore della nuova disciplina del collocamento obbligatorio, le disposizioni di cui alla</w:t>
      </w:r>
      <w:r w:rsidRPr="00D85729">
        <w:rPr>
          <w:rStyle w:val="apple-converted-space"/>
          <w:rFonts w:asciiTheme="minorHAnsi" w:hAnsiTheme="minorHAnsi" w:cstheme="minorHAnsi"/>
          <w:color w:val="1D1D1D"/>
          <w:sz w:val="22"/>
          <w:szCs w:val="22"/>
        </w:rPr>
        <w:t> </w:t>
      </w:r>
      <w:hyperlink r:id="rId16" w:history="1">
        <w:r w:rsidRPr="00D85729">
          <w:rPr>
            <w:rStyle w:val="Collegamentoipertestuale"/>
            <w:rFonts w:asciiTheme="minorHAnsi" w:hAnsiTheme="minorHAnsi" w:cstheme="minorHAnsi"/>
            <w:color w:val="761633"/>
            <w:sz w:val="22"/>
            <w:szCs w:val="22"/>
          </w:rPr>
          <w:t>legge 2 aprile 1968, n. 482</w:t>
        </w:r>
      </w:hyperlink>
      <w:r w:rsidRPr="00D85729">
        <w:rPr>
          <w:rFonts w:asciiTheme="minorHAnsi" w:hAnsiTheme="minorHAnsi" w:cstheme="minorHAnsi"/>
          <w:color w:val="1D1D1D"/>
          <w:sz w:val="22"/>
          <w:szCs w:val="22"/>
        </w:rPr>
        <w:t>, e successive modificazioni, devono intendersi applicabili anche a coloro che sono affetti da minorazione psichica, i quali abbiano una capacità lavorativa che ne consente l'impiego in mansioni compatibili. Ai fini dell'avviamento al lavoro, la valutazione della persona handicappata tiene conto della capacità lavorativa e relazionale dell'individuo e non solo della minorazione fisica o psichica. La capacità lavorativa è accertata dalle commissioni di cui all'articolo 4 della presente legge, integrate ai sensi dello stesso articolo da uno specialista nelle discipline neurologiche, psichiatriche o psicologiche.</w:t>
      </w:r>
    </w:p>
    <w:p w:rsidR="003F7C5D" w:rsidRDefault="003F7C5D" w:rsidP="003F7C5D">
      <w:pPr>
        <w:pStyle w:val="NormaleWeb"/>
        <w:shd w:val="clear" w:color="auto" w:fill="FFFFFF"/>
        <w:spacing w:before="0" w:beforeAutospacing="0" w:after="0" w:afterAutospacing="0"/>
        <w:jc w:val="both"/>
        <w:rPr>
          <w:rStyle w:val="Enfasigrassetto"/>
          <w:rFonts w:asciiTheme="minorHAnsi" w:hAnsiTheme="minorHAnsi" w:cstheme="minorHAnsi"/>
          <w:color w:val="1D1D1D"/>
          <w:sz w:val="22"/>
          <w:szCs w:val="22"/>
        </w:rPr>
      </w:pPr>
      <w:bookmarkStart w:id="25" w:name="a20"/>
      <w:bookmarkStart w:id="26" w:name="a23"/>
      <w:bookmarkStart w:id="27" w:name="a25"/>
      <w:bookmarkStart w:id="28" w:name="a34"/>
      <w:bookmarkEnd w:id="25"/>
      <w:bookmarkEnd w:id="26"/>
      <w:bookmarkEnd w:id="27"/>
      <w:bookmarkEnd w:id="28"/>
    </w:p>
    <w:p w:rsidR="00D85729" w:rsidRPr="00D85729" w:rsidRDefault="00D85729" w:rsidP="003F7C5D">
      <w:pPr>
        <w:pStyle w:val="NormaleWeb"/>
        <w:shd w:val="clear" w:color="auto" w:fill="FFFFFF"/>
        <w:spacing w:before="0" w:beforeAutospacing="0" w:after="0" w:afterAutospacing="0"/>
        <w:jc w:val="both"/>
        <w:rPr>
          <w:rFonts w:asciiTheme="minorHAnsi" w:hAnsiTheme="minorHAnsi" w:cstheme="minorHAnsi"/>
          <w:color w:val="1D1D1D"/>
          <w:sz w:val="22"/>
          <w:szCs w:val="22"/>
        </w:rPr>
      </w:pPr>
      <w:r w:rsidRPr="00D85729">
        <w:rPr>
          <w:rStyle w:val="Enfasigrassetto"/>
          <w:rFonts w:asciiTheme="minorHAnsi" w:hAnsiTheme="minorHAnsi" w:cstheme="minorHAnsi"/>
          <w:color w:val="1D1D1D"/>
          <w:sz w:val="22"/>
          <w:szCs w:val="22"/>
        </w:rPr>
        <w:t>34. Protesi e ausili tecnici.</w:t>
      </w:r>
      <w:r w:rsidRPr="00D85729">
        <w:rPr>
          <w:rStyle w:val="apple-converted-space"/>
          <w:rFonts w:asciiTheme="minorHAnsi" w:hAnsiTheme="minorHAnsi" w:cstheme="minorHAnsi"/>
          <w:color w:val="1D1D1D"/>
          <w:sz w:val="22"/>
          <w:szCs w:val="22"/>
        </w:rPr>
        <w:t> </w:t>
      </w:r>
      <w:r w:rsidRPr="00D85729">
        <w:rPr>
          <w:rFonts w:asciiTheme="minorHAnsi" w:hAnsiTheme="minorHAnsi" w:cstheme="minorHAnsi"/>
          <w:color w:val="1D1D1D"/>
          <w:sz w:val="22"/>
          <w:szCs w:val="22"/>
        </w:rPr>
        <w:t>- 1. Con decreto del Ministro della sanità da emanare, sentito il Consiglio sanitario nazionale, entro sei mesi dalla data di entrata in vigore della presente legge, nella revisione e ridefinizione del nomenclatore-tariffario delle protesi di cui al terzo comma dell'articolo 26 della legge 23 dicembre 1978, n. 833, vengono inseriti apparecchi e attrezzature elettronici e altri ausili tecnici che permettano di compensare le difficoltà delle persone con handicap fisico o sensoriale.</w:t>
      </w:r>
    </w:p>
    <w:p w:rsidR="003F7C5D" w:rsidRDefault="003F7C5D" w:rsidP="003F7C5D">
      <w:pPr>
        <w:pStyle w:val="NormaleWeb"/>
        <w:shd w:val="clear" w:color="auto" w:fill="FFFFFF"/>
        <w:spacing w:before="0" w:beforeAutospacing="0" w:after="0" w:afterAutospacing="0"/>
        <w:rPr>
          <w:rStyle w:val="Enfasigrassetto"/>
          <w:rFonts w:asciiTheme="minorHAnsi" w:hAnsiTheme="minorHAnsi" w:cstheme="minorHAnsi"/>
          <w:color w:val="1D1D1D"/>
          <w:sz w:val="22"/>
          <w:szCs w:val="22"/>
        </w:rPr>
      </w:pPr>
      <w:bookmarkStart w:id="29" w:name="a35"/>
      <w:bookmarkStart w:id="30" w:name="a38"/>
      <w:bookmarkStart w:id="31" w:name="a39"/>
      <w:bookmarkEnd w:id="29"/>
      <w:bookmarkEnd w:id="30"/>
      <w:bookmarkEnd w:id="31"/>
    </w:p>
    <w:p w:rsidR="00D85729" w:rsidRPr="00D85729" w:rsidRDefault="00D85729" w:rsidP="003F7C5D">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Style w:val="Enfasigrassetto"/>
          <w:rFonts w:asciiTheme="minorHAnsi" w:hAnsiTheme="minorHAnsi" w:cstheme="minorHAnsi"/>
          <w:color w:val="1D1D1D"/>
          <w:sz w:val="22"/>
          <w:szCs w:val="22"/>
        </w:rPr>
        <w:t>39. Compiti delle regioni.</w:t>
      </w:r>
      <w:r w:rsidRPr="00D85729">
        <w:rPr>
          <w:rStyle w:val="apple-converted-space"/>
          <w:rFonts w:asciiTheme="minorHAnsi" w:hAnsiTheme="minorHAnsi" w:cstheme="minorHAnsi"/>
          <w:color w:val="1D1D1D"/>
          <w:sz w:val="22"/>
          <w:szCs w:val="22"/>
        </w:rPr>
        <w:t> </w:t>
      </w:r>
      <w:r w:rsidRPr="00D85729">
        <w:rPr>
          <w:rFonts w:asciiTheme="minorHAnsi" w:hAnsiTheme="minorHAnsi" w:cstheme="minorHAnsi"/>
          <w:color w:val="1D1D1D"/>
          <w:sz w:val="22"/>
          <w:szCs w:val="22"/>
        </w:rPr>
        <w:t xml:space="preserve">- 1. Le regioni possono provvedere, nei limiti delle proprie disponibilità di bilancio, ad interventi sociali, </w:t>
      </w:r>
      <w:proofErr w:type="spellStart"/>
      <w:r w:rsidRPr="00D85729">
        <w:rPr>
          <w:rFonts w:asciiTheme="minorHAnsi" w:hAnsiTheme="minorHAnsi" w:cstheme="minorHAnsi"/>
          <w:color w:val="1D1D1D"/>
          <w:sz w:val="22"/>
          <w:szCs w:val="22"/>
        </w:rPr>
        <w:t>educativoformativi</w:t>
      </w:r>
      <w:proofErr w:type="spellEnd"/>
      <w:r w:rsidRPr="00D85729">
        <w:rPr>
          <w:rFonts w:asciiTheme="minorHAnsi" w:hAnsiTheme="minorHAnsi" w:cstheme="minorHAnsi"/>
          <w:color w:val="1D1D1D"/>
          <w:sz w:val="22"/>
          <w:szCs w:val="22"/>
        </w:rPr>
        <w:t xml:space="preserve"> e riabilitativi nell'ambito del piano sanitario nazionale, di cui all'articolo 53 della</w:t>
      </w:r>
      <w:r w:rsidRPr="00D85729">
        <w:rPr>
          <w:rStyle w:val="apple-converted-space"/>
          <w:rFonts w:asciiTheme="minorHAnsi" w:hAnsiTheme="minorHAnsi" w:cstheme="minorHAnsi"/>
          <w:color w:val="1D1D1D"/>
          <w:sz w:val="22"/>
          <w:szCs w:val="22"/>
        </w:rPr>
        <w:t> </w:t>
      </w:r>
      <w:hyperlink r:id="rId17" w:anchor="a53" w:history="1">
        <w:r w:rsidRPr="00D85729">
          <w:rPr>
            <w:rStyle w:val="Collegamentoipertestuale"/>
            <w:rFonts w:asciiTheme="minorHAnsi" w:hAnsiTheme="minorHAnsi" w:cstheme="minorHAnsi"/>
            <w:color w:val="761633"/>
            <w:sz w:val="22"/>
            <w:szCs w:val="22"/>
          </w:rPr>
          <w:t>legge 23 dicembre 1978, n. 833</w:t>
        </w:r>
      </w:hyperlink>
      <w:r w:rsidRPr="00D85729">
        <w:rPr>
          <w:rFonts w:asciiTheme="minorHAnsi" w:hAnsiTheme="minorHAnsi" w:cstheme="minorHAnsi"/>
          <w:color w:val="1D1D1D"/>
          <w:sz w:val="22"/>
          <w:szCs w:val="22"/>
        </w:rPr>
        <w:t>, e successive modificazioni, e della programmazione regionale dei servizi sanitari, sociali e formativo-culturali.</w:t>
      </w:r>
    </w:p>
    <w:p w:rsidR="00D85729" w:rsidRPr="00D85729" w:rsidRDefault="00D85729" w:rsidP="003F7C5D">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Fonts w:asciiTheme="minorHAnsi" w:hAnsiTheme="minorHAnsi" w:cstheme="minorHAnsi"/>
          <w:color w:val="1D1D1D"/>
          <w:sz w:val="22"/>
          <w:szCs w:val="22"/>
        </w:rPr>
        <w:t>2. Le regioni possono provvedere, sentite le rappresentanze degli enti locali e le principali organizzazioni del privato sociale presenti sul territorio, nei limiti delle proprie disponibilità di bilancio</w:t>
      </w:r>
      <w:r w:rsidRPr="00D85729">
        <w:rPr>
          <w:rStyle w:val="apple-converted-space"/>
          <w:rFonts w:asciiTheme="minorHAnsi" w:hAnsiTheme="minorHAnsi" w:cstheme="minorHAnsi"/>
          <w:color w:val="1D1D1D"/>
          <w:sz w:val="22"/>
          <w:szCs w:val="22"/>
        </w:rPr>
        <w:t> </w:t>
      </w:r>
      <w:r w:rsidRPr="00D85729">
        <w:rPr>
          <w:rStyle w:val="Enfasicorsivo"/>
          <w:rFonts w:asciiTheme="minorHAnsi" w:hAnsiTheme="minorHAnsi" w:cstheme="minorHAnsi"/>
          <w:color w:val="1D1D1D"/>
          <w:sz w:val="22"/>
          <w:szCs w:val="22"/>
        </w:rPr>
        <w:t>(8)</w:t>
      </w:r>
      <w:r w:rsidRPr="00D85729">
        <w:rPr>
          <w:rFonts w:asciiTheme="minorHAnsi" w:hAnsiTheme="minorHAnsi" w:cstheme="minorHAnsi"/>
          <w:color w:val="1D1D1D"/>
          <w:sz w:val="22"/>
          <w:szCs w:val="22"/>
        </w:rPr>
        <w:t>:</w:t>
      </w:r>
    </w:p>
    <w:p w:rsidR="00D85729" w:rsidRPr="00D85729" w:rsidRDefault="00D85729" w:rsidP="003F7C5D">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Fonts w:asciiTheme="minorHAnsi" w:hAnsiTheme="minorHAnsi" w:cstheme="minorHAnsi"/>
          <w:color w:val="1D1D1D"/>
          <w:sz w:val="22"/>
          <w:szCs w:val="22"/>
        </w:rPr>
        <w:t>a) a definire l'organizzazione dei servizi, i livelli qualitativi delle prestazioni, nonché i criteri per l'erogazione dell'assistenza economica integrativa di competenza dei comuni;</w:t>
      </w:r>
      <w:r w:rsidRPr="00D85729">
        <w:rPr>
          <w:rFonts w:asciiTheme="minorHAnsi" w:hAnsiTheme="minorHAnsi" w:cstheme="minorHAnsi"/>
          <w:color w:val="1D1D1D"/>
          <w:sz w:val="22"/>
          <w:szCs w:val="22"/>
        </w:rPr>
        <w:br/>
        <w:t>b) a definire, mediante gli accordi di programma di cui all'articolo 27 della</w:t>
      </w:r>
      <w:r w:rsidRPr="00D85729">
        <w:rPr>
          <w:rStyle w:val="apple-converted-space"/>
          <w:rFonts w:asciiTheme="minorHAnsi" w:hAnsiTheme="minorHAnsi" w:cstheme="minorHAnsi"/>
          <w:color w:val="1D1D1D"/>
          <w:sz w:val="22"/>
          <w:szCs w:val="22"/>
        </w:rPr>
        <w:t> </w:t>
      </w:r>
      <w:hyperlink r:id="rId18" w:anchor="a27" w:history="1">
        <w:r w:rsidRPr="00D85729">
          <w:rPr>
            <w:rStyle w:val="Collegamentoipertestuale"/>
            <w:rFonts w:asciiTheme="minorHAnsi" w:hAnsiTheme="minorHAnsi" w:cstheme="minorHAnsi"/>
            <w:color w:val="761633"/>
            <w:sz w:val="22"/>
            <w:szCs w:val="22"/>
          </w:rPr>
          <w:t>legge 8 giugno 1990, n. 142</w:t>
        </w:r>
      </w:hyperlink>
      <w:r w:rsidRPr="00D85729">
        <w:rPr>
          <w:rFonts w:asciiTheme="minorHAnsi" w:hAnsiTheme="minorHAnsi" w:cstheme="minorHAnsi"/>
          <w:color w:val="1D1D1D"/>
          <w:sz w:val="22"/>
          <w:szCs w:val="22"/>
        </w:rPr>
        <w:t>, le modalità di coordinamento e di integrazione dei servizi e delle prestazioni individuali di cui alla presente legge con gli altri servizi sociali, sanitari, educativi, anche d'intesa con gli organi periferici dell'Amministrazione della pubblica istruzione e con le strutture prescolastiche o scolastiche e di formazione professionale, anche per la messa a disposizione di attrezzature, operatori o specialisti necessari all'attività di prevenzione, diagnosi e riabilitazione eventualmente svolta al loro interno;</w:t>
      </w:r>
      <w:r w:rsidRPr="00D85729">
        <w:rPr>
          <w:rFonts w:asciiTheme="minorHAnsi" w:hAnsiTheme="minorHAnsi" w:cstheme="minorHAnsi"/>
          <w:color w:val="1D1D1D"/>
          <w:sz w:val="22"/>
          <w:szCs w:val="22"/>
        </w:rPr>
        <w:br/>
        <w:t>c) a definire, in collaborazione con le università e gli istituti di ricerca, i programmi e le modalità organizzative delle iniziative di riqualificazione ed aggiornamento del personale impiegato nelle attività di cui alla presente legge;</w:t>
      </w:r>
      <w:r w:rsidRPr="00D85729">
        <w:rPr>
          <w:rFonts w:asciiTheme="minorHAnsi" w:hAnsiTheme="minorHAnsi" w:cstheme="minorHAnsi"/>
          <w:color w:val="1D1D1D"/>
          <w:sz w:val="22"/>
          <w:szCs w:val="22"/>
        </w:rPr>
        <w:br/>
        <w:t>d) a promuovere, tramite le convenzioni con gli enti di cui all'articolo 38, le attività di ricerca e di sperimentazione di nuove tecnologie di apprendimento e di riabilitazione, nonché la produzione di sussidi didattici e tecnici;</w:t>
      </w:r>
      <w:r w:rsidRPr="00D85729">
        <w:rPr>
          <w:rFonts w:asciiTheme="minorHAnsi" w:hAnsiTheme="minorHAnsi" w:cstheme="minorHAnsi"/>
          <w:color w:val="1D1D1D"/>
          <w:sz w:val="22"/>
          <w:szCs w:val="22"/>
        </w:rPr>
        <w:br/>
        <w:t>e) a definire le modalità di intervento nel campo delle attività assistenziali e quelle di accesso ai servizi;</w:t>
      </w:r>
      <w:r w:rsidRPr="00D85729">
        <w:rPr>
          <w:rFonts w:asciiTheme="minorHAnsi" w:hAnsiTheme="minorHAnsi" w:cstheme="minorHAnsi"/>
          <w:color w:val="1D1D1D"/>
          <w:sz w:val="22"/>
          <w:szCs w:val="22"/>
        </w:rPr>
        <w:br/>
        <w:t xml:space="preserve">f) a disciplinare le modalità del controllo periodico degli interventi di inserimento ed integrazione sociale di </w:t>
      </w:r>
      <w:r w:rsidRPr="00D85729">
        <w:rPr>
          <w:rFonts w:asciiTheme="minorHAnsi" w:hAnsiTheme="minorHAnsi" w:cstheme="minorHAnsi"/>
          <w:color w:val="1D1D1D"/>
          <w:sz w:val="22"/>
          <w:szCs w:val="22"/>
        </w:rPr>
        <w:lastRenderedPageBreak/>
        <w:t>cui all'articolo 5, per verificarne la rispondenza all'effettiva situazione di bisogno;</w:t>
      </w:r>
      <w:r w:rsidRPr="00D85729">
        <w:rPr>
          <w:rFonts w:asciiTheme="minorHAnsi" w:hAnsiTheme="minorHAnsi" w:cstheme="minorHAnsi"/>
          <w:color w:val="1D1D1D"/>
          <w:sz w:val="22"/>
          <w:szCs w:val="22"/>
        </w:rPr>
        <w:br/>
        <w:t>g) a disciplinare con legge, entro sei mesi dalla data di entrata in vigore della presente legge, i criteri relativi all'istituzione e al funzionamento dei servizi di aiuto personale;</w:t>
      </w:r>
      <w:r w:rsidRPr="00D85729">
        <w:rPr>
          <w:rFonts w:asciiTheme="minorHAnsi" w:hAnsiTheme="minorHAnsi" w:cstheme="minorHAnsi"/>
          <w:color w:val="1D1D1D"/>
          <w:sz w:val="22"/>
          <w:szCs w:val="22"/>
        </w:rPr>
        <w:br/>
        <w:t>h) ad effettuare controlli periodici sulle aziende beneficiarie degli incentivi e dei contributi di cui all'articolo 18, comma 6, per garantire la loro effettiva finalizzazione all'integrazione lavorativa delle persone handicappate;</w:t>
      </w:r>
      <w:r w:rsidRPr="00D85729">
        <w:rPr>
          <w:rFonts w:asciiTheme="minorHAnsi" w:hAnsiTheme="minorHAnsi" w:cstheme="minorHAnsi"/>
          <w:color w:val="1D1D1D"/>
          <w:sz w:val="22"/>
          <w:szCs w:val="22"/>
        </w:rPr>
        <w:br/>
        <w:t>i) a promuovere programmi di formazione di personale volontario da realizzarsi da parte delle organizzazioni di volontariato;</w:t>
      </w:r>
      <w:r w:rsidRPr="00D85729">
        <w:rPr>
          <w:rFonts w:asciiTheme="minorHAnsi" w:hAnsiTheme="minorHAnsi" w:cstheme="minorHAnsi"/>
          <w:color w:val="1D1D1D"/>
          <w:sz w:val="22"/>
          <w:szCs w:val="22"/>
        </w:rPr>
        <w:br/>
        <w:t>l) ad elaborare un consuntivo annuale analitico delle spese e dei contributi per assistenza erogati sul territorio anche da enti pubblici e enti o associazioni privati, i quali trasmettono alle regioni i rispettivi bilanci, secondo modalità fissate dalle regioni medesime;</w:t>
      </w:r>
      <w:r w:rsidRPr="00D85729">
        <w:rPr>
          <w:rFonts w:asciiTheme="minorHAnsi" w:hAnsiTheme="minorHAnsi" w:cstheme="minorHAnsi"/>
          <w:color w:val="1D1D1D"/>
          <w:sz w:val="22"/>
          <w:szCs w:val="22"/>
        </w:rPr>
        <w:br/>
        <w:t>l-bis) a programmare interventi di sostegno alla persona e familiare come prestazioni integrative degli interventi realizzati dagli enti locali a favore delle persone con handicap di particolare gravità, di cui all'articolo 3, comma 3, mediante forme di assistenza domiciliare e di aiuto personale, anche della durata di 24 ore, provvedendo alla realizzazione dei servizi di cui all'articolo 9, all’istituzione di servizi di accoglienza per periodi brevi e di emergenza, tenuto conto di quanto disposto dagli articoli 8, comma 1, lettera i), e 10, comma 1, e al rimborso parziale delle spese documentate di assistenza nell'ambito di programmi previamente concordati;</w:t>
      </w:r>
      <w:r w:rsidRPr="00D85729">
        <w:rPr>
          <w:rStyle w:val="apple-converted-space"/>
          <w:rFonts w:asciiTheme="minorHAnsi" w:hAnsiTheme="minorHAnsi" w:cstheme="minorHAnsi"/>
          <w:color w:val="1D1D1D"/>
          <w:sz w:val="22"/>
          <w:szCs w:val="22"/>
        </w:rPr>
        <w:t> </w:t>
      </w:r>
      <w:r w:rsidRPr="00D85729">
        <w:rPr>
          <w:rStyle w:val="Enfasicorsivo"/>
          <w:rFonts w:asciiTheme="minorHAnsi" w:hAnsiTheme="minorHAnsi" w:cstheme="minorHAnsi"/>
          <w:color w:val="1D1D1D"/>
          <w:sz w:val="22"/>
          <w:szCs w:val="22"/>
        </w:rPr>
        <w:t>(9)</w:t>
      </w:r>
      <w:r w:rsidRPr="00D85729">
        <w:rPr>
          <w:rFonts w:asciiTheme="minorHAnsi" w:hAnsiTheme="minorHAnsi" w:cstheme="minorHAnsi"/>
          <w:i/>
          <w:iCs/>
          <w:color w:val="1D1D1D"/>
          <w:sz w:val="22"/>
          <w:szCs w:val="22"/>
        </w:rPr>
        <w:br/>
      </w:r>
      <w:r w:rsidRPr="00D85729">
        <w:rPr>
          <w:rFonts w:asciiTheme="minorHAnsi" w:hAnsiTheme="minorHAnsi" w:cstheme="minorHAnsi"/>
          <w:color w:val="1D1D1D"/>
          <w:sz w:val="22"/>
          <w:szCs w:val="22"/>
        </w:rPr>
        <w:t>l-ter) a disciplinare, allo scopo di garantire il diritto ad una vita indipendente alle persone con disabilità permanente e grave limitazione dell'autonomia personale nello svolgimento di una o più funzioni essenziali della vita, non superabili mediante ausili tecnici, le modalità di realizzazione di programmi di aiuto alla persona, gestiti in forma indiretta, anche mediante piani personalizzati per i soggetti che ne facciano richiesta, con verifica delle prestazioni erogate e della loro efficacia.</w:t>
      </w:r>
      <w:r w:rsidRPr="00D85729">
        <w:rPr>
          <w:rStyle w:val="apple-converted-space"/>
          <w:rFonts w:asciiTheme="minorHAnsi" w:hAnsiTheme="minorHAnsi" w:cstheme="minorHAnsi"/>
          <w:color w:val="1D1D1D"/>
          <w:sz w:val="22"/>
          <w:szCs w:val="22"/>
        </w:rPr>
        <w:t> </w:t>
      </w:r>
      <w:r w:rsidRPr="00D85729">
        <w:rPr>
          <w:rStyle w:val="Enfasicorsivo"/>
          <w:rFonts w:asciiTheme="minorHAnsi" w:hAnsiTheme="minorHAnsi" w:cstheme="minorHAnsi"/>
          <w:color w:val="1D1D1D"/>
          <w:sz w:val="22"/>
          <w:szCs w:val="22"/>
        </w:rPr>
        <w:t>(9)</w:t>
      </w:r>
    </w:p>
    <w:p w:rsidR="00D85729" w:rsidRPr="00D85729" w:rsidRDefault="00D85729" w:rsidP="003F7C5D">
      <w:pPr>
        <w:pStyle w:val="NormaleWeb"/>
        <w:shd w:val="clear" w:color="auto" w:fill="FFFFFF"/>
        <w:spacing w:before="0" w:beforeAutospacing="0" w:after="0" w:afterAutospacing="0"/>
        <w:rPr>
          <w:rFonts w:asciiTheme="minorHAnsi" w:hAnsiTheme="minorHAnsi" w:cstheme="minorHAnsi"/>
          <w:color w:val="1D1D1D"/>
          <w:sz w:val="22"/>
          <w:szCs w:val="22"/>
        </w:rPr>
      </w:pPr>
      <w:r w:rsidRPr="00D85729">
        <w:rPr>
          <w:rStyle w:val="Enfasicorsivo"/>
          <w:rFonts w:asciiTheme="minorHAnsi" w:hAnsiTheme="minorHAnsi" w:cstheme="minorHAnsi"/>
          <w:color w:val="1D1D1D"/>
          <w:sz w:val="22"/>
          <w:szCs w:val="22"/>
        </w:rPr>
        <w:t>(8) - comma così modificato dal primo articolo della</w:t>
      </w:r>
      <w:r w:rsidRPr="00D85729">
        <w:rPr>
          <w:rStyle w:val="apple-converted-space"/>
          <w:rFonts w:asciiTheme="minorHAnsi" w:hAnsiTheme="minorHAnsi" w:cstheme="minorHAnsi"/>
          <w:i/>
          <w:iCs/>
          <w:color w:val="1D1D1D"/>
          <w:sz w:val="22"/>
          <w:szCs w:val="22"/>
        </w:rPr>
        <w:t> </w:t>
      </w:r>
      <w:hyperlink r:id="rId19" w:history="1">
        <w:r w:rsidRPr="00D85729">
          <w:rPr>
            <w:rStyle w:val="Collegamentoipertestuale"/>
            <w:rFonts w:asciiTheme="minorHAnsi" w:hAnsiTheme="minorHAnsi" w:cstheme="minorHAnsi"/>
            <w:i/>
            <w:iCs/>
            <w:color w:val="761633"/>
            <w:sz w:val="22"/>
            <w:szCs w:val="22"/>
          </w:rPr>
          <w:t>Legge 21 maggio 1998, n. 162</w:t>
        </w:r>
      </w:hyperlink>
      <w:r w:rsidRPr="00D85729">
        <w:rPr>
          <w:rStyle w:val="Enfasicorsivo"/>
          <w:rFonts w:asciiTheme="minorHAnsi" w:hAnsiTheme="minorHAnsi" w:cstheme="minorHAnsi"/>
          <w:color w:val="1D1D1D"/>
          <w:sz w:val="22"/>
          <w:szCs w:val="22"/>
        </w:rPr>
        <w:t>.</w:t>
      </w:r>
      <w:r w:rsidRPr="00D85729">
        <w:rPr>
          <w:rFonts w:asciiTheme="minorHAnsi" w:hAnsiTheme="minorHAnsi" w:cstheme="minorHAnsi"/>
          <w:i/>
          <w:iCs/>
          <w:color w:val="1D1D1D"/>
          <w:sz w:val="22"/>
          <w:szCs w:val="22"/>
        </w:rPr>
        <w:br/>
      </w:r>
      <w:r w:rsidRPr="00D85729">
        <w:rPr>
          <w:rStyle w:val="Enfasicorsivo"/>
          <w:rFonts w:asciiTheme="minorHAnsi" w:hAnsiTheme="minorHAnsi" w:cstheme="minorHAnsi"/>
          <w:color w:val="1D1D1D"/>
          <w:sz w:val="22"/>
          <w:szCs w:val="22"/>
        </w:rPr>
        <w:t>(9) - lettera aggiunta dal primo articolo della</w:t>
      </w:r>
      <w:r w:rsidRPr="00D85729">
        <w:rPr>
          <w:rStyle w:val="apple-converted-space"/>
          <w:rFonts w:asciiTheme="minorHAnsi" w:hAnsiTheme="minorHAnsi" w:cstheme="minorHAnsi"/>
          <w:i/>
          <w:iCs/>
          <w:color w:val="1D1D1D"/>
          <w:sz w:val="22"/>
          <w:szCs w:val="22"/>
        </w:rPr>
        <w:t> </w:t>
      </w:r>
      <w:hyperlink r:id="rId20" w:anchor="a1" w:history="1">
        <w:r w:rsidRPr="00D85729">
          <w:rPr>
            <w:rStyle w:val="Collegamentoipertestuale"/>
            <w:rFonts w:asciiTheme="minorHAnsi" w:hAnsiTheme="minorHAnsi" w:cstheme="minorHAnsi"/>
            <w:i/>
            <w:iCs/>
            <w:color w:val="761633"/>
            <w:sz w:val="22"/>
            <w:szCs w:val="22"/>
          </w:rPr>
          <w:t>Legge 21 maggio 1998, n. 162</w:t>
        </w:r>
      </w:hyperlink>
      <w:r w:rsidRPr="00D85729">
        <w:rPr>
          <w:rStyle w:val="Enfasicorsivo"/>
          <w:rFonts w:asciiTheme="minorHAnsi" w:hAnsiTheme="minorHAnsi" w:cstheme="minorHAnsi"/>
          <w:color w:val="1D1D1D"/>
          <w:sz w:val="22"/>
          <w:szCs w:val="22"/>
        </w:rPr>
        <w:t>.</w:t>
      </w:r>
    </w:p>
    <w:p w:rsidR="00D85729" w:rsidRPr="00D85729" w:rsidRDefault="00D85729" w:rsidP="003F7C5D">
      <w:pPr>
        <w:pStyle w:val="NormaleWeb"/>
        <w:shd w:val="clear" w:color="auto" w:fill="FFFFFF"/>
        <w:spacing w:before="0" w:beforeAutospacing="0" w:after="0" w:afterAutospacing="0"/>
        <w:jc w:val="both"/>
        <w:rPr>
          <w:rFonts w:asciiTheme="minorHAnsi" w:hAnsiTheme="minorHAnsi" w:cstheme="minorHAnsi"/>
          <w:color w:val="1D1D1D"/>
          <w:sz w:val="22"/>
          <w:szCs w:val="22"/>
        </w:rPr>
      </w:pPr>
      <w:r w:rsidRPr="00D85729">
        <w:rPr>
          <w:rFonts w:asciiTheme="minorHAnsi" w:hAnsiTheme="minorHAnsi" w:cstheme="minorHAnsi"/>
          <w:color w:val="1D1D1D"/>
          <w:sz w:val="22"/>
          <w:szCs w:val="22"/>
        </w:rPr>
        <w:t> </w:t>
      </w:r>
    </w:p>
    <w:p w:rsidR="00D85729" w:rsidRPr="00D85729" w:rsidRDefault="00D85729" w:rsidP="003F7C5D">
      <w:pPr>
        <w:pStyle w:val="NormaleWeb"/>
        <w:shd w:val="clear" w:color="auto" w:fill="FFFFFF"/>
        <w:spacing w:before="0" w:beforeAutospacing="0" w:after="0" w:afterAutospacing="0"/>
        <w:jc w:val="both"/>
        <w:rPr>
          <w:rFonts w:asciiTheme="minorHAnsi" w:hAnsiTheme="minorHAnsi" w:cstheme="minorHAnsi"/>
          <w:color w:val="1D1D1D"/>
          <w:sz w:val="22"/>
          <w:szCs w:val="22"/>
        </w:rPr>
      </w:pPr>
      <w:bookmarkStart w:id="32" w:name="a40"/>
      <w:bookmarkEnd w:id="32"/>
      <w:r w:rsidRPr="00D85729">
        <w:rPr>
          <w:rStyle w:val="Enfasigrassetto"/>
          <w:rFonts w:asciiTheme="minorHAnsi" w:hAnsiTheme="minorHAnsi" w:cstheme="minorHAnsi"/>
          <w:color w:val="1D1D1D"/>
          <w:sz w:val="22"/>
          <w:szCs w:val="22"/>
        </w:rPr>
        <w:t>40. Compiti dei comuni.</w:t>
      </w:r>
      <w:r w:rsidRPr="00D85729">
        <w:rPr>
          <w:rStyle w:val="apple-converted-space"/>
          <w:rFonts w:asciiTheme="minorHAnsi" w:hAnsiTheme="minorHAnsi" w:cstheme="minorHAnsi"/>
          <w:color w:val="1D1D1D"/>
          <w:sz w:val="22"/>
          <w:szCs w:val="22"/>
        </w:rPr>
        <w:t> </w:t>
      </w:r>
      <w:r w:rsidRPr="00D85729">
        <w:rPr>
          <w:rFonts w:asciiTheme="minorHAnsi" w:hAnsiTheme="minorHAnsi" w:cstheme="minorHAnsi"/>
          <w:color w:val="1D1D1D"/>
          <w:sz w:val="22"/>
          <w:szCs w:val="22"/>
        </w:rPr>
        <w:t>- 1. I comuni, anche consorziati tra loro, le loro unioni, le comunità montane e le unità sanitarie locali qualora le leggi regionali attribuiscano loro la competenza, attuano gli interventi sociali e sanitari previsti dalla presente legge nel quadro della normativa regionale, mediante gli accordi di programma di cui all'articolo 27 della legge 8 giugno 1990, n. 142, dando priorità agli interventi di riqualificazione, di riordinamento e di potenziamento dei servizi esistenti.</w:t>
      </w:r>
    </w:p>
    <w:p w:rsidR="00D85729" w:rsidRPr="00D85729" w:rsidRDefault="00D85729" w:rsidP="003F7C5D">
      <w:pPr>
        <w:pStyle w:val="NormaleWeb"/>
        <w:shd w:val="clear" w:color="auto" w:fill="FFFFFF"/>
        <w:spacing w:before="0" w:beforeAutospacing="0" w:after="0" w:afterAutospacing="0"/>
        <w:jc w:val="both"/>
        <w:rPr>
          <w:rFonts w:asciiTheme="minorHAnsi" w:hAnsiTheme="minorHAnsi" w:cstheme="minorHAnsi"/>
          <w:color w:val="1D1D1D"/>
          <w:sz w:val="22"/>
          <w:szCs w:val="22"/>
        </w:rPr>
      </w:pPr>
      <w:r w:rsidRPr="00D85729">
        <w:rPr>
          <w:rFonts w:asciiTheme="minorHAnsi" w:hAnsiTheme="minorHAnsi" w:cstheme="minorHAnsi"/>
          <w:color w:val="1D1D1D"/>
          <w:sz w:val="22"/>
          <w:szCs w:val="22"/>
        </w:rPr>
        <w:t>2. Gli statuti comunali di cui all'articolo 4 della citata legge n. 142 del 1990 disciplinano le modalità del coordinamento degli interventi di cui al comma 1 con i servizi sociali, sanitari, educativi e di tempo libero operanti nell'ambito territoriale e l'organizzazione di un servizio di segreteria per i rapporti con gli utenti, da realizzarsi anche nelle forme del decentramento previste dallo statuto stesso.</w:t>
      </w:r>
    </w:p>
    <w:p w:rsidR="003F7C5D" w:rsidRDefault="003F7C5D" w:rsidP="003F7C5D">
      <w:pPr>
        <w:pStyle w:val="NormaleWeb"/>
        <w:shd w:val="clear" w:color="auto" w:fill="FFFFFF"/>
        <w:spacing w:before="0" w:beforeAutospacing="0" w:after="0" w:afterAutospacing="0"/>
        <w:jc w:val="both"/>
        <w:rPr>
          <w:rStyle w:val="Enfasigrassetto"/>
          <w:rFonts w:asciiTheme="minorHAnsi" w:hAnsiTheme="minorHAnsi" w:cstheme="minorHAnsi"/>
          <w:color w:val="1D1D1D"/>
          <w:sz w:val="22"/>
          <w:szCs w:val="22"/>
        </w:rPr>
      </w:pPr>
      <w:bookmarkStart w:id="33" w:name="a41"/>
      <w:bookmarkEnd w:id="33"/>
    </w:p>
    <w:p w:rsidR="00D85729" w:rsidRPr="00D85729" w:rsidRDefault="00D85729" w:rsidP="003F7C5D">
      <w:pPr>
        <w:pStyle w:val="NormaleWeb"/>
        <w:shd w:val="clear" w:color="auto" w:fill="FFFFFF"/>
        <w:spacing w:before="0" w:beforeAutospacing="0" w:after="0" w:afterAutospacing="0"/>
        <w:jc w:val="both"/>
        <w:rPr>
          <w:rFonts w:asciiTheme="minorHAnsi" w:hAnsiTheme="minorHAnsi" w:cstheme="minorHAnsi"/>
          <w:color w:val="1D1D1D"/>
          <w:sz w:val="22"/>
          <w:szCs w:val="22"/>
        </w:rPr>
      </w:pPr>
      <w:bookmarkStart w:id="34" w:name="a41bis"/>
      <w:bookmarkEnd w:id="34"/>
      <w:r w:rsidRPr="00D85729">
        <w:rPr>
          <w:rFonts w:asciiTheme="minorHAnsi" w:hAnsiTheme="minorHAnsi" w:cstheme="minorHAnsi"/>
          <w:color w:val="1D1D1D"/>
          <w:sz w:val="22"/>
          <w:szCs w:val="22"/>
        </w:rPr>
        <w:t> </w:t>
      </w:r>
    </w:p>
    <w:p w:rsidR="00D85729" w:rsidRDefault="00D85729" w:rsidP="00F604BA">
      <w:pPr>
        <w:spacing w:after="0" w:line="240" w:lineRule="auto"/>
        <w:rPr>
          <w:rFonts w:ascii="Arial" w:eastAsia="Times New Roman" w:hAnsi="Arial" w:cs="Arial"/>
          <w:b/>
          <w:bCs/>
          <w:color w:val="FF0000"/>
          <w:sz w:val="24"/>
          <w:szCs w:val="24"/>
          <w:shd w:val="clear" w:color="auto" w:fill="FFFFFF"/>
          <w:lang w:eastAsia="it-IT"/>
        </w:rPr>
      </w:pPr>
      <w:bookmarkStart w:id="35" w:name="a42"/>
      <w:bookmarkEnd w:id="35"/>
    </w:p>
    <w:p w:rsidR="003F7C5D" w:rsidRDefault="003F7C5D" w:rsidP="00F604BA">
      <w:pPr>
        <w:spacing w:after="0" w:line="240" w:lineRule="auto"/>
        <w:rPr>
          <w:rFonts w:ascii="Arial" w:eastAsia="Times New Roman" w:hAnsi="Arial" w:cs="Arial"/>
          <w:b/>
          <w:bCs/>
          <w:color w:val="FF0000"/>
          <w:sz w:val="24"/>
          <w:szCs w:val="24"/>
          <w:shd w:val="clear" w:color="auto" w:fill="FFFFFF"/>
          <w:lang w:eastAsia="it-IT"/>
        </w:rPr>
      </w:pPr>
    </w:p>
    <w:p w:rsidR="003F7C5D" w:rsidRDefault="003F7C5D" w:rsidP="00F604BA">
      <w:pPr>
        <w:spacing w:after="0" w:line="240" w:lineRule="auto"/>
        <w:rPr>
          <w:rFonts w:ascii="Arial" w:eastAsia="Times New Roman" w:hAnsi="Arial" w:cs="Arial"/>
          <w:b/>
          <w:bCs/>
          <w:color w:val="FF0000"/>
          <w:sz w:val="24"/>
          <w:szCs w:val="24"/>
          <w:shd w:val="clear" w:color="auto" w:fill="FFFFFF"/>
          <w:lang w:eastAsia="it-IT"/>
        </w:rPr>
      </w:pPr>
    </w:p>
    <w:p w:rsidR="003F7C5D" w:rsidRDefault="003F7C5D" w:rsidP="00F604BA">
      <w:pPr>
        <w:spacing w:after="0" w:line="240" w:lineRule="auto"/>
        <w:rPr>
          <w:rFonts w:ascii="Arial" w:eastAsia="Times New Roman" w:hAnsi="Arial" w:cs="Arial"/>
          <w:b/>
          <w:bCs/>
          <w:color w:val="FF0000"/>
          <w:sz w:val="24"/>
          <w:szCs w:val="24"/>
          <w:shd w:val="clear" w:color="auto" w:fill="FFFFFF"/>
          <w:lang w:eastAsia="it-IT"/>
        </w:rPr>
      </w:pPr>
    </w:p>
    <w:p w:rsidR="003F7C5D" w:rsidRDefault="003F7C5D" w:rsidP="00F604BA">
      <w:pPr>
        <w:spacing w:after="0" w:line="240" w:lineRule="auto"/>
        <w:rPr>
          <w:rFonts w:ascii="Arial" w:eastAsia="Times New Roman" w:hAnsi="Arial" w:cs="Arial"/>
          <w:b/>
          <w:bCs/>
          <w:color w:val="FF0000"/>
          <w:sz w:val="24"/>
          <w:szCs w:val="24"/>
          <w:shd w:val="clear" w:color="auto" w:fill="FFFFFF"/>
          <w:lang w:eastAsia="it-IT"/>
        </w:rPr>
      </w:pPr>
    </w:p>
    <w:p w:rsidR="003F7C5D" w:rsidRDefault="003F7C5D" w:rsidP="00F604BA">
      <w:pPr>
        <w:spacing w:after="0" w:line="240" w:lineRule="auto"/>
        <w:rPr>
          <w:rFonts w:ascii="Arial" w:eastAsia="Times New Roman" w:hAnsi="Arial" w:cs="Arial"/>
          <w:b/>
          <w:bCs/>
          <w:color w:val="FF0000"/>
          <w:sz w:val="24"/>
          <w:szCs w:val="24"/>
          <w:shd w:val="clear" w:color="auto" w:fill="FFFFFF"/>
          <w:lang w:eastAsia="it-IT"/>
        </w:rPr>
      </w:pPr>
    </w:p>
    <w:p w:rsidR="003F7C5D" w:rsidRDefault="003F7C5D" w:rsidP="00F604BA">
      <w:pPr>
        <w:spacing w:after="0" w:line="240" w:lineRule="auto"/>
        <w:rPr>
          <w:rFonts w:ascii="Arial" w:eastAsia="Times New Roman" w:hAnsi="Arial" w:cs="Arial"/>
          <w:b/>
          <w:bCs/>
          <w:color w:val="FF0000"/>
          <w:sz w:val="24"/>
          <w:szCs w:val="24"/>
          <w:shd w:val="clear" w:color="auto" w:fill="FFFFFF"/>
          <w:lang w:eastAsia="it-IT"/>
        </w:rPr>
      </w:pPr>
    </w:p>
    <w:p w:rsidR="003F7C5D" w:rsidRDefault="003F7C5D" w:rsidP="00F604BA">
      <w:pPr>
        <w:spacing w:after="0" w:line="240" w:lineRule="auto"/>
        <w:rPr>
          <w:rFonts w:ascii="Arial" w:eastAsia="Times New Roman" w:hAnsi="Arial" w:cs="Arial"/>
          <w:b/>
          <w:bCs/>
          <w:color w:val="FF0000"/>
          <w:sz w:val="24"/>
          <w:szCs w:val="24"/>
          <w:shd w:val="clear" w:color="auto" w:fill="FFFFFF"/>
          <w:lang w:eastAsia="it-IT"/>
        </w:rPr>
      </w:pPr>
    </w:p>
    <w:p w:rsidR="003F7C5D" w:rsidRDefault="003F7C5D" w:rsidP="00F604BA">
      <w:pPr>
        <w:spacing w:after="0" w:line="240" w:lineRule="auto"/>
        <w:rPr>
          <w:rFonts w:ascii="Arial" w:eastAsia="Times New Roman" w:hAnsi="Arial" w:cs="Arial"/>
          <w:b/>
          <w:bCs/>
          <w:color w:val="FF0000"/>
          <w:sz w:val="24"/>
          <w:szCs w:val="24"/>
          <w:shd w:val="clear" w:color="auto" w:fill="FFFFFF"/>
          <w:lang w:eastAsia="it-IT"/>
        </w:rPr>
      </w:pPr>
    </w:p>
    <w:p w:rsidR="003F7C5D" w:rsidRDefault="003F7C5D" w:rsidP="00F604BA">
      <w:pPr>
        <w:spacing w:after="0" w:line="240" w:lineRule="auto"/>
        <w:rPr>
          <w:rFonts w:ascii="Arial" w:eastAsia="Times New Roman" w:hAnsi="Arial" w:cs="Arial"/>
          <w:b/>
          <w:bCs/>
          <w:color w:val="FF0000"/>
          <w:sz w:val="24"/>
          <w:szCs w:val="24"/>
          <w:shd w:val="clear" w:color="auto" w:fill="FFFFFF"/>
          <w:lang w:eastAsia="it-IT"/>
        </w:rPr>
      </w:pPr>
    </w:p>
    <w:p w:rsidR="003F7C5D" w:rsidRDefault="003F7C5D" w:rsidP="00F604BA">
      <w:pPr>
        <w:spacing w:after="0" w:line="240" w:lineRule="auto"/>
        <w:rPr>
          <w:rFonts w:ascii="Arial" w:eastAsia="Times New Roman" w:hAnsi="Arial" w:cs="Arial"/>
          <w:b/>
          <w:bCs/>
          <w:color w:val="FF0000"/>
          <w:sz w:val="24"/>
          <w:szCs w:val="24"/>
          <w:shd w:val="clear" w:color="auto" w:fill="FFFFFF"/>
          <w:lang w:eastAsia="it-IT"/>
        </w:rPr>
      </w:pPr>
    </w:p>
    <w:p w:rsidR="003F7C5D" w:rsidRDefault="003F7C5D" w:rsidP="00F604BA">
      <w:pPr>
        <w:spacing w:after="0" w:line="240" w:lineRule="auto"/>
        <w:rPr>
          <w:rFonts w:ascii="Arial" w:eastAsia="Times New Roman" w:hAnsi="Arial" w:cs="Arial"/>
          <w:b/>
          <w:bCs/>
          <w:color w:val="FF0000"/>
          <w:sz w:val="24"/>
          <w:szCs w:val="24"/>
          <w:shd w:val="clear" w:color="auto" w:fill="FFFFFF"/>
          <w:lang w:eastAsia="it-IT"/>
        </w:rPr>
      </w:pPr>
    </w:p>
    <w:p w:rsidR="003F7C5D" w:rsidRDefault="003F7C5D" w:rsidP="00F604BA">
      <w:pPr>
        <w:spacing w:after="0" w:line="240" w:lineRule="auto"/>
        <w:rPr>
          <w:rFonts w:ascii="Arial" w:eastAsia="Times New Roman" w:hAnsi="Arial" w:cs="Arial"/>
          <w:b/>
          <w:bCs/>
          <w:color w:val="FF0000"/>
          <w:sz w:val="24"/>
          <w:szCs w:val="24"/>
          <w:shd w:val="clear" w:color="auto" w:fill="FFFFFF"/>
          <w:lang w:eastAsia="it-IT"/>
        </w:rPr>
      </w:pPr>
    </w:p>
    <w:p w:rsidR="003F7C5D" w:rsidRDefault="003F7C5D" w:rsidP="00F604BA">
      <w:pPr>
        <w:spacing w:after="0" w:line="240" w:lineRule="auto"/>
        <w:rPr>
          <w:rFonts w:ascii="Arial" w:eastAsia="Times New Roman" w:hAnsi="Arial" w:cs="Arial"/>
          <w:b/>
          <w:bCs/>
          <w:color w:val="FF0000"/>
          <w:sz w:val="24"/>
          <w:szCs w:val="24"/>
          <w:shd w:val="clear" w:color="auto" w:fill="FFFFFF"/>
          <w:lang w:eastAsia="it-IT"/>
        </w:rPr>
      </w:pPr>
    </w:p>
    <w:p w:rsidR="003F7C5D" w:rsidRDefault="003F7C5D" w:rsidP="00F604BA">
      <w:pPr>
        <w:spacing w:after="0" w:line="240" w:lineRule="auto"/>
        <w:rPr>
          <w:rFonts w:ascii="Arial" w:eastAsia="Times New Roman" w:hAnsi="Arial" w:cs="Arial"/>
          <w:b/>
          <w:bCs/>
          <w:color w:val="FF0000"/>
          <w:sz w:val="24"/>
          <w:szCs w:val="24"/>
          <w:shd w:val="clear" w:color="auto" w:fill="FFFFFF"/>
          <w:lang w:eastAsia="it-IT"/>
        </w:rPr>
      </w:pPr>
    </w:p>
    <w:p w:rsidR="00F604BA" w:rsidRPr="00F604BA" w:rsidRDefault="00F604BA" w:rsidP="00F604BA">
      <w:pPr>
        <w:spacing w:after="0" w:line="240" w:lineRule="auto"/>
        <w:rPr>
          <w:rFonts w:eastAsia="Times New Roman" w:cstheme="minorHAnsi"/>
          <w:b/>
          <w:bCs/>
          <w:color w:val="FF0000"/>
          <w:sz w:val="28"/>
          <w:szCs w:val="28"/>
          <w:shd w:val="clear" w:color="auto" w:fill="FFFFFF"/>
          <w:lang w:eastAsia="it-IT"/>
        </w:rPr>
      </w:pPr>
      <w:r w:rsidRPr="00F604BA">
        <w:rPr>
          <w:rFonts w:eastAsia="Times New Roman" w:cstheme="minorHAnsi"/>
          <w:b/>
          <w:bCs/>
          <w:color w:val="FF0000"/>
          <w:sz w:val="28"/>
          <w:szCs w:val="28"/>
          <w:shd w:val="clear" w:color="auto" w:fill="FFFFFF"/>
          <w:lang w:eastAsia="it-IT"/>
        </w:rPr>
        <w:lastRenderedPageBreak/>
        <w:t>DPR 275/99 Regolamento autonomia</w:t>
      </w:r>
    </w:p>
    <w:p w:rsidR="00626C0E" w:rsidRPr="00626C0E" w:rsidRDefault="00626C0E" w:rsidP="00626C0E">
      <w:pPr>
        <w:spacing w:after="0" w:line="240" w:lineRule="auto"/>
        <w:jc w:val="center"/>
        <w:rPr>
          <w:rFonts w:ascii="Arial" w:eastAsia="Times New Roman" w:hAnsi="Arial" w:cs="Arial"/>
          <w:color w:val="000000"/>
          <w:sz w:val="20"/>
          <w:szCs w:val="20"/>
          <w:shd w:val="clear" w:color="auto" w:fill="FFFFFF"/>
          <w:lang w:eastAsia="it-IT"/>
        </w:rPr>
      </w:pPr>
    </w:p>
    <w:p w:rsidR="00626C0E" w:rsidRPr="00626C0E" w:rsidRDefault="00626C0E" w:rsidP="00626C0E">
      <w:pPr>
        <w:spacing w:after="0" w:line="240" w:lineRule="auto"/>
        <w:jc w:val="center"/>
        <w:rPr>
          <w:rFonts w:ascii="Arial" w:eastAsia="Times New Roman" w:hAnsi="Arial" w:cs="Arial"/>
          <w:color w:val="000000"/>
          <w:sz w:val="20"/>
          <w:szCs w:val="20"/>
          <w:shd w:val="clear" w:color="auto" w:fill="FFFFFF"/>
          <w:lang w:eastAsia="it-IT"/>
        </w:rPr>
      </w:pPr>
    </w:p>
    <w:p w:rsidR="00626C0E" w:rsidRPr="00626C0E" w:rsidRDefault="00626C0E" w:rsidP="006F5BC2">
      <w:pPr>
        <w:spacing w:after="0" w:line="240" w:lineRule="auto"/>
        <w:jc w:val="center"/>
        <w:rPr>
          <w:rFonts w:ascii="Arial" w:eastAsia="Times New Roman" w:hAnsi="Arial" w:cs="Arial"/>
          <w:color w:val="000000"/>
          <w:sz w:val="20"/>
          <w:szCs w:val="20"/>
          <w:shd w:val="clear" w:color="auto" w:fill="FFFFFF"/>
          <w:lang w:eastAsia="it-IT"/>
        </w:rPr>
      </w:pPr>
      <w:r w:rsidRPr="00626C0E">
        <w:rPr>
          <w:rFonts w:ascii="Arial" w:eastAsia="Times New Roman" w:hAnsi="Arial" w:cs="Arial"/>
          <w:b/>
          <w:bCs/>
          <w:color w:val="000000"/>
          <w:sz w:val="20"/>
          <w:szCs w:val="20"/>
          <w:shd w:val="clear" w:color="auto" w:fill="FFFFFF"/>
          <w:lang w:eastAsia="it-IT"/>
        </w:rPr>
        <w:t>TITOLO I</w:t>
      </w:r>
      <w:r w:rsidRPr="00626C0E">
        <w:rPr>
          <w:rFonts w:ascii="Arial" w:eastAsia="Times New Roman" w:hAnsi="Arial" w:cs="Arial"/>
          <w:color w:val="000000"/>
          <w:sz w:val="20"/>
          <w:szCs w:val="20"/>
          <w:shd w:val="clear" w:color="auto" w:fill="FFFFFF"/>
          <w:lang w:eastAsia="it-IT"/>
        </w:rPr>
        <w:br/>
        <w:t>ISTITUZIONI SCOLASTICHE NEL QUADRO DELL'AUTONOMIA</w:t>
      </w:r>
    </w:p>
    <w:p w:rsidR="00626C0E" w:rsidRPr="00626C0E" w:rsidRDefault="00626C0E" w:rsidP="006F5BC2">
      <w:pPr>
        <w:spacing w:after="0" w:line="240" w:lineRule="auto"/>
        <w:jc w:val="center"/>
        <w:rPr>
          <w:rFonts w:ascii="Arial" w:eastAsia="Times New Roman" w:hAnsi="Arial" w:cs="Arial"/>
          <w:color w:val="000000"/>
          <w:sz w:val="20"/>
          <w:szCs w:val="20"/>
          <w:shd w:val="clear" w:color="auto" w:fill="FFFFFF"/>
          <w:lang w:eastAsia="it-IT"/>
        </w:rPr>
      </w:pPr>
      <w:r w:rsidRPr="00626C0E">
        <w:rPr>
          <w:rFonts w:ascii="Arial" w:eastAsia="Times New Roman" w:hAnsi="Arial" w:cs="Arial"/>
          <w:b/>
          <w:bCs/>
          <w:color w:val="000000"/>
          <w:sz w:val="20"/>
          <w:szCs w:val="20"/>
          <w:shd w:val="clear" w:color="auto" w:fill="FFFFFF"/>
          <w:lang w:eastAsia="it-IT"/>
        </w:rPr>
        <w:t>CAPO I</w:t>
      </w:r>
      <w:r w:rsidRPr="00626C0E">
        <w:rPr>
          <w:rFonts w:ascii="Arial" w:eastAsia="Times New Roman" w:hAnsi="Arial" w:cs="Arial"/>
          <w:color w:val="000000"/>
          <w:sz w:val="20"/>
          <w:szCs w:val="20"/>
          <w:shd w:val="clear" w:color="auto" w:fill="FFFFFF"/>
          <w:lang w:eastAsia="it-IT"/>
        </w:rPr>
        <w:br/>
        <w:t>Definizioni e oggetto</w:t>
      </w:r>
    </w:p>
    <w:p w:rsidR="00626C0E" w:rsidRPr="00626C0E" w:rsidRDefault="00626C0E" w:rsidP="006F5BC2">
      <w:pPr>
        <w:spacing w:before="100" w:beforeAutospacing="1" w:after="100" w:afterAutospacing="1" w:line="240" w:lineRule="auto"/>
        <w:rPr>
          <w:rFonts w:ascii="Arial" w:eastAsia="Times New Roman" w:hAnsi="Arial" w:cs="Arial"/>
          <w:color w:val="000000"/>
          <w:sz w:val="20"/>
          <w:szCs w:val="20"/>
          <w:shd w:val="clear" w:color="auto" w:fill="FFFFFF"/>
          <w:lang w:eastAsia="it-IT"/>
        </w:rPr>
      </w:pPr>
      <w:r w:rsidRPr="00626C0E">
        <w:rPr>
          <w:rFonts w:ascii="Arial" w:eastAsia="Times New Roman" w:hAnsi="Arial" w:cs="Arial"/>
          <w:b/>
          <w:bCs/>
          <w:color w:val="000000"/>
          <w:sz w:val="20"/>
          <w:szCs w:val="20"/>
          <w:shd w:val="clear" w:color="auto" w:fill="FFFFFF"/>
          <w:lang w:eastAsia="it-IT"/>
        </w:rPr>
        <w:t>Art.1</w:t>
      </w:r>
      <w:r w:rsidR="006F5BC2">
        <w:rPr>
          <w:rFonts w:ascii="Arial" w:eastAsia="Times New Roman" w:hAnsi="Arial" w:cs="Arial"/>
          <w:b/>
          <w:bCs/>
          <w:color w:val="000000"/>
          <w:sz w:val="20"/>
          <w:szCs w:val="20"/>
          <w:shd w:val="clear" w:color="auto" w:fill="FFFFFF"/>
          <w:lang w:eastAsia="it-IT"/>
        </w:rPr>
        <w:t xml:space="preserve">  </w:t>
      </w:r>
      <w:r w:rsidRPr="00626C0E">
        <w:rPr>
          <w:rFonts w:ascii="Arial" w:eastAsia="Times New Roman" w:hAnsi="Arial" w:cs="Arial"/>
          <w:i/>
          <w:iCs/>
          <w:color w:val="000000"/>
          <w:sz w:val="20"/>
          <w:szCs w:val="20"/>
          <w:shd w:val="clear" w:color="auto" w:fill="FFFFFF"/>
          <w:lang w:eastAsia="it-IT"/>
        </w:rPr>
        <w:t>(Natura e scopi dell'autonomia delle istituzioni scolastiche)</w:t>
      </w:r>
    </w:p>
    <w:p w:rsidR="00626C0E" w:rsidRPr="003F7C5D" w:rsidRDefault="00626C0E" w:rsidP="003F7C5D">
      <w:pPr>
        <w:spacing w:after="0" w:line="240" w:lineRule="auto"/>
        <w:rPr>
          <w:rFonts w:eastAsia="Times New Roman" w:cstheme="minorHAnsi"/>
          <w:color w:val="000000"/>
          <w:shd w:val="clear" w:color="auto" w:fill="FFFFFF"/>
          <w:lang w:eastAsia="it-IT"/>
        </w:rPr>
      </w:pPr>
      <w:r w:rsidRPr="003F7C5D">
        <w:rPr>
          <w:rFonts w:eastAsia="Times New Roman" w:cstheme="minorHAnsi"/>
          <w:b/>
          <w:bCs/>
          <w:color w:val="000000"/>
          <w:shd w:val="clear" w:color="auto" w:fill="FFFFFF"/>
          <w:lang w:eastAsia="it-IT"/>
        </w:rPr>
        <w:t>1.</w:t>
      </w:r>
      <w:r w:rsidRPr="003F7C5D">
        <w:rPr>
          <w:rFonts w:eastAsia="Times New Roman" w:cstheme="minorHAnsi"/>
          <w:color w:val="000000"/>
          <w:shd w:val="clear" w:color="auto" w:fill="FFFFFF"/>
          <w:lang w:eastAsia="it-IT"/>
        </w:rPr>
        <w:t> Le istituzioni scolastiche sono espressioni di autonomia funzionale e provvedono alla definizione e alla realizzazione dell'offerta formativa, nel rispetto delle funzioni delegate alla Regioni e dei compiti e funzioni trasferiti agli enti locali, ai sensi degli articoli 138 e 139 del </w:t>
      </w:r>
      <w:hyperlink r:id="rId21" w:history="1">
        <w:r w:rsidRPr="003F7C5D">
          <w:rPr>
            <w:rFonts w:eastAsia="Times New Roman" w:cstheme="minorHAnsi"/>
            <w:b/>
            <w:bCs/>
            <w:color w:val="0000FF"/>
            <w:u w:val="single"/>
            <w:shd w:val="clear" w:color="auto" w:fill="FFFFFF"/>
            <w:lang w:eastAsia="it-IT"/>
          </w:rPr>
          <w:t>decreto legislativo 31 marzo 1998, n. 112</w:t>
        </w:r>
      </w:hyperlink>
      <w:r w:rsidRPr="003F7C5D">
        <w:rPr>
          <w:rFonts w:eastAsia="Times New Roman" w:cstheme="minorHAnsi"/>
          <w:color w:val="000000"/>
          <w:shd w:val="clear" w:color="auto" w:fill="FFFFFF"/>
          <w:lang w:eastAsia="it-IT"/>
        </w:rPr>
        <w:t>. A tal fine interagiscono tra loro e con gli enti locali promuovendo il raccordo e la sintesi tra le esigenze e le potenzialità individuali e gli obiettivi nazionali del sistema di istruzione.</w:t>
      </w:r>
    </w:p>
    <w:p w:rsidR="00626C0E" w:rsidRPr="003F7C5D" w:rsidRDefault="00626C0E" w:rsidP="003F7C5D">
      <w:pPr>
        <w:spacing w:after="0" w:line="240" w:lineRule="auto"/>
        <w:rPr>
          <w:rFonts w:eastAsia="Times New Roman" w:cstheme="minorHAnsi"/>
          <w:color w:val="000000"/>
          <w:shd w:val="clear" w:color="auto" w:fill="FFFFFF"/>
          <w:lang w:eastAsia="it-IT"/>
        </w:rPr>
      </w:pPr>
      <w:r w:rsidRPr="003F7C5D">
        <w:rPr>
          <w:rFonts w:eastAsia="Times New Roman" w:cstheme="minorHAnsi"/>
          <w:b/>
          <w:bCs/>
          <w:color w:val="000000"/>
          <w:shd w:val="clear" w:color="auto" w:fill="FFFFFF"/>
          <w:lang w:eastAsia="it-IT"/>
        </w:rPr>
        <w:t>2.</w:t>
      </w:r>
      <w:r w:rsidRPr="003F7C5D">
        <w:rPr>
          <w:rFonts w:eastAsia="Times New Roman" w:cstheme="minorHAnsi"/>
          <w:color w:val="000000"/>
          <w:shd w:val="clear" w:color="auto" w:fill="FFFFFF"/>
          <w:lang w:eastAsia="it-IT"/>
        </w:rPr>
        <w:t> L'autonomia delle istituzioni scolastiche è garanzia di libertà di insegnamento e di pluralismo culturale e si sostanzia nella progettazione e nella realizzazione di interventi di educazione, formazione e istruzione mirati allo sviluppo della persona umana, adeguati ai diversi contesti, alla domanda delle famiglie e alle caratteristiche specifiche dei soggetti coinvolti, al fine di garantire loro il successo formativo, coerentemente con le finalità e gli obiettivi generali del sistema di istruzione e con l'esigenza di migliorare l'efficacia del processo di insegnamento e di apprendimento.</w:t>
      </w:r>
    </w:p>
    <w:p w:rsidR="003F7C5D" w:rsidRDefault="003F7C5D" w:rsidP="006F5BC2">
      <w:pPr>
        <w:shd w:val="clear" w:color="auto" w:fill="FFFFFF"/>
        <w:spacing w:after="0" w:line="240" w:lineRule="auto"/>
        <w:rPr>
          <w:rFonts w:ascii="Arial" w:eastAsia="Times New Roman" w:hAnsi="Arial" w:cs="Arial"/>
          <w:b/>
          <w:bCs/>
          <w:color w:val="000000"/>
          <w:sz w:val="20"/>
          <w:szCs w:val="20"/>
          <w:lang w:eastAsia="it-IT"/>
        </w:rPr>
      </w:pPr>
    </w:p>
    <w:p w:rsidR="00626C0E" w:rsidRPr="00626C0E" w:rsidRDefault="00626C0E" w:rsidP="006F5BC2">
      <w:pPr>
        <w:shd w:val="clear" w:color="auto" w:fill="FFFFFF"/>
        <w:spacing w:after="0" w:line="240" w:lineRule="auto"/>
        <w:rPr>
          <w:rFonts w:ascii="Arial" w:eastAsia="Times New Roman" w:hAnsi="Arial" w:cs="Arial"/>
          <w:color w:val="000000"/>
          <w:sz w:val="20"/>
          <w:szCs w:val="20"/>
          <w:lang w:eastAsia="it-IT"/>
        </w:rPr>
      </w:pPr>
      <w:r w:rsidRPr="00626C0E">
        <w:rPr>
          <w:rFonts w:ascii="Arial" w:eastAsia="Times New Roman" w:hAnsi="Arial" w:cs="Arial"/>
          <w:b/>
          <w:bCs/>
          <w:color w:val="000000"/>
          <w:sz w:val="20"/>
          <w:szCs w:val="20"/>
          <w:lang w:eastAsia="it-IT"/>
        </w:rPr>
        <w:t>Art.2</w:t>
      </w:r>
      <w:r w:rsidR="006F5BC2">
        <w:rPr>
          <w:rFonts w:ascii="Arial" w:eastAsia="Times New Roman" w:hAnsi="Arial" w:cs="Arial"/>
          <w:b/>
          <w:bCs/>
          <w:color w:val="000000"/>
          <w:sz w:val="20"/>
          <w:szCs w:val="20"/>
          <w:lang w:eastAsia="it-IT"/>
        </w:rPr>
        <w:t xml:space="preserve">  </w:t>
      </w:r>
      <w:r w:rsidRPr="00626C0E">
        <w:rPr>
          <w:rFonts w:ascii="Arial" w:eastAsia="Times New Roman" w:hAnsi="Arial" w:cs="Arial"/>
          <w:i/>
          <w:iCs/>
          <w:color w:val="000000"/>
          <w:sz w:val="20"/>
          <w:szCs w:val="20"/>
          <w:lang w:eastAsia="it-IT"/>
        </w:rPr>
        <w:t>(Oggetto)</w:t>
      </w:r>
    </w:p>
    <w:p w:rsidR="00626C0E" w:rsidRPr="003F7C5D" w:rsidRDefault="00626C0E" w:rsidP="003F7C5D">
      <w:pPr>
        <w:shd w:val="clear" w:color="auto" w:fill="FFFFFF"/>
        <w:spacing w:after="0" w:line="240" w:lineRule="auto"/>
        <w:rPr>
          <w:rFonts w:eastAsia="Times New Roman" w:cstheme="minorHAnsi"/>
          <w:color w:val="000000"/>
          <w:lang w:eastAsia="it-IT"/>
        </w:rPr>
      </w:pPr>
      <w:r w:rsidRPr="003F7C5D">
        <w:rPr>
          <w:rFonts w:eastAsia="Times New Roman" w:cstheme="minorHAnsi"/>
          <w:b/>
          <w:bCs/>
          <w:color w:val="000000"/>
          <w:lang w:eastAsia="it-IT"/>
        </w:rPr>
        <w:t>1.</w:t>
      </w:r>
      <w:r w:rsidRPr="003F7C5D">
        <w:rPr>
          <w:rFonts w:eastAsia="Times New Roman" w:cstheme="minorHAnsi"/>
          <w:color w:val="000000"/>
          <w:lang w:eastAsia="it-IT"/>
        </w:rPr>
        <w:t> Il presente regolamento detta la disciplina generale dell'autonomia delle istituzioni scolastiche, individua le funzioni ad esse trasferite e provvede alla ricognizione delle disposizioni di legge abrogate.</w:t>
      </w:r>
    </w:p>
    <w:p w:rsidR="00626C0E" w:rsidRPr="003F7C5D" w:rsidRDefault="00626C0E" w:rsidP="003F7C5D">
      <w:pPr>
        <w:shd w:val="clear" w:color="auto" w:fill="FFFFFF"/>
        <w:spacing w:after="0" w:line="240" w:lineRule="auto"/>
        <w:rPr>
          <w:rFonts w:eastAsia="Times New Roman" w:cstheme="minorHAnsi"/>
          <w:color w:val="000000"/>
          <w:lang w:eastAsia="it-IT"/>
        </w:rPr>
      </w:pPr>
      <w:r w:rsidRPr="003F7C5D">
        <w:rPr>
          <w:rFonts w:eastAsia="Times New Roman" w:cstheme="minorHAnsi"/>
          <w:b/>
          <w:bCs/>
          <w:color w:val="000000"/>
          <w:lang w:eastAsia="it-IT"/>
        </w:rPr>
        <w:t>2.</w:t>
      </w:r>
      <w:r w:rsidRPr="003F7C5D">
        <w:rPr>
          <w:rFonts w:eastAsia="Times New Roman" w:cstheme="minorHAnsi"/>
          <w:color w:val="000000"/>
          <w:lang w:eastAsia="it-IT"/>
        </w:rPr>
        <w:t> Il presente regolamento, fatta salva l'immediata applicazione delle disposizioni transitorie, si applica alle istituzioni scolastiche a decorrere dal 1° settembre 2000.</w:t>
      </w:r>
    </w:p>
    <w:p w:rsidR="00626C0E" w:rsidRPr="003F7C5D" w:rsidRDefault="00626C0E" w:rsidP="003F7C5D">
      <w:pPr>
        <w:shd w:val="clear" w:color="auto" w:fill="FFFFFF"/>
        <w:spacing w:after="0" w:line="240" w:lineRule="auto"/>
        <w:rPr>
          <w:rFonts w:eastAsia="Times New Roman" w:cstheme="minorHAnsi"/>
          <w:color w:val="000000"/>
          <w:lang w:eastAsia="it-IT"/>
        </w:rPr>
      </w:pPr>
      <w:r w:rsidRPr="003F7C5D">
        <w:rPr>
          <w:rFonts w:eastAsia="Times New Roman" w:cstheme="minorHAnsi"/>
          <w:b/>
          <w:bCs/>
          <w:color w:val="000000"/>
          <w:lang w:eastAsia="it-IT"/>
        </w:rPr>
        <w:t>3.</w:t>
      </w:r>
      <w:r w:rsidRPr="003F7C5D">
        <w:rPr>
          <w:rFonts w:eastAsia="Times New Roman" w:cstheme="minorHAnsi"/>
          <w:color w:val="000000"/>
          <w:lang w:eastAsia="it-IT"/>
        </w:rPr>
        <w:t> Le istituzioni scolastiche parificate, pareggiate e legalmente riconosciute entro il termine di cui al comma 2 adeguano, in coerenza con le proprie finalità, il loro ordinamento alle disposizioni del presente regolamento relative alla determinazione dei curricoli, e lo armonizzano con quelle relative all'autonomia didattica, organizzativa, di ricerca, sperimentazione e sviluppo e alle iniziative finalizzate all'innovazione. A esse si applicano altresì le disposizioni di cui agli articoli 12 e 13.</w:t>
      </w:r>
    </w:p>
    <w:p w:rsidR="00626C0E" w:rsidRDefault="00626C0E" w:rsidP="003F7C5D">
      <w:pPr>
        <w:shd w:val="clear" w:color="auto" w:fill="FFFFFF"/>
        <w:spacing w:after="0" w:line="240" w:lineRule="auto"/>
        <w:rPr>
          <w:rFonts w:eastAsia="Times New Roman" w:cstheme="minorHAnsi"/>
          <w:color w:val="000000"/>
          <w:lang w:eastAsia="it-IT"/>
        </w:rPr>
      </w:pPr>
      <w:r w:rsidRPr="003F7C5D">
        <w:rPr>
          <w:rFonts w:eastAsia="Times New Roman" w:cstheme="minorHAnsi"/>
          <w:b/>
          <w:bCs/>
          <w:color w:val="000000"/>
          <w:lang w:eastAsia="it-IT"/>
        </w:rPr>
        <w:t>4.</w:t>
      </w:r>
      <w:r w:rsidRPr="003F7C5D">
        <w:rPr>
          <w:rFonts w:eastAsia="Times New Roman" w:cstheme="minorHAnsi"/>
          <w:color w:val="000000"/>
          <w:lang w:eastAsia="it-IT"/>
        </w:rPr>
        <w:t> Il presente regolamento riguarda tutte le diverse articolazioni del sistema scolastico, i diversi tipi e indirizzi di studio e le esperienze formative e le attività nella scuola dell'infanzia. La terminologia adottata tiene conto della pluralità di tali contesti.</w:t>
      </w:r>
    </w:p>
    <w:p w:rsidR="003F7C5D" w:rsidRPr="003F7C5D" w:rsidRDefault="003F7C5D" w:rsidP="003F7C5D">
      <w:pPr>
        <w:shd w:val="clear" w:color="auto" w:fill="FFFFFF"/>
        <w:spacing w:after="0" w:line="240" w:lineRule="auto"/>
        <w:rPr>
          <w:rFonts w:eastAsia="Times New Roman" w:cstheme="minorHAnsi"/>
          <w:color w:val="000000"/>
          <w:lang w:eastAsia="it-IT"/>
        </w:rPr>
      </w:pPr>
    </w:p>
    <w:p w:rsidR="00626C0E" w:rsidRPr="00F604BA" w:rsidRDefault="00626C0E" w:rsidP="00626C0E">
      <w:pPr>
        <w:shd w:val="clear" w:color="auto" w:fill="FFFFFF"/>
        <w:spacing w:after="0" w:line="240" w:lineRule="auto"/>
        <w:jc w:val="center"/>
        <w:rPr>
          <w:rFonts w:ascii="Arial" w:eastAsia="Times New Roman" w:hAnsi="Arial" w:cs="Arial"/>
          <w:b/>
          <w:color w:val="000000"/>
          <w:sz w:val="20"/>
          <w:szCs w:val="20"/>
          <w:lang w:eastAsia="it-IT"/>
        </w:rPr>
      </w:pPr>
      <w:r w:rsidRPr="00626C0E">
        <w:rPr>
          <w:rFonts w:ascii="Arial" w:eastAsia="Times New Roman" w:hAnsi="Arial" w:cs="Arial"/>
          <w:b/>
          <w:bCs/>
          <w:color w:val="000000"/>
          <w:sz w:val="20"/>
          <w:szCs w:val="20"/>
          <w:lang w:eastAsia="it-IT"/>
        </w:rPr>
        <w:t>CAPO II</w:t>
      </w:r>
      <w:r w:rsidRPr="00626C0E">
        <w:rPr>
          <w:rFonts w:ascii="Arial" w:eastAsia="Times New Roman" w:hAnsi="Arial" w:cs="Arial"/>
          <w:color w:val="000000"/>
          <w:sz w:val="20"/>
          <w:szCs w:val="20"/>
          <w:lang w:eastAsia="it-IT"/>
        </w:rPr>
        <w:br/>
      </w:r>
      <w:r w:rsidRPr="00F604BA">
        <w:rPr>
          <w:rFonts w:ascii="Arial" w:eastAsia="Times New Roman" w:hAnsi="Arial" w:cs="Arial"/>
          <w:b/>
          <w:color w:val="000000"/>
          <w:sz w:val="20"/>
          <w:szCs w:val="20"/>
          <w:lang w:eastAsia="it-IT"/>
        </w:rPr>
        <w:t>Autonomia didattica e organizzativa, di ricerca, sperimentazione e sviluppo</w:t>
      </w:r>
    </w:p>
    <w:p w:rsidR="003F7C5D" w:rsidRDefault="003F7C5D" w:rsidP="003F7C5D">
      <w:pPr>
        <w:shd w:val="clear" w:color="auto" w:fill="FFFFFF"/>
        <w:spacing w:after="0" w:line="240" w:lineRule="auto"/>
        <w:rPr>
          <w:rFonts w:eastAsia="Times New Roman" w:cstheme="minorHAnsi"/>
          <w:b/>
          <w:bCs/>
          <w:color w:val="000000"/>
          <w:lang w:eastAsia="it-IT"/>
        </w:rPr>
      </w:pPr>
    </w:p>
    <w:p w:rsidR="00626C0E" w:rsidRPr="003F7C5D" w:rsidRDefault="00626C0E" w:rsidP="003F7C5D">
      <w:pPr>
        <w:shd w:val="clear" w:color="auto" w:fill="FFFFFF"/>
        <w:spacing w:after="0" w:line="240" w:lineRule="auto"/>
        <w:rPr>
          <w:rFonts w:eastAsia="Times New Roman" w:cstheme="minorHAnsi"/>
          <w:color w:val="000000"/>
          <w:lang w:eastAsia="it-IT"/>
        </w:rPr>
      </w:pPr>
      <w:r w:rsidRPr="003F7C5D">
        <w:rPr>
          <w:rFonts w:eastAsia="Times New Roman" w:cstheme="minorHAnsi"/>
          <w:b/>
          <w:bCs/>
          <w:color w:val="000000"/>
          <w:lang w:eastAsia="it-IT"/>
        </w:rPr>
        <w:t>Art. 3</w:t>
      </w:r>
      <w:r w:rsidRPr="003F7C5D">
        <w:rPr>
          <w:rFonts w:eastAsia="Times New Roman" w:cstheme="minorHAnsi"/>
          <w:color w:val="000000"/>
          <w:lang w:eastAsia="it-IT"/>
        </w:rPr>
        <w:t> </w:t>
      </w:r>
      <w:r w:rsidR="006F5BC2" w:rsidRPr="003F7C5D">
        <w:rPr>
          <w:rFonts w:eastAsia="Times New Roman" w:cstheme="minorHAnsi"/>
          <w:color w:val="000000"/>
          <w:lang w:eastAsia="it-IT"/>
        </w:rPr>
        <w:t xml:space="preserve">  </w:t>
      </w:r>
      <w:r w:rsidRPr="003F7C5D">
        <w:rPr>
          <w:rFonts w:eastAsia="Times New Roman" w:cstheme="minorHAnsi"/>
          <w:i/>
          <w:iCs/>
          <w:color w:val="000000"/>
          <w:lang w:eastAsia="it-IT"/>
        </w:rPr>
        <w:t>(Piano dell'offerta formativa)</w:t>
      </w:r>
    </w:p>
    <w:p w:rsidR="00626C0E" w:rsidRPr="003F7C5D" w:rsidRDefault="00626C0E" w:rsidP="003F7C5D">
      <w:pPr>
        <w:shd w:val="clear" w:color="auto" w:fill="FFFFFF"/>
        <w:spacing w:after="0" w:line="240" w:lineRule="auto"/>
        <w:rPr>
          <w:rFonts w:eastAsia="Times New Roman" w:cstheme="minorHAnsi"/>
          <w:color w:val="000000"/>
          <w:lang w:eastAsia="it-IT"/>
        </w:rPr>
      </w:pPr>
      <w:r w:rsidRPr="003F7C5D">
        <w:rPr>
          <w:rFonts w:eastAsia="Times New Roman" w:cstheme="minorHAnsi"/>
          <w:b/>
          <w:bCs/>
          <w:color w:val="000000"/>
          <w:lang w:eastAsia="it-IT"/>
        </w:rPr>
        <w:t>1.</w:t>
      </w:r>
      <w:r w:rsidRPr="003F7C5D">
        <w:rPr>
          <w:rFonts w:eastAsia="Times New Roman" w:cstheme="minorHAnsi"/>
          <w:color w:val="000000"/>
          <w:lang w:eastAsia="it-IT"/>
        </w:rPr>
        <w:t> Ogni istituzione scolastica predispone, con la partecipazione di tutte le sue componenti, il Piano dell'offerta formativa. Il Piano è il documento fondamentale costitutivo dell'identità culturale e progettuale delle istituzioni scolastiche ed esplicita la progettazione curricolare, extracurricolare, educativa ed organizzativa che le singole scuole adottano nell'ambito della loro autonomia.</w:t>
      </w:r>
    </w:p>
    <w:p w:rsidR="00626C0E" w:rsidRPr="003F7C5D" w:rsidRDefault="00626C0E" w:rsidP="003F7C5D">
      <w:pPr>
        <w:shd w:val="clear" w:color="auto" w:fill="FFFFFF"/>
        <w:spacing w:after="0" w:line="240" w:lineRule="auto"/>
        <w:rPr>
          <w:rFonts w:eastAsia="Times New Roman" w:cstheme="minorHAnsi"/>
          <w:color w:val="000000"/>
          <w:lang w:eastAsia="it-IT"/>
        </w:rPr>
      </w:pPr>
      <w:r w:rsidRPr="003F7C5D">
        <w:rPr>
          <w:rFonts w:eastAsia="Times New Roman" w:cstheme="minorHAnsi"/>
          <w:b/>
          <w:bCs/>
          <w:color w:val="000000"/>
          <w:lang w:eastAsia="it-IT"/>
        </w:rPr>
        <w:t>2.</w:t>
      </w:r>
      <w:r w:rsidRPr="003F7C5D">
        <w:rPr>
          <w:rFonts w:eastAsia="Times New Roman" w:cstheme="minorHAnsi"/>
          <w:color w:val="000000"/>
          <w:lang w:eastAsia="it-IT"/>
        </w:rPr>
        <w:t> Il Piano dell'offerta formativa è coerente con gli obiettivi generali ed educativi dei diversi tipi e indirizzi di studi determinati a livello nazionale a norma dell'articolo 8 e riflette le esigenze del contesto culturale, sociale ed economico della realtà locale, tenendo conto della programmazione territoriale dell'offerta formativa. Esso comprende e riconosce le diverse opzioni metodologiche, anche di gruppi minoritari, e valorizza le corrispondenti professionalità.</w:t>
      </w:r>
    </w:p>
    <w:p w:rsidR="00626C0E" w:rsidRPr="003F7C5D" w:rsidRDefault="00626C0E" w:rsidP="003F7C5D">
      <w:pPr>
        <w:shd w:val="clear" w:color="auto" w:fill="FFFFFF"/>
        <w:spacing w:after="0" w:line="240" w:lineRule="auto"/>
        <w:rPr>
          <w:rFonts w:eastAsia="Times New Roman" w:cstheme="minorHAnsi"/>
          <w:color w:val="000000"/>
          <w:lang w:eastAsia="it-IT"/>
        </w:rPr>
      </w:pPr>
      <w:r w:rsidRPr="003F7C5D">
        <w:rPr>
          <w:rFonts w:eastAsia="Times New Roman" w:cstheme="minorHAnsi"/>
          <w:b/>
          <w:bCs/>
          <w:color w:val="000000"/>
          <w:lang w:eastAsia="it-IT"/>
        </w:rPr>
        <w:t>3.</w:t>
      </w:r>
      <w:r w:rsidRPr="003F7C5D">
        <w:rPr>
          <w:rFonts w:eastAsia="Times New Roman" w:cstheme="minorHAnsi"/>
          <w:color w:val="000000"/>
          <w:lang w:eastAsia="it-IT"/>
        </w:rPr>
        <w:t> Il Piano dell'offerta formativa è elaborato dal collegio dei docenti sulla base degli indirizzi generali per le attività della scuola e delle scelte generali di gestione e di amministrazione definiti dal consiglio di circolo o di istituto, tenuto conto delle proposte e dei pareri formulati dagli organismi e dalle associazioni anche di fatto dei genitori e, per le scuole secondarie superiori, degli studenti. Il Piano è adottato dal consiglio di circolo o di istituto.</w:t>
      </w:r>
    </w:p>
    <w:p w:rsidR="00626C0E" w:rsidRPr="003F7C5D" w:rsidRDefault="00626C0E" w:rsidP="003F7C5D">
      <w:pPr>
        <w:shd w:val="clear" w:color="auto" w:fill="FFFFFF"/>
        <w:spacing w:after="0" w:line="240" w:lineRule="auto"/>
        <w:rPr>
          <w:rFonts w:eastAsia="Times New Roman" w:cstheme="minorHAnsi"/>
          <w:color w:val="000000"/>
          <w:lang w:eastAsia="it-IT"/>
        </w:rPr>
      </w:pPr>
      <w:r w:rsidRPr="003F7C5D">
        <w:rPr>
          <w:rFonts w:eastAsia="Times New Roman" w:cstheme="minorHAnsi"/>
          <w:b/>
          <w:bCs/>
          <w:color w:val="000000"/>
          <w:lang w:eastAsia="it-IT"/>
        </w:rPr>
        <w:lastRenderedPageBreak/>
        <w:t>4.</w:t>
      </w:r>
      <w:r w:rsidRPr="003F7C5D">
        <w:rPr>
          <w:rFonts w:eastAsia="Times New Roman" w:cstheme="minorHAnsi"/>
          <w:color w:val="000000"/>
          <w:lang w:eastAsia="it-IT"/>
        </w:rPr>
        <w:t> Ai fini di cui al comma 2 il dirigente scolastico attiva i necessari rapporti con gli enti locali e con le diverse realtà istituzionali, culturali, sociali ed economiche operanti sul territorio.</w:t>
      </w:r>
    </w:p>
    <w:p w:rsidR="00626C0E" w:rsidRPr="003F7C5D" w:rsidRDefault="00626C0E" w:rsidP="003F7C5D">
      <w:pPr>
        <w:shd w:val="clear" w:color="auto" w:fill="FFFFFF"/>
        <w:spacing w:after="0" w:line="240" w:lineRule="auto"/>
        <w:rPr>
          <w:rFonts w:eastAsia="Times New Roman" w:cstheme="minorHAnsi"/>
          <w:color w:val="000000"/>
          <w:lang w:eastAsia="it-IT"/>
        </w:rPr>
      </w:pPr>
      <w:r w:rsidRPr="003F7C5D">
        <w:rPr>
          <w:rFonts w:eastAsia="Times New Roman" w:cstheme="minorHAnsi"/>
          <w:b/>
          <w:bCs/>
          <w:color w:val="000000"/>
          <w:lang w:eastAsia="it-IT"/>
        </w:rPr>
        <w:t>5.</w:t>
      </w:r>
      <w:r w:rsidRPr="003F7C5D">
        <w:rPr>
          <w:rFonts w:eastAsia="Times New Roman" w:cstheme="minorHAnsi"/>
          <w:color w:val="000000"/>
          <w:lang w:eastAsia="it-IT"/>
        </w:rPr>
        <w:t> Il Piano dell'offerta formativa è reso pubblico e consegnato agli alunni e alle famiglie all'atto dell'iscrizione.</w:t>
      </w:r>
    </w:p>
    <w:p w:rsidR="003F7C5D" w:rsidRDefault="003F7C5D" w:rsidP="006F5BC2">
      <w:pPr>
        <w:shd w:val="clear" w:color="auto" w:fill="FFFFFF"/>
        <w:spacing w:after="0" w:line="240" w:lineRule="auto"/>
        <w:rPr>
          <w:rFonts w:ascii="Arial" w:eastAsia="Times New Roman" w:hAnsi="Arial" w:cs="Arial"/>
          <w:b/>
          <w:bCs/>
          <w:color w:val="000000"/>
          <w:sz w:val="20"/>
          <w:szCs w:val="20"/>
          <w:lang w:eastAsia="it-IT"/>
        </w:rPr>
      </w:pPr>
    </w:p>
    <w:p w:rsidR="00626C0E" w:rsidRPr="003F7C5D" w:rsidRDefault="00626C0E" w:rsidP="003F7C5D">
      <w:pPr>
        <w:shd w:val="clear" w:color="auto" w:fill="FFFFFF"/>
        <w:spacing w:after="0" w:line="240" w:lineRule="auto"/>
        <w:rPr>
          <w:rFonts w:eastAsia="Times New Roman" w:cstheme="minorHAnsi"/>
          <w:color w:val="000000"/>
          <w:lang w:eastAsia="it-IT"/>
        </w:rPr>
      </w:pPr>
      <w:r w:rsidRPr="003F7C5D">
        <w:rPr>
          <w:rFonts w:eastAsia="Times New Roman" w:cstheme="minorHAnsi"/>
          <w:b/>
          <w:bCs/>
          <w:color w:val="000000"/>
          <w:lang w:eastAsia="it-IT"/>
        </w:rPr>
        <w:t>Art. 4</w:t>
      </w:r>
      <w:r w:rsidR="006F5BC2" w:rsidRPr="003F7C5D">
        <w:rPr>
          <w:rFonts w:eastAsia="Times New Roman" w:cstheme="minorHAnsi"/>
          <w:b/>
          <w:bCs/>
          <w:color w:val="000000"/>
          <w:lang w:eastAsia="it-IT"/>
        </w:rPr>
        <w:t xml:space="preserve">  </w:t>
      </w:r>
      <w:r w:rsidRPr="003F7C5D">
        <w:rPr>
          <w:rFonts w:eastAsia="Times New Roman" w:cstheme="minorHAnsi"/>
          <w:i/>
          <w:iCs/>
          <w:color w:val="000000"/>
          <w:lang w:eastAsia="it-IT"/>
        </w:rPr>
        <w:t>(Autonomia didattica)</w:t>
      </w:r>
    </w:p>
    <w:p w:rsidR="00626C0E" w:rsidRPr="003F7C5D" w:rsidRDefault="00626C0E" w:rsidP="003F7C5D">
      <w:pPr>
        <w:shd w:val="clear" w:color="auto" w:fill="FFFFFF"/>
        <w:spacing w:after="0" w:line="240" w:lineRule="auto"/>
        <w:rPr>
          <w:rFonts w:eastAsia="Times New Roman" w:cstheme="minorHAnsi"/>
          <w:color w:val="000000"/>
          <w:lang w:eastAsia="it-IT"/>
        </w:rPr>
      </w:pPr>
      <w:r w:rsidRPr="003F7C5D">
        <w:rPr>
          <w:rFonts w:eastAsia="Times New Roman" w:cstheme="minorHAnsi"/>
          <w:b/>
          <w:bCs/>
          <w:color w:val="000000"/>
          <w:lang w:eastAsia="it-IT"/>
        </w:rPr>
        <w:t>1.</w:t>
      </w:r>
      <w:r w:rsidRPr="003F7C5D">
        <w:rPr>
          <w:rFonts w:eastAsia="Times New Roman" w:cstheme="minorHAnsi"/>
          <w:color w:val="000000"/>
          <w:lang w:eastAsia="it-IT"/>
        </w:rPr>
        <w:t> Le istituzioni scolastiche, nel rispetto della libertà di insegnamento, della libertà di scelta educativa delle famiglie e delle finalità generali del sistema, a norma dell'articolo 8 concretizzano gli obiettivi nazionali in percorsi formativi funzionali alla realizzazione del diritto ad apprendere e alla crescita educativa di tutti gli alunni, riconoscono e valorizzano le diversità, promuovono le potenzialità di ciascuno adottando tutte le iniziative utili al raggiungimento del successo formativo.</w:t>
      </w:r>
    </w:p>
    <w:p w:rsidR="00626C0E" w:rsidRPr="003F7C5D" w:rsidRDefault="00626C0E" w:rsidP="003F7C5D">
      <w:pPr>
        <w:shd w:val="clear" w:color="auto" w:fill="FFFFFF"/>
        <w:spacing w:after="0" w:line="240" w:lineRule="auto"/>
        <w:rPr>
          <w:rFonts w:eastAsia="Times New Roman" w:cstheme="minorHAnsi"/>
          <w:color w:val="000000"/>
          <w:lang w:eastAsia="it-IT"/>
        </w:rPr>
      </w:pPr>
      <w:r w:rsidRPr="003F7C5D">
        <w:rPr>
          <w:rFonts w:eastAsia="Times New Roman" w:cstheme="minorHAnsi"/>
          <w:b/>
          <w:bCs/>
          <w:color w:val="000000"/>
          <w:lang w:eastAsia="it-IT"/>
        </w:rPr>
        <w:t>2.</w:t>
      </w:r>
      <w:r w:rsidRPr="003F7C5D">
        <w:rPr>
          <w:rFonts w:eastAsia="Times New Roman" w:cstheme="minorHAnsi"/>
          <w:color w:val="000000"/>
          <w:lang w:eastAsia="it-IT"/>
        </w:rPr>
        <w:t> Nell'esercizio dell'autonomia didattica le istituzioni scolastiche regolano i tempi dell'insegnamento e dello svolgimento delle singole discipline e attività nel modo più adeguato al tipo di studi e ai ritmi di apprendimento degli alunni. A tal fine le istituzioni scolastiche possono adottare tutte le forme di flessibilità che ritengono opportune e tra l'altro:</w:t>
      </w:r>
    </w:p>
    <w:p w:rsidR="00626C0E" w:rsidRPr="003F7C5D" w:rsidRDefault="00626C0E" w:rsidP="003F7C5D">
      <w:pPr>
        <w:numPr>
          <w:ilvl w:val="0"/>
          <w:numId w:val="1"/>
        </w:numPr>
        <w:shd w:val="clear" w:color="auto" w:fill="FFFFFF"/>
        <w:spacing w:after="0" w:line="240" w:lineRule="auto"/>
        <w:rPr>
          <w:rFonts w:eastAsia="Times New Roman" w:cstheme="minorHAnsi"/>
          <w:color w:val="000000"/>
          <w:lang w:eastAsia="it-IT"/>
        </w:rPr>
      </w:pPr>
      <w:r w:rsidRPr="003F7C5D">
        <w:rPr>
          <w:rFonts w:eastAsia="Times New Roman" w:cstheme="minorHAnsi"/>
          <w:color w:val="000000"/>
          <w:lang w:eastAsia="it-IT"/>
        </w:rPr>
        <w:t>l'articolazione modulare del monte ore annuale di ciascuna disciplina e attività;</w:t>
      </w:r>
    </w:p>
    <w:p w:rsidR="00626C0E" w:rsidRPr="003F7C5D" w:rsidRDefault="00626C0E" w:rsidP="003F7C5D">
      <w:pPr>
        <w:numPr>
          <w:ilvl w:val="0"/>
          <w:numId w:val="1"/>
        </w:numPr>
        <w:shd w:val="clear" w:color="auto" w:fill="FFFFFF"/>
        <w:spacing w:after="0" w:line="240" w:lineRule="auto"/>
        <w:rPr>
          <w:rFonts w:eastAsia="Times New Roman" w:cstheme="minorHAnsi"/>
          <w:color w:val="000000"/>
          <w:lang w:eastAsia="it-IT"/>
        </w:rPr>
      </w:pPr>
      <w:r w:rsidRPr="003F7C5D">
        <w:rPr>
          <w:rFonts w:eastAsia="Times New Roman" w:cstheme="minorHAnsi"/>
          <w:color w:val="000000"/>
          <w:lang w:eastAsia="it-IT"/>
        </w:rPr>
        <w:t>la definizione di unità di insegnamento non coincidenti con l'unità oraria della lezione e l'utilizzazione, nell'ambito del curricolo obbligatorio di cui all'articolo 8, degli spazi orari residui;</w:t>
      </w:r>
    </w:p>
    <w:p w:rsidR="00626C0E" w:rsidRPr="003F7C5D" w:rsidRDefault="00626C0E" w:rsidP="003F7C5D">
      <w:pPr>
        <w:numPr>
          <w:ilvl w:val="0"/>
          <w:numId w:val="1"/>
        </w:numPr>
        <w:shd w:val="clear" w:color="auto" w:fill="FFFFFF"/>
        <w:spacing w:after="0" w:line="240" w:lineRule="auto"/>
        <w:rPr>
          <w:rFonts w:eastAsia="Times New Roman" w:cstheme="minorHAnsi"/>
          <w:color w:val="000000"/>
          <w:lang w:eastAsia="it-IT"/>
        </w:rPr>
      </w:pPr>
      <w:r w:rsidRPr="003F7C5D">
        <w:rPr>
          <w:rFonts w:eastAsia="Times New Roman" w:cstheme="minorHAnsi"/>
          <w:color w:val="000000"/>
          <w:lang w:eastAsia="it-IT"/>
        </w:rPr>
        <w:t>l'attivazione di percorsi didattici individualizzati, nel rispetto del principio generale dell'integrazione degli alunni nella classe e nel gruppo, anche in relazione agli alunni in situazione di handicap secondo quanto previsto dalla legge 5 febbraio 1992, n. 104;</w:t>
      </w:r>
    </w:p>
    <w:p w:rsidR="00626C0E" w:rsidRPr="003F7C5D" w:rsidRDefault="00626C0E" w:rsidP="003F7C5D">
      <w:pPr>
        <w:numPr>
          <w:ilvl w:val="0"/>
          <w:numId w:val="1"/>
        </w:numPr>
        <w:shd w:val="clear" w:color="auto" w:fill="FFFFFF"/>
        <w:spacing w:after="0" w:line="240" w:lineRule="auto"/>
        <w:rPr>
          <w:rFonts w:eastAsia="Times New Roman" w:cstheme="minorHAnsi"/>
          <w:color w:val="000000"/>
          <w:lang w:eastAsia="it-IT"/>
        </w:rPr>
      </w:pPr>
      <w:r w:rsidRPr="003F7C5D">
        <w:rPr>
          <w:rFonts w:eastAsia="Times New Roman" w:cstheme="minorHAnsi"/>
          <w:color w:val="000000"/>
          <w:lang w:eastAsia="it-IT"/>
        </w:rPr>
        <w:t>l'articolazione modulare di gruppi di alunni provenienti dalla stessa o da diverse classi o da diversi anni di corso;</w:t>
      </w:r>
    </w:p>
    <w:p w:rsidR="00626C0E" w:rsidRPr="003F7C5D" w:rsidRDefault="00626C0E" w:rsidP="003F7C5D">
      <w:pPr>
        <w:numPr>
          <w:ilvl w:val="0"/>
          <w:numId w:val="1"/>
        </w:numPr>
        <w:shd w:val="clear" w:color="auto" w:fill="FFFFFF"/>
        <w:spacing w:after="0" w:line="240" w:lineRule="auto"/>
        <w:rPr>
          <w:rFonts w:eastAsia="Times New Roman" w:cstheme="minorHAnsi"/>
          <w:color w:val="000000"/>
          <w:lang w:eastAsia="it-IT"/>
        </w:rPr>
      </w:pPr>
      <w:r w:rsidRPr="003F7C5D">
        <w:rPr>
          <w:rFonts w:eastAsia="Times New Roman" w:cstheme="minorHAnsi"/>
          <w:color w:val="000000"/>
          <w:lang w:eastAsia="it-IT"/>
        </w:rPr>
        <w:t>l'aggregazione delle discipline in aree e ambiti disciplinari.</w:t>
      </w:r>
    </w:p>
    <w:p w:rsidR="00626C0E" w:rsidRPr="003F7C5D" w:rsidRDefault="00626C0E" w:rsidP="003F7C5D">
      <w:pPr>
        <w:shd w:val="clear" w:color="auto" w:fill="FFFFFF"/>
        <w:spacing w:after="0" w:line="240" w:lineRule="auto"/>
        <w:rPr>
          <w:rFonts w:eastAsia="Times New Roman" w:cstheme="minorHAnsi"/>
          <w:color w:val="000000"/>
          <w:lang w:eastAsia="it-IT"/>
        </w:rPr>
      </w:pPr>
      <w:r w:rsidRPr="003F7C5D">
        <w:rPr>
          <w:rFonts w:eastAsia="Times New Roman" w:cstheme="minorHAnsi"/>
          <w:b/>
          <w:bCs/>
          <w:color w:val="000000"/>
          <w:lang w:eastAsia="it-IT"/>
        </w:rPr>
        <w:t>3.</w:t>
      </w:r>
      <w:r w:rsidRPr="003F7C5D">
        <w:rPr>
          <w:rFonts w:eastAsia="Times New Roman" w:cstheme="minorHAnsi"/>
          <w:color w:val="000000"/>
          <w:lang w:eastAsia="it-IT"/>
        </w:rPr>
        <w:t> Nell'ambito dell'autonomia didattica possono essere programmati, anche sulla base degli interessi manifestati dagli alunni, percorsi formativi che coinvolgono più discipline e attività nonché insegnamenti in lingua straniera in attuazione di intese e accordi internazionali.</w:t>
      </w:r>
    </w:p>
    <w:p w:rsidR="00626C0E" w:rsidRPr="003F7C5D" w:rsidRDefault="00626C0E" w:rsidP="003F7C5D">
      <w:pPr>
        <w:shd w:val="clear" w:color="auto" w:fill="FFFFFF"/>
        <w:spacing w:after="0" w:line="240" w:lineRule="auto"/>
        <w:rPr>
          <w:rFonts w:eastAsia="Times New Roman" w:cstheme="minorHAnsi"/>
          <w:color w:val="000000"/>
          <w:lang w:eastAsia="it-IT"/>
        </w:rPr>
      </w:pPr>
      <w:r w:rsidRPr="003F7C5D">
        <w:rPr>
          <w:rFonts w:eastAsia="Times New Roman" w:cstheme="minorHAnsi"/>
          <w:b/>
          <w:bCs/>
          <w:color w:val="000000"/>
          <w:lang w:eastAsia="it-IT"/>
        </w:rPr>
        <w:t>4.</w:t>
      </w:r>
      <w:r w:rsidRPr="003F7C5D">
        <w:rPr>
          <w:rFonts w:eastAsia="Times New Roman" w:cstheme="minorHAnsi"/>
          <w:color w:val="000000"/>
          <w:lang w:eastAsia="it-IT"/>
        </w:rPr>
        <w:t xml:space="preserve"> Nell'esercizio della autonomia didattica le istituzioni scolastiche assicurano comunque la realizzazione di iniziative di recupero e sostegno, di continuità e di orientamento scolastico e professionale, coordinandosi con le iniziative eventualmente assunte dagli enti locali in materia di interventi integrati a norma dell'articolo 139, comma 2, </w:t>
      </w:r>
      <w:proofErr w:type="spellStart"/>
      <w:r w:rsidRPr="003F7C5D">
        <w:rPr>
          <w:rFonts w:eastAsia="Times New Roman" w:cstheme="minorHAnsi"/>
          <w:color w:val="000000"/>
          <w:lang w:eastAsia="it-IT"/>
        </w:rPr>
        <w:t>lett</w:t>
      </w:r>
      <w:proofErr w:type="spellEnd"/>
      <w:r w:rsidRPr="003F7C5D">
        <w:rPr>
          <w:rFonts w:eastAsia="Times New Roman" w:cstheme="minorHAnsi"/>
          <w:color w:val="000000"/>
          <w:lang w:eastAsia="it-IT"/>
        </w:rPr>
        <w:t>. b) del </w:t>
      </w:r>
      <w:hyperlink r:id="rId22" w:history="1">
        <w:r w:rsidRPr="003F7C5D">
          <w:rPr>
            <w:rFonts w:eastAsia="Times New Roman" w:cstheme="minorHAnsi"/>
            <w:b/>
            <w:bCs/>
            <w:color w:val="0000FF"/>
            <w:u w:val="single"/>
            <w:lang w:eastAsia="it-IT"/>
          </w:rPr>
          <w:t>decreto legislativo 31 marzo 1998, n. 112</w:t>
        </w:r>
      </w:hyperlink>
      <w:r w:rsidRPr="003F7C5D">
        <w:rPr>
          <w:rFonts w:eastAsia="Times New Roman" w:cstheme="minorHAnsi"/>
          <w:color w:val="000000"/>
          <w:lang w:eastAsia="it-IT"/>
        </w:rPr>
        <w:t>. Individuano inoltre le modalità e i criteri di valutazione degli alunni nel rispetto della normativa nazionale ed i criteri per la valutazione periodica dei risultati conseguiti dalle istituzioni scolastiche rispetto agli obiettivi prefissati.</w:t>
      </w:r>
    </w:p>
    <w:p w:rsidR="00626C0E" w:rsidRPr="003F7C5D" w:rsidRDefault="00626C0E" w:rsidP="003F7C5D">
      <w:pPr>
        <w:shd w:val="clear" w:color="auto" w:fill="FFFFFF"/>
        <w:spacing w:after="0" w:line="240" w:lineRule="auto"/>
        <w:rPr>
          <w:rFonts w:eastAsia="Times New Roman" w:cstheme="minorHAnsi"/>
          <w:color w:val="000000"/>
          <w:lang w:eastAsia="it-IT"/>
        </w:rPr>
      </w:pPr>
      <w:r w:rsidRPr="003F7C5D">
        <w:rPr>
          <w:rFonts w:eastAsia="Times New Roman" w:cstheme="minorHAnsi"/>
          <w:b/>
          <w:bCs/>
          <w:color w:val="000000"/>
          <w:lang w:eastAsia="it-IT"/>
        </w:rPr>
        <w:t>5.</w:t>
      </w:r>
      <w:r w:rsidRPr="003F7C5D">
        <w:rPr>
          <w:rFonts w:eastAsia="Times New Roman" w:cstheme="minorHAnsi"/>
          <w:color w:val="000000"/>
          <w:lang w:eastAsia="it-IT"/>
        </w:rPr>
        <w:t> La scelta, l'adozione e l'utilizzazione delle metodologie e degli strumenti didattici, ivi compresi i libri di testo, sono coerenti con il Piano dell'offerta formativa di cui all'articolo 3 e sono attuate con criteri di trasparenza e tempestività. Esse favoriscono l'introduzione e l'utilizzazione di tecnologie innovative.</w:t>
      </w:r>
    </w:p>
    <w:p w:rsidR="00626C0E" w:rsidRPr="003F7C5D" w:rsidRDefault="00626C0E" w:rsidP="003F7C5D">
      <w:pPr>
        <w:shd w:val="clear" w:color="auto" w:fill="FFFFFF"/>
        <w:spacing w:after="0" w:line="240" w:lineRule="auto"/>
        <w:rPr>
          <w:rFonts w:eastAsia="Times New Roman" w:cstheme="minorHAnsi"/>
          <w:color w:val="000000"/>
          <w:lang w:eastAsia="it-IT"/>
        </w:rPr>
      </w:pPr>
      <w:r w:rsidRPr="003F7C5D">
        <w:rPr>
          <w:rFonts w:eastAsia="Times New Roman" w:cstheme="minorHAnsi"/>
          <w:b/>
          <w:bCs/>
          <w:color w:val="000000"/>
          <w:lang w:eastAsia="it-IT"/>
        </w:rPr>
        <w:t>6.</w:t>
      </w:r>
      <w:r w:rsidRPr="003F7C5D">
        <w:rPr>
          <w:rFonts w:eastAsia="Times New Roman" w:cstheme="minorHAnsi"/>
          <w:color w:val="000000"/>
          <w:lang w:eastAsia="it-IT"/>
        </w:rPr>
        <w:t> I criteri per il riconoscimento dei crediti e per il recupero dei debiti scolastici riferiti ai percorsi dei singoli alunni sono individuati dalle istituzioni scolastiche avuto riguardo agli obiettivi specifici di apprendimento di cui all'articolo 8 e tenuto conto della necessità di facilitare i passaggi tra diversi tipi e indirizzi di studio, di favorire l'integrazione tra sistemi formativi, di agevolare le uscite e i rientri tra scuola, formazione professionale e mondo del lavoro. Sono altresì individuati i criteri per il riconoscimento dei crediti formativi relativi alle attività realizzate nell'ambito dell'ampliamento dell'offerta formativa o liberamente effettuate dagli alunni e debitamente accertate o certificate.</w:t>
      </w:r>
    </w:p>
    <w:p w:rsidR="00626C0E" w:rsidRPr="003F7C5D" w:rsidRDefault="00626C0E" w:rsidP="003F7C5D">
      <w:pPr>
        <w:shd w:val="clear" w:color="auto" w:fill="FFFFFF"/>
        <w:spacing w:after="0" w:line="240" w:lineRule="auto"/>
        <w:rPr>
          <w:rFonts w:eastAsia="Times New Roman" w:cstheme="minorHAnsi"/>
          <w:color w:val="000000"/>
          <w:lang w:eastAsia="it-IT"/>
        </w:rPr>
      </w:pPr>
      <w:r w:rsidRPr="003F7C5D">
        <w:rPr>
          <w:rFonts w:eastAsia="Times New Roman" w:cstheme="minorHAnsi"/>
          <w:b/>
          <w:bCs/>
          <w:color w:val="000000"/>
          <w:lang w:eastAsia="it-IT"/>
        </w:rPr>
        <w:t>7.</w:t>
      </w:r>
      <w:r w:rsidRPr="003F7C5D">
        <w:rPr>
          <w:rFonts w:eastAsia="Times New Roman" w:cstheme="minorHAnsi"/>
          <w:color w:val="000000"/>
          <w:lang w:eastAsia="it-IT"/>
        </w:rPr>
        <w:t> Il riconoscimento reciproco dei crediti tra diversi sistemi formativi e la relativa certificazione sono effettuati ai sensi della disciplina di cui all'articolo 17 della </w:t>
      </w:r>
      <w:hyperlink r:id="rId23" w:history="1">
        <w:r w:rsidRPr="003F7C5D">
          <w:rPr>
            <w:rFonts w:eastAsia="Times New Roman" w:cstheme="minorHAnsi"/>
            <w:b/>
            <w:bCs/>
            <w:color w:val="0000FF"/>
            <w:u w:val="single"/>
            <w:lang w:eastAsia="it-IT"/>
          </w:rPr>
          <w:t>legge 24 giugno 1997 n. 196</w:t>
        </w:r>
      </w:hyperlink>
      <w:r w:rsidRPr="003F7C5D">
        <w:rPr>
          <w:rFonts w:eastAsia="Times New Roman" w:cstheme="minorHAnsi"/>
          <w:color w:val="000000"/>
          <w:lang w:eastAsia="it-IT"/>
        </w:rPr>
        <w:t>, fermo restando il valore legale dei titoli di studio previsti dall'attuale ordinamento.</w:t>
      </w:r>
    </w:p>
    <w:p w:rsidR="006F5BC2" w:rsidRDefault="006F5BC2" w:rsidP="006F5BC2">
      <w:pPr>
        <w:shd w:val="clear" w:color="auto" w:fill="FFFFFF"/>
        <w:spacing w:after="0" w:line="240" w:lineRule="auto"/>
        <w:rPr>
          <w:rFonts w:ascii="Arial" w:eastAsia="Times New Roman" w:hAnsi="Arial" w:cs="Arial"/>
          <w:b/>
          <w:bCs/>
          <w:color w:val="000000"/>
          <w:sz w:val="20"/>
          <w:szCs w:val="20"/>
          <w:lang w:eastAsia="it-IT"/>
        </w:rPr>
      </w:pPr>
    </w:p>
    <w:p w:rsidR="00626C0E" w:rsidRPr="003F7C5D" w:rsidRDefault="00626C0E" w:rsidP="003F7C5D">
      <w:pPr>
        <w:shd w:val="clear" w:color="auto" w:fill="FFFFFF"/>
        <w:spacing w:after="0" w:line="240" w:lineRule="auto"/>
        <w:rPr>
          <w:rFonts w:eastAsia="Times New Roman" w:cstheme="minorHAnsi"/>
          <w:color w:val="000000"/>
          <w:lang w:eastAsia="it-IT"/>
        </w:rPr>
      </w:pPr>
      <w:r w:rsidRPr="003F7C5D">
        <w:rPr>
          <w:rFonts w:eastAsia="Times New Roman" w:cstheme="minorHAnsi"/>
          <w:b/>
          <w:bCs/>
          <w:color w:val="000000"/>
          <w:lang w:eastAsia="it-IT"/>
        </w:rPr>
        <w:t>Art. 5</w:t>
      </w:r>
      <w:r w:rsidR="006F5BC2" w:rsidRPr="003F7C5D">
        <w:rPr>
          <w:rFonts w:eastAsia="Times New Roman" w:cstheme="minorHAnsi"/>
          <w:b/>
          <w:bCs/>
          <w:color w:val="000000"/>
          <w:lang w:eastAsia="it-IT"/>
        </w:rPr>
        <w:t xml:space="preserve">  </w:t>
      </w:r>
      <w:r w:rsidRPr="003F7C5D">
        <w:rPr>
          <w:rFonts w:eastAsia="Times New Roman" w:cstheme="minorHAnsi"/>
          <w:i/>
          <w:iCs/>
          <w:color w:val="000000"/>
          <w:lang w:eastAsia="it-IT"/>
        </w:rPr>
        <w:t>(Autonomia organizzativa)</w:t>
      </w:r>
    </w:p>
    <w:p w:rsidR="00626C0E" w:rsidRPr="003F7C5D" w:rsidRDefault="00626C0E" w:rsidP="003F7C5D">
      <w:pPr>
        <w:shd w:val="clear" w:color="auto" w:fill="FFFFFF"/>
        <w:spacing w:after="0" w:line="240" w:lineRule="auto"/>
        <w:rPr>
          <w:rFonts w:eastAsia="Times New Roman" w:cstheme="minorHAnsi"/>
          <w:color w:val="000000"/>
          <w:lang w:eastAsia="it-IT"/>
        </w:rPr>
      </w:pPr>
      <w:r w:rsidRPr="003F7C5D">
        <w:rPr>
          <w:rFonts w:eastAsia="Times New Roman" w:cstheme="minorHAnsi"/>
          <w:b/>
          <w:bCs/>
          <w:color w:val="000000"/>
          <w:lang w:eastAsia="it-IT"/>
        </w:rPr>
        <w:t>1.</w:t>
      </w:r>
      <w:r w:rsidRPr="003F7C5D">
        <w:rPr>
          <w:rFonts w:eastAsia="Times New Roman" w:cstheme="minorHAnsi"/>
          <w:color w:val="000000"/>
          <w:lang w:eastAsia="it-IT"/>
        </w:rPr>
        <w:t> Le istituzioni scolastiche adottano, anche per quanto riguarda l'impiego dei docenti, ogni modalità organizzativa che sia espressione di libertà progettuale e sia coerente con gli obiettivi generali e specifici di ciascun tipo e indirizzo di studio, curando la promozione e il sostegno dei processi innovativi e il miglioramento dell'offerta formativa.</w:t>
      </w:r>
    </w:p>
    <w:p w:rsidR="00626C0E" w:rsidRPr="003F7C5D" w:rsidRDefault="00626C0E" w:rsidP="003F7C5D">
      <w:pPr>
        <w:shd w:val="clear" w:color="auto" w:fill="FFFFFF"/>
        <w:spacing w:after="0" w:line="240" w:lineRule="auto"/>
        <w:rPr>
          <w:rFonts w:eastAsia="Times New Roman" w:cstheme="minorHAnsi"/>
          <w:color w:val="000000"/>
          <w:lang w:eastAsia="it-IT"/>
        </w:rPr>
      </w:pPr>
      <w:r w:rsidRPr="003F7C5D">
        <w:rPr>
          <w:rFonts w:eastAsia="Times New Roman" w:cstheme="minorHAnsi"/>
          <w:b/>
          <w:bCs/>
          <w:color w:val="000000"/>
          <w:lang w:eastAsia="it-IT"/>
        </w:rPr>
        <w:lastRenderedPageBreak/>
        <w:t>2.</w:t>
      </w:r>
      <w:r w:rsidRPr="003F7C5D">
        <w:rPr>
          <w:rFonts w:eastAsia="Times New Roman" w:cstheme="minorHAnsi"/>
          <w:color w:val="000000"/>
          <w:lang w:eastAsia="it-IT"/>
        </w:rPr>
        <w:t> Gli adattamenti del calendario scolastico sono stabiliti dalle istituzioni scolastiche in relazione alle esigenze derivanti dal Piano dell'offerta formativa, nel rispetto delle funzioni in materia di determinazione del calendario scolastico esercitate dalle Regioni a norma dell'articolo 138, comma 1, lettera d) del </w:t>
      </w:r>
      <w:hyperlink r:id="rId24" w:history="1">
        <w:r w:rsidRPr="003F7C5D">
          <w:rPr>
            <w:rFonts w:eastAsia="Times New Roman" w:cstheme="minorHAnsi"/>
            <w:b/>
            <w:bCs/>
            <w:color w:val="0000FF"/>
            <w:u w:val="single"/>
            <w:lang w:eastAsia="it-IT"/>
          </w:rPr>
          <w:t>decreto legislativo 31 marzo 1998, n. 112</w:t>
        </w:r>
      </w:hyperlink>
      <w:r w:rsidRPr="003F7C5D">
        <w:rPr>
          <w:rFonts w:eastAsia="Times New Roman" w:cstheme="minorHAnsi"/>
          <w:color w:val="000000"/>
          <w:lang w:eastAsia="it-IT"/>
        </w:rPr>
        <w:t>.</w:t>
      </w:r>
    </w:p>
    <w:p w:rsidR="00626C0E" w:rsidRPr="003F7C5D" w:rsidRDefault="00626C0E" w:rsidP="003F7C5D">
      <w:pPr>
        <w:shd w:val="clear" w:color="auto" w:fill="FFFFFF"/>
        <w:spacing w:after="0" w:line="240" w:lineRule="auto"/>
        <w:rPr>
          <w:rFonts w:eastAsia="Times New Roman" w:cstheme="minorHAnsi"/>
          <w:color w:val="000000"/>
          <w:lang w:eastAsia="it-IT"/>
        </w:rPr>
      </w:pPr>
      <w:r w:rsidRPr="003F7C5D">
        <w:rPr>
          <w:rFonts w:eastAsia="Times New Roman" w:cstheme="minorHAnsi"/>
          <w:b/>
          <w:bCs/>
          <w:color w:val="000000"/>
          <w:lang w:eastAsia="it-IT"/>
        </w:rPr>
        <w:t>3.</w:t>
      </w:r>
      <w:r w:rsidRPr="003F7C5D">
        <w:rPr>
          <w:rFonts w:eastAsia="Times New Roman" w:cstheme="minorHAnsi"/>
          <w:color w:val="000000"/>
          <w:lang w:eastAsia="it-IT"/>
        </w:rPr>
        <w:t> L'orario complessivo del curricolo e quello destinato alle singole discipline e attività sono organizzati in modo flessibile, anche sulla base di una programmazione plurisettimanale, fermi restando l'articolazione delle lezioni in non meno di cinque giorni settimanali e il rispetto del monte ore annuale, pluriennale o di ciclo previsto per le singole discipline e attività obbligatorie.</w:t>
      </w:r>
    </w:p>
    <w:p w:rsidR="00626C0E" w:rsidRPr="003F7C5D" w:rsidRDefault="00626C0E" w:rsidP="003F7C5D">
      <w:pPr>
        <w:shd w:val="clear" w:color="auto" w:fill="FFFFFF"/>
        <w:spacing w:after="0" w:line="240" w:lineRule="auto"/>
        <w:rPr>
          <w:rFonts w:eastAsia="Times New Roman" w:cstheme="minorHAnsi"/>
          <w:color w:val="000000"/>
          <w:lang w:eastAsia="it-IT"/>
        </w:rPr>
      </w:pPr>
      <w:r w:rsidRPr="003F7C5D">
        <w:rPr>
          <w:rFonts w:eastAsia="Times New Roman" w:cstheme="minorHAnsi"/>
          <w:b/>
          <w:bCs/>
          <w:color w:val="000000"/>
          <w:lang w:eastAsia="it-IT"/>
        </w:rPr>
        <w:t>4.</w:t>
      </w:r>
      <w:r w:rsidRPr="003F7C5D">
        <w:rPr>
          <w:rFonts w:eastAsia="Times New Roman" w:cstheme="minorHAnsi"/>
          <w:color w:val="000000"/>
          <w:lang w:eastAsia="it-IT"/>
        </w:rPr>
        <w:t> In ciascuna istituzione scolastica le modalità di impiego dei docenti possono essere diversificate nelle varie classi e sezioni in funzione delle eventuali differenziazioni nelle scelte metodologiche ed organizzative adottate nel piano dell'offerta formativa.</w:t>
      </w:r>
    </w:p>
    <w:p w:rsidR="003F7C5D" w:rsidRDefault="003F7C5D" w:rsidP="006F5BC2">
      <w:pPr>
        <w:shd w:val="clear" w:color="auto" w:fill="FFFFFF"/>
        <w:spacing w:after="0" w:line="240" w:lineRule="auto"/>
        <w:rPr>
          <w:rFonts w:ascii="Arial" w:eastAsia="Times New Roman" w:hAnsi="Arial" w:cs="Arial"/>
          <w:b/>
          <w:bCs/>
          <w:color w:val="000000"/>
          <w:sz w:val="20"/>
          <w:szCs w:val="20"/>
          <w:lang w:eastAsia="it-IT"/>
        </w:rPr>
      </w:pPr>
    </w:p>
    <w:p w:rsidR="00626C0E" w:rsidRPr="00626C0E" w:rsidRDefault="00626C0E" w:rsidP="006F5BC2">
      <w:pPr>
        <w:shd w:val="clear" w:color="auto" w:fill="FFFFFF"/>
        <w:spacing w:after="0" w:line="240" w:lineRule="auto"/>
        <w:rPr>
          <w:rFonts w:ascii="Arial" w:eastAsia="Times New Roman" w:hAnsi="Arial" w:cs="Arial"/>
          <w:color w:val="000000"/>
          <w:sz w:val="20"/>
          <w:szCs w:val="20"/>
          <w:lang w:eastAsia="it-IT"/>
        </w:rPr>
      </w:pPr>
      <w:r w:rsidRPr="00626C0E">
        <w:rPr>
          <w:rFonts w:ascii="Arial" w:eastAsia="Times New Roman" w:hAnsi="Arial" w:cs="Arial"/>
          <w:b/>
          <w:bCs/>
          <w:color w:val="000000"/>
          <w:sz w:val="20"/>
          <w:szCs w:val="20"/>
          <w:lang w:eastAsia="it-IT"/>
        </w:rPr>
        <w:t>Art. 6</w:t>
      </w:r>
      <w:r w:rsidR="006F5BC2">
        <w:rPr>
          <w:rFonts w:ascii="Arial" w:eastAsia="Times New Roman" w:hAnsi="Arial" w:cs="Arial"/>
          <w:b/>
          <w:bCs/>
          <w:color w:val="000000"/>
          <w:sz w:val="20"/>
          <w:szCs w:val="20"/>
          <w:lang w:eastAsia="it-IT"/>
        </w:rPr>
        <w:t xml:space="preserve">  </w:t>
      </w:r>
      <w:r w:rsidRPr="00626C0E">
        <w:rPr>
          <w:rFonts w:ascii="Arial" w:eastAsia="Times New Roman" w:hAnsi="Arial" w:cs="Arial"/>
          <w:i/>
          <w:iCs/>
          <w:color w:val="000000"/>
          <w:sz w:val="20"/>
          <w:szCs w:val="20"/>
          <w:lang w:eastAsia="it-IT"/>
        </w:rPr>
        <w:t>(Autonomia di ricerca, sperimentazione e sviluppo)</w:t>
      </w:r>
    </w:p>
    <w:p w:rsidR="00626C0E" w:rsidRPr="003F7C5D" w:rsidRDefault="00626C0E" w:rsidP="003F7C5D">
      <w:pPr>
        <w:shd w:val="clear" w:color="auto" w:fill="FFFFFF"/>
        <w:spacing w:after="0" w:line="240" w:lineRule="auto"/>
        <w:rPr>
          <w:rFonts w:eastAsia="Times New Roman" w:cstheme="minorHAnsi"/>
          <w:color w:val="000000"/>
          <w:lang w:eastAsia="it-IT"/>
        </w:rPr>
      </w:pPr>
      <w:r w:rsidRPr="003F7C5D">
        <w:rPr>
          <w:rFonts w:eastAsia="Times New Roman" w:cstheme="minorHAnsi"/>
          <w:b/>
          <w:bCs/>
          <w:color w:val="000000"/>
          <w:lang w:eastAsia="it-IT"/>
        </w:rPr>
        <w:t>1.</w:t>
      </w:r>
      <w:r w:rsidRPr="003F7C5D">
        <w:rPr>
          <w:rFonts w:eastAsia="Times New Roman" w:cstheme="minorHAnsi"/>
          <w:color w:val="000000"/>
          <w:lang w:eastAsia="it-IT"/>
        </w:rPr>
        <w:t> Le istituzioni scolastiche, singolarmente o tra loro associate, esercitano l'autonomia di ricerca, sperimentazione e sviluppo tenendo conto delle esigenze del contesto culturale, sociale ed economico delle realtà locali e curando tra l'altro:</w:t>
      </w:r>
    </w:p>
    <w:p w:rsidR="00626C0E" w:rsidRPr="003F7C5D" w:rsidRDefault="00626C0E" w:rsidP="003F7C5D">
      <w:pPr>
        <w:numPr>
          <w:ilvl w:val="0"/>
          <w:numId w:val="2"/>
        </w:numPr>
        <w:shd w:val="clear" w:color="auto" w:fill="FFFFFF"/>
        <w:spacing w:after="0" w:line="240" w:lineRule="auto"/>
        <w:rPr>
          <w:rFonts w:eastAsia="Times New Roman" w:cstheme="minorHAnsi"/>
          <w:color w:val="000000"/>
          <w:lang w:eastAsia="it-IT"/>
        </w:rPr>
      </w:pPr>
      <w:r w:rsidRPr="003F7C5D">
        <w:rPr>
          <w:rFonts w:eastAsia="Times New Roman" w:cstheme="minorHAnsi"/>
          <w:color w:val="000000"/>
          <w:lang w:eastAsia="it-IT"/>
        </w:rPr>
        <w:t>la progettazione formativa e la ricerca valutativa;</w:t>
      </w:r>
    </w:p>
    <w:p w:rsidR="00626C0E" w:rsidRPr="003F7C5D" w:rsidRDefault="00626C0E" w:rsidP="003F7C5D">
      <w:pPr>
        <w:numPr>
          <w:ilvl w:val="0"/>
          <w:numId w:val="2"/>
        </w:numPr>
        <w:shd w:val="clear" w:color="auto" w:fill="FFFFFF"/>
        <w:spacing w:after="0" w:line="240" w:lineRule="auto"/>
        <w:rPr>
          <w:rFonts w:eastAsia="Times New Roman" w:cstheme="minorHAnsi"/>
          <w:color w:val="000000"/>
          <w:lang w:eastAsia="it-IT"/>
        </w:rPr>
      </w:pPr>
      <w:r w:rsidRPr="003F7C5D">
        <w:rPr>
          <w:rFonts w:eastAsia="Times New Roman" w:cstheme="minorHAnsi"/>
          <w:color w:val="000000"/>
          <w:lang w:eastAsia="it-IT"/>
        </w:rPr>
        <w:t>la formazione e l'aggiornamento culturale e professionale del personale scolastico;</w:t>
      </w:r>
    </w:p>
    <w:p w:rsidR="00626C0E" w:rsidRPr="003F7C5D" w:rsidRDefault="00626C0E" w:rsidP="003F7C5D">
      <w:pPr>
        <w:numPr>
          <w:ilvl w:val="0"/>
          <w:numId w:val="2"/>
        </w:numPr>
        <w:shd w:val="clear" w:color="auto" w:fill="FFFFFF"/>
        <w:spacing w:after="0" w:line="240" w:lineRule="auto"/>
        <w:rPr>
          <w:rFonts w:eastAsia="Times New Roman" w:cstheme="minorHAnsi"/>
          <w:color w:val="000000"/>
          <w:lang w:eastAsia="it-IT"/>
        </w:rPr>
      </w:pPr>
      <w:r w:rsidRPr="003F7C5D">
        <w:rPr>
          <w:rFonts w:eastAsia="Times New Roman" w:cstheme="minorHAnsi"/>
          <w:color w:val="000000"/>
          <w:lang w:eastAsia="it-IT"/>
        </w:rPr>
        <w:t>l'innovazione metodologica e disciplinare;</w:t>
      </w:r>
    </w:p>
    <w:p w:rsidR="00626C0E" w:rsidRPr="003F7C5D" w:rsidRDefault="00626C0E" w:rsidP="003F7C5D">
      <w:pPr>
        <w:numPr>
          <w:ilvl w:val="0"/>
          <w:numId w:val="2"/>
        </w:numPr>
        <w:shd w:val="clear" w:color="auto" w:fill="FFFFFF"/>
        <w:spacing w:after="0" w:line="240" w:lineRule="auto"/>
        <w:rPr>
          <w:rFonts w:eastAsia="Times New Roman" w:cstheme="minorHAnsi"/>
          <w:color w:val="000000"/>
          <w:lang w:eastAsia="it-IT"/>
        </w:rPr>
      </w:pPr>
      <w:r w:rsidRPr="003F7C5D">
        <w:rPr>
          <w:rFonts w:eastAsia="Times New Roman" w:cstheme="minorHAnsi"/>
          <w:color w:val="000000"/>
          <w:lang w:eastAsia="it-IT"/>
        </w:rPr>
        <w:t>la ricerca didattica sulle diverse valenze delle tecnologie dell'informazione e della comunicazione e sulla loro integrazione nei processi formativi;</w:t>
      </w:r>
    </w:p>
    <w:p w:rsidR="00626C0E" w:rsidRPr="003F7C5D" w:rsidRDefault="00626C0E" w:rsidP="003F7C5D">
      <w:pPr>
        <w:numPr>
          <w:ilvl w:val="0"/>
          <w:numId w:val="2"/>
        </w:numPr>
        <w:shd w:val="clear" w:color="auto" w:fill="FFFFFF"/>
        <w:spacing w:after="0" w:line="240" w:lineRule="auto"/>
        <w:rPr>
          <w:rFonts w:eastAsia="Times New Roman" w:cstheme="minorHAnsi"/>
          <w:color w:val="000000"/>
          <w:lang w:eastAsia="it-IT"/>
        </w:rPr>
      </w:pPr>
      <w:r w:rsidRPr="003F7C5D">
        <w:rPr>
          <w:rFonts w:eastAsia="Times New Roman" w:cstheme="minorHAnsi"/>
          <w:color w:val="000000"/>
          <w:lang w:eastAsia="it-IT"/>
        </w:rPr>
        <w:t>la documentazione educativa e la sua diffusione all'interno della scuola;</w:t>
      </w:r>
    </w:p>
    <w:p w:rsidR="00626C0E" w:rsidRPr="003F7C5D" w:rsidRDefault="00626C0E" w:rsidP="003F7C5D">
      <w:pPr>
        <w:numPr>
          <w:ilvl w:val="0"/>
          <w:numId w:val="2"/>
        </w:numPr>
        <w:shd w:val="clear" w:color="auto" w:fill="FFFFFF"/>
        <w:spacing w:after="0" w:line="240" w:lineRule="auto"/>
        <w:rPr>
          <w:rFonts w:eastAsia="Times New Roman" w:cstheme="minorHAnsi"/>
          <w:color w:val="000000"/>
          <w:lang w:eastAsia="it-IT"/>
        </w:rPr>
      </w:pPr>
      <w:r w:rsidRPr="003F7C5D">
        <w:rPr>
          <w:rFonts w:eastAsia="Times New Roman" w:cstheme="minorHAnsi"/>
          <w:color w:val="000000"/>
          <w:lang w:eastAsia="it-IT"/>
        </w:rPr>
        <w:t>gli scambi di informazioni, esperienze e materiali didattici;</w:t>
      </w:r>
    </w:p>
    <w:p w:rsidR="00626C0E" w:rsidRPr="003F7C5D" w:rsidRDefault="00626C0E" w:rsidP="003F7C5D">
      <w:pPr>
        <w:numPr>
          <w:ilvl w:val="0"/>
          <w:numId w:val="2"/>
        </w:numPr>
        <w:shd w:val="clear" w:color="auto" w:fill="FFFFFF"/>
        <w:spacing w:after="0" w:line="240" w:lineRule="auto"/>
        <w:rPr>
          <w:rFonts w:eastAsia="Times New Roman" w:cstheme="minorHAnsi"/>
          <w:color w:val="000000"/>
          <w:lang w:eastAsia="it-IT"/>
        </w:rPr>
      </w:pPr>
      <w:r w:rsidRPr="003F7C5D">
        <w:rPr>
          <w:rFonts w:eastAsia="Times New Roman" w:cstheme="minorHAnsi"/>
          <w:color w:val="000000"/>
          <w:lang w:eastAsia="it-IT"/>
        </w:rPr>
        <w:t>l'integrazione fra le diverse articolazioni del sistema scolastico e, d'intesa con i soggetti istituzionali competenti, fra i diversi sistemi formativi, ivi compresa la formazione professionale.</w:t>
      </w:r>
    </w:p>
    <w:p w:rsidR="00626C0E" w:rsidRPr="003F7C5D" w:rsidRDefault="00626C0E" w:rsidP="003F7C5D">
      <w:pPr>
        <w:shd w:val="clear" w:color="auto" w:fill="FFFFFF"/>
        <w:spacing w:after="0" w:line="240" w:lineRule="auto"/>
        <w:rPr>
          <w:rFonts w:eastAsia="Times New Roman" w:cstheme="minorHAnsi"/>
          <w:color w:val="000000"/>
          <w:lang w:eastAsia="it-IT"/>
        </w:rPr>
      </w:pPr>
      <w:r w:rsidRPr="003F7C5D">
        <w:rPr>
          <w:rFonts w:eastAsia="Times New Roman" w:cstheme="minorHAnsi"/>
          <w:b/>
          <w:bCs/>
          <w:color w:val="000000"/>
          <w:lang w:eastAsia="it-IT"/>
        </w:rPr>
        <w:t>2.</w:t>
      </w:r>
      <w:r w:rsidRPr="003F7C5D">
        <w:rPr>
          <w:rFonts w:eastAsia="Times New Roman" w:cstheme="minorHAnsi"/>
          <w:color w:val="000000"/>
          <w:lang w:eastAsia="it-IT"/>
        </w:rPr>
        <w:t> Se il progetto di ricerca e innovazione richiede modifiche strutturali che vanno oltre la flessibilità curricolare prevista dall'articolo 8, le istituzioni scolastiche propongono iniziative finalizzate alle innovazioni con le modalità di cui all'articolo 11.</w:t>
      </w:r>
    </w:p>
    <w:p w:rsidR="00626C0E" w:rsidRPr="003F7C5D" w:rsidRDefault="00626C0E" w:rsidP="003F7C5D">
      <w:pPr>
        <w:shd w:val="clear" w:color="auto" w:fill="FFFFFF"/>
        <w:spacing w:after="0" w:line="240" w:lineRule="auto"/>
        <w:rPr>
          <w:rFonts w:eastAsia="Times New Roman" w:cstheme="minorHAnsi"/>
          <w:color w:val="000000"/>
          <w:lang w:eastAsia="it-IT"/>
        </w:rPr>
      </w:pPr>
      <w:r w:rsidRPr="003F7C5D">
        <w:rPr>
          <w:rFonts w:eastAsia="Times New Roman" w:cstheme="minorHAnsi"/>
          <w:b/>
          <w:bCs/>
          <w:color w:val="000000"/>
          <w:lang w:eastAsia="it-IT"/>
        </w:rPr>
        <w:t>3.</w:t>
      </w:r>
      <w:r w:rsidRPr="003F7C5D">
        <w:rPr>
          <w:rFonts w:eastAsia="Times New Roman" w:cstheme="minorHAnsi"/>
          <w:color w:val="000000"/>
          <w:lang w:eastAsia="it-IT"/>
        </w:rPr>
        <w:t> Ai fini di cui al presente articolo le istituzioni scolastiche sviluppano e potenziano lo scambio di documentazione e di informazioni attivando collegamenti reciproci, nonché con il Centro europeo dell'educazione, la Biblioteca di documentazione pedagogica e gli Istituti regionali di ricerca, sperimentazione e aggiornamento ducativi; tali collegamenti possono estendersi a università e ad altri soggetti pubblici e privati che svolgono attività di ricerca.</w:t>
      </w:r>
    </w:p>
    <w:p w:rsidR="003F7C5D" w:rsidRDefault="003F7C5D" w:rsidP="006F5BC2">
      <w:pPr>
        <w:shd w:val="clear" w:color="auto" w:fill="FFFFFF"/>
        <w:spacing w:after="0" w:line="240" w:lineRule="auto"/>
        <w:rPr>
          <w:rFonts w:ascii="Arial" w:eastAsia="Times New Roman" w:hAnsi="Arial" w:cs="Arial"/>
          <w:b/>
          <w:bCs/>
          <w:color w:val="000000"/>
          <w:sz w:val="20"/>
          <w:szCs w:val="20"/>
          <w:lang w:eastAsia="it-IT"/>
        </w:rPr>
      </w:pPr>
    </w:p>
    <w:p w:rsidR="00626C0E" w:rsidRPr="00626C0E" w:rsidRDefault="00626C0E" w:rsidP="00626C0E">
      <w:pPr>
        <w:shd w:val="clear" w:color="auto" w:fill="FFFFFF"/>
        <w:spacing w:after="0" w:line="240" w:lineRule="auto"/>
        <w:jc w:val="center"/>
        <w:rPr>
          <w:rFonts w:ascii="Arial" w:eastAsia="Times New Roman" w:hAnsi="Arial" w:cs="Arial"/>
          <w:color w:val="000000"/>
          <w:sz w:val="20"/>
          <w:szCs w:val="20"/>
          <w:lang w:eastAsia="it-IT"/>
        </w:rPr>
      </w:pPr>
      <w:r w:rsidRPr="00626C0E">
        <w:rPr>
          <w:rFonts w:ascii="Arial" w:eastAsia="Times New Roman" w:hAnsi="Arial" w:cs="Arial"/>
          <w:b/>
          <w:bCs/>
          <w:color w:val="000000"/>
          <w:sz w:val="20"/>
          <w:szCs w:val="20"/>
          <w:lang w:eastAsia="it-IT"/>
        </w:rPr>
        <w:t>CAPO III</w:t>
      </w:r>
      <w:r w:rsidRPr="00626C0E">
        <w:rPr>
          <w:rFonts w:ascii="Arial" w:eastAsia="Times New Roman" w:hAnsi="Arial" w:cs="Arial"/>
          <w:color w:val="000000"/>
          <w:sz w:val="20"/>
          <w:szCs w:val="20"/>
          <w:lang w:eastAsia="it-IT"/>
        </w:rPr>
        <w:br/>
        <w:t>Curricolo nell'autonomia</w:t>
      </w:r>
    </w:p>
    <w:p w:rsidR="00626C0E" w:rsidRPr="003F7C5D" w:rsidRDefault="00626C0E" w:rsidP="003F7C5D">
      <w:pPr>
        <w:shd w:val="clear" w:color="auto" w:fill="FFFFFF"/>
        <w:spacing w:after="0" w:line="240" w:lineRule="auto"/>
        <w:rPr>
          <w:rFonts w:eastAsia="Times New Roman" w:cstheme="minorHAnsi"/>
          <w:color w:val="000000"/>
          <w:lang w:eastAsia="it-IT"/>
        </w:rPr>
      </w:pPr>
      <w:bookmarkStart w:id="36" w:name="art8"/>
      <w:r w:rsidRPr="003F7C5D">
        <w:rPr>
          <w:rFonts w:eastAsia="Times New Roman" w:cstheme="minorHAnsi"/>
          <w:b/>
          <w:bCs/>
          <w:color w:val="000000"/>
          <w:lang w:eastAsia="it-IT"/>
        </w:rPr>
        <w:t>Art. 8</w:t>
      </w:r>
      <w:bookmarkEnd w:id="36"/>
      <w:r w:rsidR="006F5BC2" w:rsidRPr="003F7C5D">
        <w:rPr>
          <w:rFonts w:eastAsia="Times New Roman" w:cstheme="minorHAnsi"/>
          <w:b/>
          <w:bCs/>
          <w:color w:val="000000"/>
          <w:lang w:eastAsia="it-IT"/>
        </w:rPr>
        <w:t xml:space="preserve">  </w:t>
      </w:r>
      <w:r w:rsidRPr="003F7C5D">
        <w:rPr>
          <w:rFonts w:eastAsia="Times New Roman" w:cstheme="minorHAnsi"/>
          <w:i/>
          <w:iCs/>
          <w:color w:val="000000"/>
          <w:lang w:eastAsia="it-IT"/>
        </w:rPr>
        <w:t>(Definizione dei curricoli)</w:t>
      </w:r>
    </w:p>
    <w:p w:rsidR="00626C0E" w:rsidRPr="003F7C5D" w:rsidRDefault="00626C0E" w:rsidP="003F7C5D">
      <w:pPr>
        <w:shd w:val="clear" w:color="auto" w:fill="FFFFFF"/>
        <w:spacing w:after="0" w:line="240" w:lineRule="auto"/>
        <w:rPr>
          <w:rFonts w:eastAsia="Times New Roman" w:cstheme="minorHAnsi"/>
          <w:color w:val="000000"/>
          <w:lang w:eastAsia="it-IT"/>
        </w:rPr>
      </w:pPr>
      <w:r w:rsidRPr="003F7C5D">
        <w:rPr>
          <w:rFonts w:eastAsia="Times New Roman" w:cstheme="minorHAnsi"/>
          <w:b/>
          <w:bCs/>
          <w:color w:val="000000"/>
          <w:lang w:eastAsia="it-IT"/>
        </w:rPr>
        <w:t>1.</w:t>
      </w:r>
      <w:r w:rsidRPr="003F7C5D">
        <w:rPr>
          <w:rFonts w:eastAsia="Times New Roman" w:cstheme="minorHAnsi"/>
          <w:color w:val="000000"/>
          <w:lang w:eastAsia="it-IT"/>
        </w:rPr>
        <w:t> Il Ministro della pubblica istruzione, previo parere delle competenti commissioni parlamentari sulle linee e sugli indirizzi generali, definisce a norma dell'articolo 205 del decreto legislativo 16 aprile 1994, n. 297, sentito il Consiglio nazionale della pubblica istruzione, per i diversi tipi e indirizzi di studio:</w:t>
      </w:r>
    </w:p>
    <w:p w:rsidR="00626C0E" w:rsidRPr="003F7C5D" w:rsidRDefault="00626C0E" w:rsidP="003F7C5D">
      <w:pPr>
        <w:numPr>
          <w:ilvl w:val="0"/>
          <w:numId w:val="4"/>
        </w:numPr>
        <w:shd w:val="clear" w:color="auto" w:fill="FFFFFF"/>
        <w:spacing w:after="0" w:line="240" w:lineRule="auto"/>
        <w:rPr>
          <w:rFonts w:eastAsia="Times New Roman" w:cstheme="minorHAnsi"/>
          <w:color w:val="000000"/>
          <w:lang w:eastAsia="it-IT"/>
        </w:rPr>
      </w:pPr>
      <w:r w:rsidRPr="003F7C5D">
        <w:rPr>
          <w:rFonts w:eastAsia="Times New Roman" w:cstheme="minorHAnsi"/>
          <w:color w:val="000000"/>
          <w:lang w:eastAsia="it-IT"/>
        </w:rPr>
        <w:t>gli obiettivi generali del processo formativo;</w:t>
      </w:r>
    </w:p>
    <w:p w:rsidR="00626C0E" w:rsidRPr="003F7C5D" w:rsidRDefault="00626C0E" w:rsidP="003F7C5D">
      <w:pPr>
        <w:numPr>
          <w:ilvl w:val="0"/>
          <w:numId w:val="4"/>
        </w:numPr>
        <w:shd w:val="clear" w:color="auto" w:fill="FFFFFF"/>
        <w:spacing w:after="0" w:line="240" w:lineRule="auto"/>
        <w:rPr>
          <w:rFonts w:eastAsia="Times New Roman" w:cstheme="minorHAnsi"/>
          <w:color w:val="000000"/>
          <w:lang w:eastAsia="it-IT"/>
        </w:rPr>
      </w:pPr>
      <w:r w:rsidRPr="003F7C5D">
        <w:rPr>
          <w:rFonts w:eastAsia="Times New Roman" w:cstheme="minorHAnsi"/>
          <w:color w:val="000000"/>
          <w:lang w:eastAsia="it-IT"/>
        </w:rPr>
        <w:t>gli obiettivi specifici di apprendimento relativi alle competenze degli alunni;</w:t>
      </w:r>
    </w:p>
    <w:p w:rsidR="00626C0E" w:rsidRPr="003F7C5D" w:rsidRDefault="00626C0E" w:rsidP="003F7C5D">
      <w:pPr>
        <w:numPr>
          <w:ilvl w:val="0"/>
          <w:numId w:val="4"/>
        </w:numPr>
        <w:shd w:val="clear" w:color="auto" w:fill="FFFFFF"/>
        <w:spacing w:after="0" w:line="240" w:lineRule="auto"/>
        <w:rPr>
          <w:rFonts w:eastAsia="Times New Roman" w:cstheme="minorHAnsi"/>
          <w:color w:val="000000"/>
          <w:lang w:eastAsia="it-IT"/>
        </w:rPr>
      </w:pPr>
      <w:r w:rsidRPr="003F7C5D">
        <w:rPr>
          <w:rFonts w:eastAsia="Times New Roman" w:cstheme="minorHAnsi"/>
          <w:color w:val="000000"/>
          <w:lang w:eastAsia="it-IT"/>
        </w:rPr>
        <w:t>le discipline e le attività costituenti la quota nazionale dei curricoli e il relativo monte ore annuale;</w:t>
      </w:r>
    </w:p>
    <w:p w:rsidR="00626C0E" w:rsidRPr="003F7C5D" w:rsidRDefault="00626C0E" w:rsidP="003F7C5D">
      <w:pPr>
        <w:numPr>
          <w:ilvl w:val="0"/>
          <w:numId w:val="4"/>
        </w:numPr>
        <w:shd w:val="clear" w:color="auto" w:fill="FFFFFF"/>
        <w:spacing w:after="0" w:line="240" w:lineRule="auto"/>
        <w:rPr>
          <w:rFonts w:eastAsia="Times New Roman" w:cstheme="minorHAnsi"/>
          <w:color w:val="000000"/>
          <w:lang w:eastAsia="it-IT"/>
        </w:rPr>
      </w:pPr>
      <w:r w:rsidRPr="003F7C5D">
        <w:rPr>
          <w:rFonts w:eastAsia="Times New Roman" w:cstheme="minorHAnsi"/>
          <w:color w:val="000000"/>
          <w:lang w:eastAsia="it-IT"/>
        </w:rPr>
        <w:t>l'orario obbligatorio annuale complessivo dei curricoli comprensivo della quota nazionale obbligatoria e della quota obbligatoria riservata alle istituzioni scolastiche;</w:t>
      </w:r>
    </w:p>
    <w:p w:rsidR="00626C0E" w:rsidRPr="003F7C5D" w:rsidRDefault="00626C0E" w:rsidP="003F7C5D">
      <w:pPr>
        <w:numPr>
          <w:ilvl w:val="0"/>
          <w:numId w:val="4"/>
        </w:numPr>
        <w:shd w:val="clear" w:color="auto" w:fill="FFFFFF"/>
        <w:spacing w:after="0" w:line="240" w:lineRule="auto"/>
        <w:rPr>
          <w:rFonts w:eastAsia="Times New Roman" w:cstheme="minorHAnsi"/>
          <w:color w:val="000000"/>
          <w:lang w:eastAsia="it-IT"/>
        </w:rPr>
      </w:pPr>
      <w:r w:rsidRPr="003F7C5D">
        <w:rPr>
          <w:rFonts w:eastAsia="Times New Roman" w:cstheme="minorHAnsi"/>
          <w:color w:val="000000"/>
          <w:lang w:eastAsia="it-IT"/>
        </w:rPr>
        <w:t>i limiti di flessibilità temporale per realizzare compensazioni tra discipline e attività della quota nazionale del curricolo;</w:t>
      </w:r>
    </w:p>
    <w:p w:rsidR="00626C0E" w:rsidRPr="003F7C5D" w:rsidRDefault="00626C0E" w:rsidP="003F7C5D">
      <w:pPr>
        <w:numPr>
          <w:ilvl w:val="0"/>
          <w:numId w:val="4"/>
        </w:numPr>
        <w:shd w:val="clear" w:color="auto" w:fill="FFFFFF"/>
        <w:spacing w:after="0" w:line="240" w:lineRule="auto"/>
        <w:rPr>
          <w:rFonts w:eastAsia="Times New Roman" w:cstheme="minorHAnsi"/>
          <w:color w:val="000000"/>
          <w:lang w:eastAsia="it-IT"/>
        </w:rPr>
      </w:pPr>
      <w:r w:rsidRPr="003F7C5D">
        <w:rPr>
          <w:rFonts w:eastAsia="Times New Roman" w:cstheme="minorHAnsi"/>
          <w:color w:val="000000"/>
          <w:lang w:eastAsia="it-IT"/>
        </w:rPr>
        <w:t>gli standard relativi alla qualità del servizio;</w:t>
      </w:r>
    </w:p>
    <w:p w:rsidR="00626C0E" w:rsidRPr="003F7C5D" w:rsidRDefault="00626C0E" w:rsidP="003F7C5D">
      <w:pPr>
        <w:numPr>
          <w:ilvl w:val="0"/>
          <w:numId w:val="4"/>
        </w:numPr>
        <w:shd w:val="clear" w:color="auto" w:fill="FFFFFF"/>
        <w:spacing w:after="0" w:line="240" w:lineRule="auto"/>
        <w:rPr>
          <w:rFonts w:eastAsia="Times New Roman" w:cstheme="minorHAnsi"/>
          <w:color w:val="000000"/>
          <w:lang w:eastAsia="it-IT"/>
        </w:rPr>
      </w:pPr>
      <w:r w:rsidRPr="003F7C5D">
        <w:rPr>
          <w:rFonts w:eastAsia="Times New Roman" w:cstheme="minorHAnsi"/>
          <w:color w:val="000000"/>
          <w:lang w:eastAsia="it-IT"/>
        </w:rPr>
        <w:t>gli indirizzi generali circa la valutazione degli alunni, il riconoscimento dei crediti e dei debiti formativi;</w:t>
      </w:r>
    </w:p>
    <w:p w:rsidR="00626C0E" w:rsidRPr="003F7C5D" w:rsidRDefault="00626C0E" w:rsidP="003F7C5D">
      <w:pPr>
        <w:numPr>
          <w:ilvl w:val="0"/>
          <w:numId w:val="4"/>
        </w:numPr>
        <w:shd w:val="clear" w:color="auto" w:fill="FFFFFF"/>
        <w:spacing w:after="0" w:line="240" w:lineRule="auto"/>
        <w:rPr>
          <w:rFonts w:eastAsia="Times New Roman" w:cstheme="minorHAnsi"/>
          <w:color w:val="000000"/>
          <w:lang w:eastAsia="it-IT"/>
        </w:rPr>
      </w:pPr>
      <w:r w:rsidRPr="003F7C5D">
        <w:rPr>
          <w:rFonts w:eastAsia="Times New Roman" w:cstheme="minorHAnsi"/>
          <w:color w:val="000000"/>
          <w:lang w:eastAsia="it-IT"/>
        </w:rPr>
        <w:t>i criteri generali per l'organizzazione dei percorsi formativi finalizzati all'educazione permanente degli adulti, anche a distanza, da attuare nel sistema integrato di istruzione, formazione, lavoro, sentita la Conferenza unificata Stato-regioni-città ed autonomie locali.</w:t>
      </w:r>
    </w:p>
    <w:p w:rsidR="00626C0E" w:rsidRPr="003F7C5D" w:rsidRDefault="00626C0E" w:rsidP="003F7C5D">
      <w:pPr>
        <w:shd w:val="clear" w:color="auto" w:fill="FFFFFF"/>
        <w:spacing w:after="0" w:line="240" w:lineRule="auto"/>
        <w:rPr>
          <w:rFonts w:eastAsia="Times New Roman" w:cstheme="minorHAnsi"/>
          <w:color w:val="000000"/>
          <w:lang w:eastAsia="it-IT"/>
        </w:rPr>
      </w:pPr>
      <w:r w:rsidRPr="003F7C5D">
        <w:rPr>
          <w:rFonts w:eastAsia="Times New Roman" w:cstheme="minorHAnsi"/>
          <w:b/>
          <w:bCs/>
          <w:color w:val="000000"/>
          <w:lang w:eastAsia="it-IT"/>
        </w:rPr>
        <w:lastRenderedPageBreak/>
        <w:t>2.</w:t>
      </w:r>
      <w:r w:rsidRPr="003F7C5D">
        <w:rPr>
          <w:rFonts w:eastAsia="Times New Roman" w:cstheme="minorHAnsi"/>
          <w:color w:val="000000"/>
          <w:lang w:eastAsia="it-IT"/>
        </w:rPr>
        <w:t> Le istituzioni scolastiche determinano, nel Piano dell'offerta formativa il curricolo obbligatorio per i propri alunni in modo da integrare, a norma del comma 1, la quota definita a livello nazionale con la quota loro riservata che comprende le discipline e le attività da esse liberamente scelte. Nella determinazione del curricolo le istituzioni scolastiche precisano le scelte di flessibilità previste dal comma 1, lettera e).</w:t>
      </w:r>
    </w:p>
    <w:p w:rsidR="00626C0E" w:rsidRPr="003F7C5D" w:rsidRDefault="00626C0E" w:rsidP="003F7C5D">
      <w:pPr>
        <w:shd w:val="clear" w:color="auto" w:fill="FFFFFF"/>
        <w:spacing w:after="0" w:line="240" w:lineRule="auto"/>
        <w:rPr>
          <w:rFonts w:eastAsia="Times New Roman" w:cstheme="minorHAnsi"/>
          <w:color w:val="000000"/>
          <w:lang w:eastAsia="it-IT"/>
        </w:rPr>
      </w:pPr>
      <w:r w:rsidRPr="003F7C5D">
        <w:rPr>
          <w:rFonts w:eastAsia="Times New Roman" w:cstheme="minorHAnsi"/>
          <w:b/>
          <w:bCs/>
          <w:color w:val="000000"/>
          <w:lang w:eastAsia="it-IT"/>
        </w:rPr>
        <w:t>3.</w:t>
      </w:r>
      <w:r w:rsidRPr="003F7C5D">
        <w:rPr>
          <w:rFonts w:eastAsia="Times New Roman" w:cstheme="minorHAnsi"/>
          <w:color w:val="000000"/>
          <w:lang w:eastAsia="it-IT"/>
        </w:rPr>
        <w:t> Nell'integrazione tra la quota nazionale del curricolo e quella riservata alle scuole è garantito il carattere unitario del sistema di istruzione ed è valorizzato il pluralismo culturale e territoriale, nel rispetto delle diverse finalità della scuola dell'obbligo e della scuola secondaria superiore.</w:t>
      </w:r>
    </w:p>
    <w:p w:rsidR="00626C0E" w:rsidRPr="003F7C5D" w:rsidRDefault="00626C0E" w:rsidP="003F7C5D">
      <w:pPr>
        <w:shd w:val="clear" w:color="auto" w:fill="FFFFFF"/>
        <w:spacing w:after="0" w:line="240" w:lineRule="auto"/>
        <w:rPr>
          <w:rFonts w:eastAsia="Times New Roman" w:cstheme="minorHAnsi"/>
          <w:color w:val="000000"/>
          <w:lang w:eastAsia="it-IT"/>
        </w:rPr>
      </w:pPr>
      <w:r w:rsidRPr="003F7C5D">
        <w:rPr>
          <w:rFonts w:eastAsia="Times New Roman" w:cstheme="minorHAnsi"/>
          <w:b/>
          <w:bCs/>
          <w:color w:val="000000"/>
          <w:lang w:eastAsia="it-IT"/>
        </w:rPr>
        <w:t>4.</w:t>
      </w:r>
      <w:r w:rsidRPr="003F7C5D">
        <w:rPr>
          <w:rFonts w:eastAsia="Times New Roman" w:cstheme="minorHAnsi"/>
          <w:color w:val="000000"/>
          <w:lang w:eastAsia="it-IT"/>
        </w:rPr>
        <w:t> La determinazione del curricolo tiene conto delle diverse esigenze formative degli alunni concretamente rilevate, della necessità di garantire efficaci azioni di continuità e di orientamento, delle esigenze e delle attese espresse dalle famiglie, dagli enti locali, dai contesti sociali, culturali ed economici del territorio. Agli studenti e alle famiglie possono essere offerte possibilità di opzione.</w:t>
      </w:r>
    </w:p>
    <w:p w:rsidR="00626C0E" w:rsidRPr="003F7C5D" w:rsidRDefault="00626C0E" w:rsidP="003F7C5D">
      <w:pPr>
        <w:shd w:val="clear" w:color="auto" w:fill="FFFFFF"/>
        <w:spacing w:after="0" w:line="240" w:lineRule="auto"/>
        <w:rPr>
          <w:rFonts w:eastAsia="Times New Roman" w:cstheme="minorHAnsi"/>
          <w:color w:val="000000"/>
          <w:lang w:eastAsia="it-IT"/>
        </w:rPr>
      </w:pPr>
      <w:r w:rsidRPr="003F7C5D">
        <w:rPr>
          <w:rFonts w:eastAsia="Times New Roman" w:cstheme="minorHAnsi"/>
          <w:b/>
          <w:bCs/>
          <w:color w:val="000000"/>
          <w:lang w:eastAsia="it-IT"/>
        </w:rPr>
        <w:t>5.</w:t>
      </w:r>
      <w:r w:rsidRPr="003F7C5D">
        <w:rPr>
          <w:rFonts w:eastAsia="Times New Roman" w:cstheme="minorHAnsi"/>
          <w:color w:val="000000"/>
          <w:lang w:eastAsia="it-IT"/>
        </w:rPr>
        <w:t xml:space="preserve"> Il curricolo della singola istituzione scolastica, definito anche attraverso una integrazione tra sistemi formativi sulla base di accordi con le Regioni e gli Enti locali negli ambiti previsti dagli articoli 138 e 139 </w:t>
      </w:r>
      <w:proofErr w:type="spellStart"/>
      <w:r w:rsidRPr="003F7C5D">
        <w:rPr>
          <w:rFonts w:eastAsia="Times New Roman" w:cstheme="minorHAnsi"/>
          <w:color w:val="000000"/>
          <w:lang w:eastAsia="it-IT"/>
        </w:rPr>
        <w:t>del</w:t>
      </w:r>
      <w:hyperlink r:id="rId25" w:history="1">
        <w:r w:rsidRPr="003F7C5D">
          <w:rPr>
            <w:rFonts w:eastAsia="Times New Roman" w:cstheme="minorHAnsi"/>
            <w:b/>
            <w:bCs/>
            <w:color w:val="0000FF"/>
            <w:u w:val="single"/>
            <w:lang w:eastAsia="it-IT"/>
          </w:rPr>
          <w:t>decreto</w:t>
        </w:r>
        <w:proofErr w:type="spellEnd"/>
        <w:r w:rsidRPr="003F7C5D">
          <w:rPr>
            <w:rFonts w:eastAsia="Times New Roman" w:cstheme="minorHAnsi"/>
            <w:b/>
            <w:bCs/>
            <w:color w:val="0000FF"/>
            <w:u w:val="single"/>
            <w:lang w:eastAsia="it-IT"/>
          </w:rPr>
          <w:t xml:space="preserve"> legislativo 31 marzo 1998, n. 112</w:t>
        </w:r>
      </w:hyperlink>
      <w:r w:rsidRPr="003F7C5D">
        <w:rPr>
          <w:rFonts w:eastAsia="Times New Roman" w:cstheme="minorHAnsi"/>
          <w:color w:val="000000"/>
          <w:lang w:eastAsia="it-IT"/>
        </w:rPr>
        <w:t>, può essere personalizzato in relazione ad azioni, progetti o accordi internazionali.</w:t>
      </w:r>
    </w:p>
    <w:p w:rsidR="00626C0E" w:rsidRPr="003F7C5D" w:rsidRDefault="00626C0E" w:rsidP="003F7C5D">
      <w:pPr>
        <w:shd w:val="clear" w:color="auto" w:fill="FFFFFF"/>
        <w:spacing w:after="0" w:line="240" w:lineRule="auto"/>
        <w:rPr>
          <w:rFonts w:eastAsia="Times New Roman" w:cstheme="minorHAnsi"/>
          <w:color w:val="000000"/>
          <w:lang w:eastAsia="it-IT"/>
        </w:rPr>
      </w:pPr>
      <w:r w:rsidRPr="003F7C5D">
        <w:rPr>
          <w:rFonts w:eastAsia="Times New Roman" w:cstheme="minorHAnsi"/>
          <w:b/>
          <w:bCs/>
          <w:color w:val="000000"/>
          <w:lang w:eastAsia="it-IT"/>
        </w:rPr>
        <w:t>6.</w:t>
      </w:r>
      <w:r w:rsidRPr="003F7C5D">
        <w:rPr>
          <w:rFonts w:eastAsia="Times New Roman" w:cstheme="minorHAnsi"/>
          <w:color w:val="000000"/>
          <w:lang w:eastAsia="it-IT"/>
        </w:rPr>
        <w:t> L'adozione di nuove scelte curricolari o la variazione di scelte già effettuate deve tenere conto delle attese degli studenti e delle famiglie in rapporto alla conclusione del corso di studi prescelto.</w:t>
      </w:r>
    </w:p>
    <w:p w:rsidR="003F7C5D" w:rsidRDefault="003F7C5D" w:rsidP="006F5BC2">
      <w:pPr>
        <w:shd w:val="clear" w:color="auto" w:fill="FFFFFF"/>
        <w:spacing w:after="0" w:line="240" w:lineRule="auto"/>
        <w:rPr>
          <w:rFonts w:ascii="Arial" w:eastAsia="Times New Roman" w:hAnsi="Arial" w:cs="Arial"/>
          <w:b/>
          <w:bCs/>
          <w:color w:val="000000"/>
          <w:sz w:val="20"/>
          <w:szCs w:val="20"/>
          <w:lang w:eastAsia="it-IT"/>
        </w:rPr>
      </w:pPr>
    </w:p>
    <w:p w:rsidR="00626C0E" w:rsidRPr="003F7C5D" w:rsidRDefault="00626C0E" w:rsidP="003F7C5D">
      <w:pPr>
        <w:shd w:val="clear" w:color="auto" w:fill="FFFFFF"/>
        <w:spacing w:after="0" w:line="240" w:lineRule="auto"/>
        <w:rPr>
          <w:rFonts w:eastAsia="Times New Roman" w:cstheme="minorHAnsi"/>
          <w:color w:val="000000"/>
          <w:lang w:eastAsia="it-IT"/>
        </w:rPr>
      </w:pPr>
      <w:r w:rsidRPr="003F7C5D">
        <w:rPr>
          <w:rFonts w:eastAsia="Times New Roman" w:cstheme="minorHAnsi"/>
          <w:b/>
          <w:bCs/>
          <w:color w:val="000000"/>
          <w:lang w:eastAsia="it-IT"/>
        </w:rPr>
        <w:t>Art. 9</w:t>
      </w:r>
      <w:r w:rsidR="006F5BC2" w:rsidRPr="003F7C5D">
        <w:rPr>
          <w:rFonts w:eastAsia="Times New Roman" w:cstheme="minorHAnsi"/>
          <w:b/>
          <w:bCs/>
          <w:color w:val="000000"/>
          <w:lang w:eastAsia="it-IT"/>
        </w:rPr>
        <w:t xml:space="preserve">  </w:t>
      </w:r>
      <w:r w:rsidRPr="003F7C5D">
        <w:rPr>
          <w:rFonts w:eastAsia="Times New Roman" w:cstheme="minorHAnsi"/>
          <w:i/>
          <w:iCs/>
          <w:color w:val="000000"/>
          <w:lang w:eastAsia="it-IT"/>
        </w:rPr>
        <w:t>(Ampliamento dell'offerta formativa)</w:t>
      </w:r>
    </w:p>
    <w:p w:rsidR="00626C0E" w:rsidRPr="003F7C5D" w:rsidRDefault="00626C0E" w:rsidP="003F7C5D">
      <w:pPr>
        <w:shd w:val="clear" w:color="auto" w:fill="FFFFFF"/>
        <w:spacing w:after="0" w:line="240" w:lineRule="auto"/>
        <w:rPr>
          <w:rFonts w:eastAsia="Times New Roman" w:cstheme="minorHAnsi"/>
          <w:color w:val="000000"/>
          <w:lang w:eastAsia="it-IT"/>
        </w:rPr>
      </w:pPr>
      <w:r w:rsidRPr="003F7C5D">
        <w:rPr>
          <w:rFonts w:eastAsia="Times New Roman" w:cstheme="minorHAnsi"/>
          <w:b/>
          <w:bCs/>
          <w:color w:val="000000"/>
          <w:lang w:eastAsia="it-IT"/>
        </w:rPr>
        <w:t>1.</w:t>
      </w:r>
      <w:r w:rsidRPr="003F7C5D">
        <w:rPr>
          <w:rFonts w:eastAsia="Times New Roman" w:cstheme="minorHAnsi"/>
          <w:color w:val="000000"/>
          <w:lang w:eastAsia="it-IT"/>
        </w:rPr>
        <w:t> Le istituzioni scolastiche, singolarmente, collegate in rete o tra loro consorziate, realizzano ampliamenti dell'offerta formativa che tengano conto delle esigenze del contesto culturale, sociale ed economico delle realtà locali. I predetti ampliamenti consistono in ogni iniziativa coerente con le proprie finalità, in favore dei propri alunni e, coordinandosi con eventuali iniziative promosse dagli enti locali, in favore della popolazione giovanile e degli adulti.</w:t>
      </w:r>
    </w:p>
    <w:p w:rsidR="00626C0E" w:rsidRPr="003F7C5D" w:rsidRDefault="00626C0E" w:rsidP="003F7C5D">
      <w:pPr>
        <w:shd w:val="clear" w:color="auto" w:fill="FFFFFF"/>
        <w:spacing w:after="0" w:line="240" w:lineRule="auto"/>
        <w:rPr>
          <w:rFonts w:eastAsia="Times New Roman" w:cstheme="minorHAnsi"/>
          <w:color w:val="000000"/>
          <w:lang w:eastAsia="it-IT"/>
        </w:rPr>
      </w:pPr>
      <w:r w:rsidRPr="003F7C5D">
        <w:rPr>
          <w:rFonts w:eastAsia="Times New Roman" w:cstheme="minorHAnsi"/>
          <w:b/>
          <w:bCs/>
          <w:color w:val="000000"/>
          <w:lang w:eastAsia="it-IT"/>
        </w:rPr>
        <w:t>2.</w:t>
      </w:r>
      <w:r w:rsidRPr="003F7C5D">
        <w:rPr>
          <w:rFonts w:eastAsia="Times New Roman" w:cstheme="minorHAnsi"/>
          <w:color w:val="000000"/>
          <w:lang w:eastAsia="it-IT"/>
        </w:rPr>
        <w:t> I curricoli determinati a norma dell'articolo 8 possono essere arricchiti con discipline e attività facoltative, che per la realizzazione di percorsi formativi integrati le istituzioni scolastiche programmano sulla base di accordi con le Regioni e gli Enti locali.</w:t>
      </w:r>
    </w:p>
    <w:p w:rsidR="00626C0E" w:rsidRPr="003F7C5D" w:rsidRDefault="00626C0E" w:rsidP="003F7C5D">
      <w:pPr>
        <w:shd w:val="clear" w:color="auto" w:fill="FFFFFF"/>
        <w:spacing w:after="0" w:line="240" w:lineRule="auto"/>
        <w:rPr>
          <w:rFonts w:eastAsia="Times New Roman" w:cstheme="minorHAnsi"/>
          <w:color w:val="000000"/>
          <w:lang w:eastAsia="it-IT"/>
        </w:rPr>
      </w:pPr>
      <w:r w:rsidRPr="003F7C5D">
        <w:rPr>
          <w:rFonts w:eastAsia="Times New Roman" w:cstheme="minorHAnsi"/>
          <w:b/>
          <w:bCs/>
          <w:color w:val="000000"/>
          <w:lang w:eastAsia="it-IT"/>
        </w:rPr>
        <w:t>3.</w:t>
      </w:r>
      <w:r w:rsidRPr="003F7C5D">
        <w:rPr>
          <w:rFonts w:eastAsia="Times New Roman" w:cstheme="minorHAnsi"/>
          <w:color w:val="000000"/>
          <w:lang w:eastAsia="it-IT"/>
        </w:rPr>
        <w:t> Le istituzioni scolastiche possono promuovere e aderire a convenzioni o accordi stipulati a livello nazionale, regionale o locale, anche per la realizzazione di specifici progetti.</w:t>
      </w:r>
    </w:p>
    <w:p w:rsidR="00626C0E" w:rsidRPr="003F7C5D" w:rsidRDefault="00626C0E" w:rsidP="003F7C5D">
      <w:pPr>
        <w:shd w:val="clear" w:color="auto" w:fill="FFFFFF"/>
        <w:spacing w:after="0" w:line="240" w:lineRule="auto"/>
        <w:rPr>
          <w:rFonts w:eastAsia="Times New Roman" w:cstheme="minorHAnsi"/>
          <w:color w:val="000000"/>
          <w:lang w:eastAsia="it-IT"/>
        </w:rPr>
      </w:pPr>
      <w:r w:rsidRPr="003F7C5D">
        <w:rPr>
          <w:rFonts w:eastAsia="Times New Roman" w:cstheme="minorHAnsi"/>
          <w:b/>
          <w:bCs/>
          <w:color w:val="000000"/>
          <w:lang w:eastAsia="it-IT"/>
        </w:rPr>
        <w:t>4.</w:t>
      </w:r>
      <w:r w:rsidRPr="003F7C5D">
        <w:rPr>
          <w:rFonts w:eastAsia="Times New Roman" w:cstheme="minorHAnsi"/>
          <w:color w:val="000000"/>
          <w:lang w:eastAsia="it-IT"/>
        </w:rPr>
        <w:t> Le iniziative in favore degli adulti possono realizzarsi, sulla base di specifica progettazione, anche mediante il ricorso a metodi e strumenti di autoformazione e a percorsi formativi personalizzati. Per l'ammissione ai corsi e per la valutazione finale possono essere fatti valere crediti formativi maturati anche nel mondo del lavoro, debitamente documentati, e accertate esperienze di autoformazione. Le istituzioni scolastiche valutano tali crediti ai fini della personalizzazione dei percorsi didattici, che può implicare una loro variazione e riduzione.</w:t>
      </w:r>
    </w:p>
    <w:p w:rsidR="00626C0E" w:rsidRPr="003F7C5D" w:rsidRDefault="00626C0E" w:rsidP="003F7C5D">
      <w:pPr>
        <w:shd w:val="clear" w:color="auto" w:fill="FFFFFF"/>
        <w:spacing w:after="0" w:line="240" w:lineRule="auto"/>
        <w:rPr>
          <w:rFonts w:eastAsia="Times New Roman" w:cstheme="minorHAnsi"/>
          <w:color w:val="000000"/>
          <w:lang w:eastAsia="it-IT"/>
        </w:rPr>
      </w:pPr>
      <w:r w:rsidRPr="003F7C5D">
        <w:rPr>
          <w:rFonts w:eastAsia="Times New Roman" w:cstheme="minorHAnsi"/>
          <w:b/>
          <w:bCs/>
          <w:color w:val="000000"/>
          <w:lang w:eastAsia="it-IT"/>
        </w:rPr>
        <w:t>5.</w:t>
      </w:r>
      <w:r w:rsidRPr="003F7C5D">
        <w:rPr>
          <w:rFonts w:eastAsia="Times New Roman" w:cstheme="minorHAnsi"/>
          <w:color w:val="000000"/>
          <w:lang w:eastAsia="it-IT"/>
        </w:rPr>
        <w:t> Nell'ambito delle attività in favore degli adulti possono essere promosse specifiche iniziative di informazione e formazione destinate ai genitori degli alunni.</w:t>
      </w:r>
    </w:p>
    <w:p w:rsidR="003F7C5D" w:rsidRDefault="003F7C5D" w:rsidP="006F5BC2">
      <w:pPr>
        <w:shd w:val="clear" w:color="auto" w:fill="FFFFFF"/>
        <w:spacing w:after="0" w:line="240" w:lineRule="auto"/>
        <w:rPr>
          <w:rFonts w:ascii="Arial" w:eastAsia="Times New Roman" w:hAnsi="Arial" w:cs="Arial"/>
          <w:b/>
          <w:bCs/>
          <w:color w:val="000000"/>
          <w:sz w:val="20"/>
          <w:szCs w:val="20"/>
          <w:lang w:eastAsia="it-IT"/>
        </w:rPr>
      </w:pPr>
    </w:p>
    <w:p w:rsidR="00626C0E" w:rsidRPr="003F7C5D" w:rsidRDefault="00626C0E" w:rsidP="003F7C5D">
      <w:pPr>
        <w:shd w:val="clear" w:color="auto" w:fill="FFFFFF"/>
        <w:spacing w:after="0" w:line="240" w:lineRule="auto"/>
        <w:rPr>
          <w:rFonts w:eastAsia="Times New Roman" w:cstheme="minorHAnsi"/>
          <w:color w:val="000000"/>
          <w:lang w:eastAsia="it-IT"/>
        </w:rPr>
      </w:pPr>
      <w:r w:rsidRPr="003F7C5D">
        <w:rPr>
          <w:rFonts w:eastAsia="Times New Roman" w:cstheme="minorHAnsi"/>
          <w:b/>
          <w:bCs/>
          <w:color w:val="000000"/>
          <w:lang w:eastAsia="it-IT"/>
        </w:rPr>
        <w:t>Art. 10</w:t>
      </w:r>
      <w:r w:rsidR="006F5BC2" w:rsidRPr="003F7C5D">
        <w:rPr>
          <w:rFonts w:eastAsia="Times New Roman" w:cstheme="minorHAnsi"/>
          <w:b/>
          <w:bCs/>
          <w:color w:val="000000"/>
          <w:lang w:eastAsia="it-IT"/>
        </w:rPr>
        <w:t xml:space="preserve">  </w:t>
      </w:r>
      <w:r w:rsidRPr="003F7C5D">
        <w:rPr>
          <w:rFonts w:eastAsia="Times New Roman" w:cstheme="minorHAnsi"/>
          <w:i/>
          <w:iCs/>
          <w:color w:val="000000"/>
          <w:lang w:eastAsia="it-IT"/>
        </w:rPr>
        <w:t>(Verifiche e modelli di certificazione)</w:t>
      </w:r>
    </w:p>
    <w:p w:rsidR="00626C0E" w:rsidRPr="003F7C5D" w:rsidRDefault="00626C0E" w:rsidP="003F7C5D">
      <w:pPr>
        <w:shd w:val="clear" w:color="auto" w:fill="FFFFFF"/>
        <w:spacing w:after="0" w:line="240" w:lineRule="auto"/>
        <w:rPr>
          <w:rFonts w:eastAsia="Times New Roman" w:cstheme="minorHAnsi"/>
          <w:color w:val="000000"/>
          <w:lang w:eastAsia="it-IT"/>
        </w:rPr>
      </w:pPr>
      <w:r w:rsidRPr="003F7C5D">
        <w:rPr>
          <w:rFonts w:eastAsia="Times New Roman" w:cstheme="minorHAnsi"/>
          <w:b/>
          <w:bCs/>
          <w:color w:val="000000"/>
          <w:lang w:eastAsia="it-IT"/>
        </w:rPr>
        <w:t>1.</w:t>
      </w:r>
      <w:r w:rsidRPr="003F7C5D">
        <w:rPr>
          <w:rFonts w:eastAsia="Times New Roman" w:cstheme="minorHAnsi"/>
          <w:color w:val="000000"/>
          <w:lang w:eastAsia="it-IT"/>
        </w:rPr>
        <w:t> Per la verifica del raggiungimento degli obiettivi di apprendimento e degli standard di qualità del servizio il Ministero della pubblica istruzione fissa metodi e scadenze per rilevazioni periodiche. Fino all'istituzione di un apposito organismo autonomo le verifiche sono effettuate dal Centro europeo dell'educazione, riformato a norma dell'articolo 21, comma 10 della </w:t>
      </w:r>
      <w:hyperlink r:id="rId26" w:history="1">
        <w:r w:rsidRPr="003F7C5D">
          <w:rPr>
            <w:rFonts w:eastAsia="Times New Roman" w:cstheme="minorHAnsi"/>
            <w:b/>
            <w:bCs/>
            <w:color w:val="0000FF"/>
            <w:u w:val="single"/>
            <w:lang w:eastAsia="it-IT"/>
          </w:rPr>
          <w:t>legge 15 marzo 1997, n. 59</w:t>
        </w:r>
      </w:hyperlink>
      <w:r w:rsidRPr="003F7C5D">
        <w:rPr>
          <w:rFonts w:eastAsia="Times New Roman" w:cstheme="minorHAnsi"/>
          <w:color w:val="000000"/>
          <w:lang w:eastAsia="it-IT"/>
        </w:rPr>
        <w:t>.</w:t>
      </w:r>
    </w:p>
    <w:p w:rsidR="00626C0E" w:rsidRPr="003F7C5D" w:rsidRDefault="00626C0E" w:rsidP="003F7C5D">
      <w:pPr>
        <w:shd w:val="clear" w:color="auto" w:fill="FFFFFF"/>
        <w:spacing w:after="0" w:line="240" w:lineRule="auto"/>
        <w:rPr>
          <w:rFonts w:eastAsia="Times New Roman" w:cstheme="minorHAnsi"/>
          <w:color w:val="000000"/>
          <w:lang w:eastAsia="it-IT"/>
        </w:rPr>
      </w:pPr>
      <w:r w:rsidRPr="003F7C5D">
        <w:rPr>
          <w:rFonts w:eastAsia="Times New Roman" w:cstheme="minorHAnsi"/>
          <w:b/>
          <w:bCs/>
          <w:color w:val="000000"/>
          <w:lang w:eastAsia="it-IT"/>
        </w:rPr>
        <w:t>2.</w:t>
      </w:r>
      <w:r w:rsidRPr="003F7C5D">
        <w:rPr>
          <w:rFonts w:eastAsia="Times New Roman" w:cstheme="minorHAnsi"/>
          <w:color w:val="000000"/>
          <w:lang w:eastAsia="it-IT"/>
        </w:rPr>
        <w:t> Le rilevazioni di cui al comma 1 sono finalizzate a sostenere le scuole per l'efficace raggiungimento degli obiettivi attraverso l'attivazione di iniziative nazionali e locali di perequazione, promozione, supporto e monitoraggio, anche avvalendosi degli ispettori tecnici.</w:t>
      </w:r>
    </w:p>
    <w:p w:rsidR="00626C0E" w:rsidRPr="003F7C5D" w:rsidRDefault="00626C0E" w:rsidP="003F7C5D">
      <w:pPr>
        <w:shd w:val="clear" w:color="auto" w:fill="FFFFFF"/>
        <w:spacing w:after="0" w:line="240" w:lineRule="auto"/>
        <w:rPr>
          <w:rFonts w:eastAsia="Times New Roman" w:cstheme="minorHAnsi"/>
          <w:color w:val="000000"/>
          <w:lang w:eastAsia="it-IT"/>
        </w:rPr>
      </w:pPr>
      <w:r w:rsidRPr="003F7C5D">
        <w:rPr>
          <w:rFonts w:eastAsia="Times New Roman" w:cstheme="minorHAnsi"/>
          <w:b/>
          <w:bCs/>
          <w:color w:val="000000"/>
          <w:lang w:eastAsia="it-IT"/>
        </w:rPr>
        <w:t>3.</w:t>
      </w:r>
      <w:r w:rsidRPr="003F7C5D">
        <w:rPr>
          <w:rFonts w:eastAsia="Times New Roman" w:cstheme="minorHAnsi"/>
          <w:color w:val="000000"/>
          <w:lang w:eastAsia="it-IT"/>
        </w:rPr>
        <w:t> Con decreto del Ministro della pubblica istruzione sono adottati i nuovi modelli per le certificazioni, le quali, indicano le conoscenze, le competenze, le capacità acquisite e i crediti formativi riconoscibili, compresi quelli relativi alle discipline e alle attività realizzate nell'ambito dell'ampliamento dell'offerta formativa o liberamente scelte dagli alunni e debitamente certificate.</w:t>
      </w:r>
    </w:p>
    <w:p w:rsidR="003F7C5D" w:rsidRDefault="003F7C5D" w:rsidP="006F5BC2">
      <w:pPr>
        <w:shd w:val="clear" w:color="auto" w:fill="FFFFFF"/>
        <w:spacing w:after="0" w:line="240" w:lineRule="auto"/>
        <w:rPr>
          <w:rFonts w:ascii="Arial" w:eastAsia="Times New Roman" w:hAnsi="Arial" w:cs="Arial"/>
          <w:b/>
          <w:bCs/>
          <w:color w:val="000000"/>
          <w:sz w:val="20"/>
          <w:szCs w:val="20"/>
          <w:lang w:eastAsia="it-IT"/>
        </w:rPr>
      </w:pPr>
    </w:p>
    <w:p w:rsidR="003F7C5D" w:rsidRDefault="003F7C5D" w:rsidP="006F5BC2">
      <w:pPr>
        <w:jc w:val="center"/>
        <w:rPr>
          <w:b/>
          <w:sz w:val="32"/>
          <w:szCs w:val="32"/>
        </w:rPr>
      </w:pPr>
    </w:p>
    <w:p w:rsidR="00B374D8" w:rsidRDefault="009A11A1" w:rsidP="00B374D8">
      <w:pPr>
        <w:rPr>
          <w:b/>
          <w:color w:val="FF0000"/>
          <w:sz w:val="32"/>
          <w:szCs w:val="32"/>
        </w:rPr>
      </w:pPr>
      <w:r w:rsidRPr="003F7C5D">
        <w:rPr>
          <w:b/>
          <w:color w:val="FF0000"/>
          <w:sz w:val="32"/>
          <w:szCs w:val="32"/>
        </w:rPr>
        <w:lastRenderedPageBreak/>
        <w:t xml:space="preserve">LEGGE 107 </w:t>
      </w:r>
      <w:r w:rsidR="006F5BC2" w:rsidRPr="003F7C5D">
        <w:rPr>
          <w:b/>
          <w:color w:val="FF0000"/>
          <w:sz w:val="32"/>
          <w:szCs w:val="32"/>
        </w:rPr>
        <w:t xml:space="preserve">/ </w:t>
      </w:r>
      <w:r w:rsidRPr="003F7C5D">
        <w:rPr>
          <w:b/>
          <w:color w:val="FF0000"/>
          <w:sz w:val="32"/>
          <w:szCs w:val="32"/>
        </w:rPr>
        <w:t>2015</w:t>
      </w:r>
    </w:p>
    <w:p w:rsidR="009A11A1" w:rsidRPr="00B374D8" w:rsidRDefault="009A11A1" w:rsidP="00B374D8">
      <w:pPr>
        <w:rPr>
          <w:b/>
          <w:color w:val="FF0000"/>
          <w:sz w:val="32"/>
          <w:szCs w:val="32"/>
        </w:rPr>
      </w:pPr>
      <w:r w:rsidRPr="006F5BC2">
        <w:rPr>
          <w:rFonts w:eastAsia="Times New Roman" w:cstheme="minorHAnsi"/>
          <w:b/>
          <w:color w:val="444444"/>
          <w:lang w:eastAsia="it-IT"/>
        </w:rPr>
        <w:t xml:space="preserve"> Art. 1 </w:t>
      </w:r>
    </w:p>
    <w:p w:rsidR="009A11A1" w:rsidRPr="009A11A1" w:rsidRDefault="009A11A1" w:rsidP="009A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lang w:eastAsia="it-IT"/>
        </w:rPr>
      </w:pPr>
      <w:r w:rsidRPr="009A11A1">
        <w:rPr>
          <w:rFonts w:eastAsia="Times New Roman" w:cstheme="minorHAnsi"/>
          <w:color w:val="444444"/>
          <w:lang w:eastAsia="it-IT"/>
        </w:rPr>
        <w:t xml:space="preserve"> </w:t>
      </w:r>
    </w:p>
    <w:p w:rsidR="009A11A1" w:rsidRPr="006F5BC2" w:rsidRDefault="009A11A1" w:rsidP="009A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6F5BC2">
        <w:rPr>
          <w:rFonts w:eastAsia="Times New Roman" w:cstheme="minorHAnsi"/>
          <w:b/>
          <w:color w:val="444444"/>
          <w:sz w:val="20"/>
          <w:szCs w:val="20"/>
          <w:u w:val="single"/>
          <w:lang w:eastAsia="it-IT"/>
        </w:rPr>
        <w:t xml:space="preserve">  1.</w:t>
      </w:r>
      <w:r w:rsidRPr="006F5BC2">
        <w:rPr>
          <w:rFonts w:eastAsia="Times New Roman" w:cstheme="minorHAnsi"/>
          <w:color w:val="444444"/>
          <w:sz w:val="20"/>
          <w:szCs w:val="20"/>
          <w:lang w:eastAsia="it-IT"/>
        </w:rPr>
        <w:t xml:space="preserve"> </w:t>
      </w:r>
      <w:r w:rsidR="006F5BC2" w:rsidRPr="006F5BC2">
        <w:rPr>
          <w:rFonts w:eastAsia="Times New Roman" w:cstheme="minorHAnsi"/>
          <w:color w:val="444444"/>
          <w:sz w:val="20"/>
          <w:szCs w:val="20"/>
          <w:lang w:eastAsia="it-IT"/>
        </w:rPr>
        <w:t xml:space="preserve"> </w:t>
      </w:r>
      <w:r w:rsidRPr="006F5BC2">
        <w:rPr>
          <w:rFonts w:eastAsia="Times New Roman" w:cstheme="minorHAnsi"/>
          <w:color w:val="444444"/>
          <w:sz w:val="20"/>
          <w:szCs w:val="20"/>
          <w:lang w:eastAsia="it-IT"/>
        </w:rPr>
        <w:t>Per affermare il ruolo  centrale</w:t>
      </w:r>
      <w:r w:rsidR="006F5BC2" w:rsidRPr="006F5BC2">
        <w:rPr>
          <w:rFonts w:eastAsia="Times New Roman" w:cstheme="minorHAnsi"/>
          <w:color w:val="444444"/>
          <w:sz w:val="20"/>
          <w:szCs w:val="20"/>
          <w:lang w:eastAsia="it-IT"/>
        </w:rPr>
        <w:t xml:space="preserve">  della  scuola  nella  società</w:t>
      </w:r>
      <w:r w:rsidRPr="006F5BC2">
        <w:rPr>
          <w:rFonts w:eastAsia="Times New Roman" w:cstheme="minorHAnsi"/>
          <w:color w:val="444444"/>
          <w:sz w:val="20"/>
          <w:szCs w:val="20"/>
          <w:lang w:eastAsia="it-IT"/>
        </w:rPr>
        <w:t xml:space="preserve"> della conoscenza e innalzare i livelli di istruzione e le  competenze delle studentesse e degli studenti, rispettandone i tempi e gli stili</w:t>
      </w:r>
    </w:p>
    <w:p w:rsidR="009A11A1" w:rsidRPr="006F5BC2" w:rsidRDefault="009A11A1" w:rsidP="009A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6F5BC2">
        <w:rPr>
          <w:rFonts w:eastAsia="Times New Roman" w:cstheme="minorHAnsi"/>
          <w:color w:val="444444"/>
          <w:sz w:val="20"/>
          <w:szCs w:val="20"/>
          <w:lang w:eastAsia="it-IT"/>
        </w:rPr>
        <w:t xml:space="preserve">di apprendimento, per contrastare le diseguaglianze socio-culturali e territoriali, per prevenire e recuperare l'abbandono e la dispersione scolastica,  in  coerenza  con  il  profilo  educativo,  culturale  e professionale dei diversi gradi di  istruzione,  per  realizzare  una scuola   aperta,   quale   laboratorio   permanente    di    ricerca, sperimentazione e  innovazione  didattica,  di  partecipazione  e  di educazione alla cittadinanza attiva, per garantire  il  diritto  allo </w:t>
      </w:r>
      <w:r w:rsidR="006F5BC2" w:rsidRPr="006F5BC2">
        <w:rPr>
          <w:rFonts w:eastAsia="Times New Roman" w:cstheme="minorHAnsi"/>
          <w:color w:val="444444"/>
          <w:sz w:val="20"/>
          <w:szCs w:val="20"/>
          <w:lang w:eastAsia="it-IT"/>
        </w:rPr>
        <w:t>studio, le pari opportunità</w:t>
      </w:r>
      <w:r w:rsidRPr="006F5BC2">
        <w:rPr>
          <w:rFonts w:eastAsia="Times New Roman" w:cstheme="minorHAnsi"/>
          <w:color w:val="444444"/>
          <w:sz w:val="20"/>
          <w:szCs w:val="20"/>
          <w:lang w:eastAsia="it-IT"/>
        </w:rPr>
        <w:t xml:space="preserve"> di successo formativo  e  di  istruzione</w:t>
      </w:r>
    </w:p>
    <w:p w:rsidR="009A11A1" w:rsidRPr="006F5BC2" w:rsidRDefault="009A11A1" w:rsidP="009A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6F5BC2">
        <w:rPr>
          <w:rFonts w:eastAsia="Times New Roman" w:cstheme="minorHAnsi"/>
          <w:color w:val="444444"/>
          <w:sz w:val="20"/>
          <w:szCs w:val="20"/>
          <w:lang w:eastAsia="it-IT"/>
        </w:rPr>
        <w:t>permanente dei cittadini, la  presente  legge  da'  piena  attuazione all'autonomia delle istituzioni scolastiche di  cui  all'articolo  21 della legge 15 marzo 1997, n. 59, e successive  modificazioni,  anche</w:t>
      </w:r>
    </w:p>
    <w:p w:rsidR="009A11A1" w:rsidRPr="006F5BC2" w:rsidRDefault="009A11A1" w:rsidP="009A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6F5BC2">
        <w:rPr>
          <w:rFonts w:eastAsia="Times New Roman" w:cstheme="minorHAnsi"/>
          <w:color w:val="444444"/>
          <w:sz w:val="20"/>
          <w:szCs w:val="20"/>
          <w:lang w:eastAsia="it-IT"/>
        </w:rPr>
        <w:t xml:space="preserve">in relazione alla dotazione finanziaria. </w:t>
      </w:r>
    </w:p>
    <w:p w:rsidR="009A11A1" w:rsidRPr="006F5BC2" w:rsidRDefault="009A11A1" w:rsidP="009A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6F5BC2">
        <w:rPr>
          <w:rFonts w:eastAsia="Times New Roman" w:cstheme="minorHAnsi"/>
          <w:color w:val="444444"/>
          <w:sz w:val="20"/>
          <w:szCs w:val="20"/>
          <w:lang w:eastAsia="it-IT"/>
        </w:rPr>
        <w:t xml:space="preserve">  </w:t>
      </w:r>
    </w:p>
    <w:p w:rsidR="009A11A1" w:rsidRPr="006F5BC2" w:rsidRDefault="006F5BC2" w:rsidP="009A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6F5BC2">
        <w:rPr>
          <w:rFonts w:eastAsia="Times New Roman" w:cstheme="minorHAnsi"/>
          <w:b/>
          <w:color w:val="444444"/>
          <w:sz w:val="20"/>
          <w:szCs w:val="20"/>
          <w:u w:val="single"/>
          <w:lang w:eastAsia="it-IT"/>
        </w:rPr>
        <w:t>2</w:t>
      </w:r>
      <w:r w:rsidR="009A11A1" w:rsidRPr="006F5BC2">
        <w:rPr>
          <w:rFonts w:eastAsia="Times New Roman" w:cstheme="minorHAnsi"/>
          <w:b/>
          <w:color w:val="444444"/>
          <w:sz w:val="20"/>
          <w:szCs w:val="20"/>
          <w:u w:val="single"/>
          <w:lang w:eastAsia="it-IT"/>
        </w:rPr>
        <w:t>.</w:t>
      </w:r>
      <w:r w:rsidR="009A11A1" w:rsidRPr="006F5BC2">
        <w:rPr>
          <w:rFonts w:eastAsia="Times New Roman" w:cstheme="minorHAnsi"/>
          <w:color w:val="444444"/>
          <w:sz w:val="20"/>
          <w:szCs w:val="20"/>
          <w:lang w:eastAsia="it-IT"/>
        </w:rPr>
        <w:t xml:space="preserve"> Per i fini  di  cui  al  comma  1,  le  istituzioni  scolastiche garantiscono la partecipazione alle decisioni degli organi collegiali</w:t>
      </w:r>
      <w:r w:rsidRPr="006F5BC2">
        <w:rPr>
          <w:rFonts w:eastAsia="Times New Roman" w:cstheme="minorHAnsi"/>
          <w:color w:val="444444"/>
          <w:sz w:val="20"/>
          <w:szCs w:val="20"/>
          <w:lang w:eastAsia="it-IT"/>
        </w:rPr>
        <w:t xml:space="preserve">, </w:t>
      </w:r>
      <w:r w:rsidR="009A11A1" w:rsidRPr="006F5BC2">
        <w:rPr>
          <w:rFonts w:eastAsia="Times New Roman" w:cstheme="minorHAnsi"/>
          <w:color w:val="444444"/>
          <w:sz w:val="20"/>
          <w:szCs w:val="20"/>
          <w:lang w:eastAsia="it-IT"/>
        </w:rPr>
        <w:t xml:space="preserve"> la loro or</w:t>
      </w:r>
      <w:r w:rsidRPr="006F5BC2">
        <w:rPr>
          <w:rFonts w:eastAsia="Times New Roman" w:cstheme="minorHAnsi"/>
          <w:color w:val="444444"/>
          <w:sz w:val="20"/>
          <w:szCs w:val="20"/>
          <w:lang w:eastAsia="it-IT"/>
        </w:rPr>
        <w:t>ganizzazione è</w:t>
      </w:r>
      <w:r w:rsidR="009A11A1" w:rsidRPr="006F5BC2">
        <w:rPr>
          <w:rFonts w:eastAsia="Times New Roman" w:cstheme="minorHAnsi"/>
          <w:color w:val="444444"/>
          <w:sz w:val="20"/>
          <w:szCs w:val="20"/>
          <w:lang w:eastAsia="it-IT"/>
        </w:rPr>
        <w:t xml:space="preserve"> orienta</w:t>
      </w:r>
      <w:r w:rsidRPr="006F5BC2">
        <w:rPr>
          <w:rFonts w:eastAsia="Times New Roman" w:cstheme="minorHAnsi"/>
          <w:color w:val="444444"/>
          <w:sz w:val="20"/>
          <w:szCs w:val="20"/>
          <w:lang w:eastAsia="it-IT"/>
        </w:rPr>
        <w:t>ta  alla  massima  flessibilità</w:t>
      </w:r>
      <w:r w:rsidR="009A11A1" w:rsidRPr="006F5BC2">
        <w:rPr>
          <w:rFonts w:eastAsia="Times New Roman" w:cstheme="minorHAnsi"/>
          <w:color w:val="444444"/>
          <w:sz w:val="20"/>
          <w:szCs w:val="20"/>
          <w:lang w:eastAsia="it-IT"/>
        </w:rPr>
        <w:t xml:space="preserve">, diversificazione, efficienza ed efficacia  del  servizio  scolastico, </w:t>
      </w:r>
      <w:proofErr w:type="spellStart"/>
      <w:r w:rsidRPr="006F5BC2">
        <w:rPr>
          <w:rFonts w:eastAsia="Times New Roman" w:cstheme="minorHAnsi"/>
          <w:color w:val="444444"/>
          <w:sz w:val="20"/>
          <w:szCs w:val="20"/>
          <w:lang w:eastAsia="it-IT"/>
        </w:rPr>
        <w:t>nonchè</w:t>
      </w:r>
      <w:proofErr w:type="spellEnd"/>
      <w:r w:rsidR="009A11A1" w:rsidRPr="006F5BC2">
        <w:rPr>
          <w:rFonts w:eastAsia="Times New Roman" w:cstheme="minorHAnsi"/>
          <w:color w:val="444444"/>
          <w:sz w:val="20"/>
          <w:szCs w:val="20"/>
          <w:lang w:eastAsia="it-IT"/>
        </w:rPr>
        <w:t xml:space="preserve"> all'integrazione e al miglior utilizzo delle risorse e  delle</w:t>
      </w:r>
      <w:r w:rsidRPr="006F5BC2">
        <w:rPr>
          <w:rFonts w:eastAsia="Times New Roman" w:cstheme="minorHAnsi"/>
          <w:color w:val="444444"/>
          <w:sz w:val="20"/>
          <w:szCs w:val="20"/>
          <w:lang w:eastAsia="it-IT"/>
        </w:rPr>
        <w:t xml:space="preserve"> </w:t>
      </w:r>
      <w:r w:rsidR="009A11A1" w:rsidRPr="006F5BC2">
        <w:rPr>
          <w:rFonts w:eastAsia="Times New Roman" w:cstheme="minorHAnsi"/>
          <w:color w:val="444444"/>
          <w:sz w:val="20"/>
          <w:szCs w:val="20"/>
          <w:lang w:eastAsia="it-IT"/>
        </w:rPr>
        <w:t xml:space="preserve">strutture,   all'introduzione   di   tecnologie   innovative   e   al coordinamento  con  il  contesto  territoriale.   In   tale   ambito, l'istituzione  scolastica  effettua   la   programmazione   triennale dell'offerta formativa  per  il  potenziamento  dei  saperi  e  delle competenze delle studentesse e degli studenti e per l'apertura  della </w:t>
      </w:r>
      <w:r w:rsidRPr="006F5BC2">
        <w:rPr>
          <w:rFonts w:eastAsia="Times New Roman" w:cstheme="minorHAnsi"/>
          <w:color w:val="444444"/>
          <w:sz w:val="20"/>
          <w:szCs w:val="20"/>
          <w:lang w:eastAsia="it-IT"/>
        </w:rPr>
        <w:t>comunità</w:t>
      </w:r>
      <w:r w:rsidR="009A11A1" w:rsidRPr="006F5BC2">
        <w:rPr>
          <w:rFonts w:eastAsia="Times New Roman" w:cstheme="minorHAnsi"/>
          <w:color w:val="444444"/>
          <w:sz w:val="20"/>
          <w:szCs w:val="20"/>
          <w:lang w:eastAsia="it-IT"/>
        </w:rPr>
        <w:t xml:space="preserve"> scolastica al territorio con il pieno coinvolgimento  delle </w:t>
      </w:r>
      <w:r w:rsidRPr="006F5BC2">
        <w:rPr>
          <w:rFonts w:eastAsia="Times New Roman" w:cstheme="minorHAnsi"/>
          <w:color w:val="444444"/>
          <w:sz w:val="20"/>
          <w:szCs w:val="20"/>
          <w:lang w:eastAsia="it-IT"/>
        </w:rPr>
        <w:t>istituzioni e  realtà</w:t>
      </w:r>
      <w:r w:rsidR="009A11A1" w:rsidRPr="006F5BC2">
        <w:rPr>
          <w:rFonts w:eastAsia="Times New Roman" w:cstheme="minorHAnsi"/>
          <w:color w:val="444444"/>
          <w:sz w:val="20"/>
          <w:szCs w:val="20"/>
          <w:lang w:eastAsia="it-IT"/>
        </w:rPr>
        <w:t xml:space="preserve"> locali. </w:t>
      </w:r>
    </w:p>
    <w:p w:rsidR="006F5BC2" w:rsidRPr="006F5BC2" w:rsidRDefault="006F5BC2" w:rsidP="009A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6F5BC2">
        <w:rPr>
          <w:rFonts w:eastAsia="Times New Roman" w:cstheme="minorHAnsi"/>
          <w:color w:val="444444"/>
          <w:sz w:val="20"/>
          <w:szCs w:val="20"/>
          <w:lang w:eastAsia="it-IT"/>
        </w:rPr>
        <w:t xml:space="preserve"> </w:t>
      </w:r>
    </w:p>
    <w:p w:rsidR="009A11A1" w:rsidRPr="006F5BC2" w:rsidRDefault="009A11A1" w:rsidP="009A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6F5BC2">
        <w:rPr>
          <w:rFonts w:eastAsia="Times New Roman" w:cstheme="minorHAnsi"/>
          <w:b/>
          <w:color w:val="444444"/>
          <w:sz w:val="20"/>
          <w:szCs w:val="20"/>
          <w:u w:val="single"/>
          <w:lang w:eastAsia="it-IT"/>
        </w:rPr>
        <w:t>3</w:t>
      </w:r>
      <w:r w:rsidRPr="006F5BC2">
        <w:rPr>
          <w:rFonts w:eastAsia="Times New Roman" w:cstheme="minorHAnsi"/>
          <w:color w:val="444444"/>
          <w:sz w:val="20"/>
          <w:szCs w:val="20"/>
          <w:lang w:eastAsia="it-IT"/>
        </w:rPr>
        <w:t xml:space="preserve">.  La  piena  realizzazione  del  curricolo  della  scuola  e   il raggiungimento degli obiettivi  di  cui  ai  commi  da  5  a  26,  la valorizzazione delle </w:t>
      </w:r>
      <w:proofErr w:type="spellStart"/>
      <w:r w:rsidRPr="006F5BC2">
        <w:rPr>
          <w:rFonts w:eastAsia="Times New Roman" w:cstheme="minorHAnsi"/>
          <w:color w:val="444444"/>
          <w:sz w:val="20"/>
          <w:szCs w:val="20"/>
          <w:lang w:eastAsia="it-IT"/>
        </w:rPr>
        <w:t>potenzialita'</w:t>
      </w:r>
      <w:proofErr w:type="spellEnd"/>
      <w:r w:rsidRPr="006F5BC2">
        <w:rPr>
          <w:rFonts w:eastAsia="Times New Roman" w:cstheme="minorHAnsi"/>
          <w:color w:val="444444"/>
          <w:sz w:val="20"/>
          <w:szCs w:val="20"/>
          <w:lang w:eastAsia="it-IT"/>
        </w:rPr>
        <w:t xml:space="preserve"> e  degli  stili  di  apprendimento </w:t>
      </w:r>
      <w:proofErr w:type="spellStart"/>
      <w:r w:rsidRPr="006F5BC2">
        <w:rPr>
          <w:rFonts w:eastAsia="Times New Roman" w:cstheme="minorHAnsi"/>
          <w:color w:val="444444"/>
          <w:sz w:val="20"/>
          <w:szCs w:val="20"/>
          <w:lang w:eastAsia="it-IT"/>
        </w:rPr>
        <w:t>nonche</w:t>
      </w:r>
      <w:proofErr w:type="spellEnd"/>
      <w:r w:rsidRPr="006F5BC2">
        <w:rPr>
          <w:rFonts w:eastAsia="Times New Roman" w:cstheme="minorHAnsi"/>
          <w:color w:val="444444"/>
          <w:sz w:val="20"/>
          <w:szCs w:val="20"/>
          <w:lang w:eastAsia="it-IT"/>
        </w:rPr>
        <w:t xml:space="preserve">' della </w:t>
      </w:r>
      <w:proofErr w:type="spellStart"/>
      <w:r w:rsidRPr="006F5BC2">
        <w:rPr>
          <w:rFonts w:eastAsia="Times New Roman" w:cstheme="minorHAnsi"/>
          <w:color w:val="444444"/>
          <w:sz w:val="20"/>
          <w:szCs w:val="20"/>
          <w:lang w:eastAsia="it-IT"/>
        </w:rPr>
        <w:t>comunita'</w:t>
      </w:r>
      <w:proofErr w:type="spellEnd"/>
      <w:r w:rsidRPr="006F5BC2">
        <w:rPr>
          <w:rFonts w:eastAsia="Times New Roman" w:cstheme="minorHAnsi"/>
          <w:color w:val="444444"/>
          <w:sz w:val="20"/>
          <w:szCs w:val="20"/>
          <w:lang w:eastAsia="it-IT"/>
        </w:rPr>
        <w:t xml:space="preserve"> professionale scolastica con lo sviluppo  del metodo cooperativo, nel rispetto della </w:t>
      </w:r>
      <w:proofErr w:type="spellStart"/>
      <w:r w:rsidRPr="006F5BC2">
        <w:rPr>
          <w:rFonts w:eastAsia="Times New Roman" w:cstheme="minorHAnsi"/>
          <w:color w:val="444444"/>
          <w:sz w:val="20"/>
          <w:szCs w:val="20"/>
          <w:lang w:eastAsia="it-IT"/>
        </w:rPr>
        <w:t>liberta'</w:t>
      </w:r>
      <w:proofErr w:type="spellEnd"/>
      <w:r w:rsidRPr="006F5BC2">
        <w:rPr>
          <w:rFonts w:eastAsia="Times New Roman" w:cstheme="minorHAnsi"/>
          <w:color w:val="444444"/>
          <w:sz w:val="20"/>
          <w:szCs w:val="20"/>
          <w:lang w:eastAsia="it-IT"/>
        </w:rPr>
        <w:t xml:space="preserve"> di  insegnamento,  la collaborazione e la progettazione, l'interazione con le famiglie e il territorio  sono  perseguiti  mediante  le  forme  di   </w:t>
      </w:r>
      <w:proofErr w:type="spellStart"/>
      <w:r w:rsidRPr="006F5BC2">
        <w:rPr>
          <w:rFonts w:eastAsia="Times New Roman" w:cstheme="minorHAnsi"/>
          <w:color w:val="444444"/>
          <w:sz w:val="20"/>
          <w:szCs w:val="20"/>
          <w:lang w:eastAsia="it-IT"/>
        </w:rPr>
        <w:t>flessibilita'</w:t>
      </w:r>
      <w:proofErr w:type="spellEnd"/>
      <w:r w:rsidRPr="006F5BC2">
        <w:rPr>
          <w:rFonts w:eastAsia="Times New Roman" w:cstheme="minorHAnsi"/>
          <w:color w:val="444444"/>
          <w:sz w:val="20"/>
          <w:szCs w:val="20"/>
          <w:lang w:eastAsia="it-IT"/>
        </w:rPr>
        <w:t xml:space="preserve"> dell'autonomia didattica e organizzativa previste dal regolamento  di cui al decreto del Presidente della Repubblica 8 marzo 1999, n.  275, e in particolare attraverso: </w:t>
      </w:r>
    </w:p>
    <w:p w:rsidR="009A11A1" w:rsidRPr="006F5BC2" w:rsidRDefault="009A11A1" w:rsidP="009A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6F5BC2">
        <w:rPr>
          <w:rFonts w:eastAsia="Times New Roman" w:cstheme="minorHAnsi"/>
          <w:color w:val="444444"/>
          <w:sz w:val="20"/>
          <w:szCs w:val="20"/>
          <w:lang w:eastAsia="it-IT"/>
        </w:rPr>
        <w:t xml:space="preserve">    a) l'articolazione modulare del monte orario annuale di  ciascuna disciplina, ivi compresi </w:t>
      </w:r>
      <w:proofErr w:type="spellStart"/>
      <w:r w:rsidRPr="006F5BC2">
        <w:rPr>
          <w:rFonts w:eastAsia="Times New Roman" w:cstheme="minorHAnsi"/>
          <w:color w:val="444444"/>
          <w:sz w:val="20"/>
          <w:szCs w:val="20"/>
          <w:lang w:eastAsia="it-IT"/>
        </w:rPr>
        <w:t>attivita'</w:t>
      </w:r>
      <w:proofErr w:type="spellEnd"/>
      <w:r w:rsidRPr="006F5BC2">
        <w:rPr>
          <w:rFonts w:eastAsia="Times New Roman" w:cstheme="minorHAnsi"/>
          <w:color w:val="444444"/>
          <w:sz w:val="20"/>
          <w:szCs w:val="20"/>
          <w:lang w:eastAsia="it-IT"/>
        </w:rPr>
        <w:t xml:space="preserve"> e insegnamenti interdisciplinari; </w:t>
      </w:r>
    </w:p>
    <w:p w:rsidR="009A11A1" w:rsidRPr="006F5BC2" w:rsidRDefault="009A11A1" w:rsidP="009A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6F5BC2">
        <w:rPr>
          <w:rFonts w:eastAsia="Times New Roman" w:cstheme="minorHAnsi"/>
          <w:color w:val="444444"/>
          <w:sz w:val="20"/>
          <w:szCs w:val="20"/>
          <w:lang w:eastAsia="it-IT"/>
        </w:rPr>
        <w:t xml:space="preserve">    b) il potenziamento del tempo scolastico anche oltre i modelli  e i quadri orari, nei limiti della dotazione organica dell'autonomia di cui al comma 5, tenuto conto delle  scelte  degli  studenti  e  delle</w:t>
      </w:r>
    </w:p>
    <w:p w:rsidR="009A11A1" w:rsidRPr="006F5BC2" w:rsidRDefault="009A11A1" w:rsidP="009A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6F5BC2">
        <w:rPr>
          <w:rFonts w:eastAsia="Times New Roman" w:cstheme="minorHAnsi"/>
          <w:color w:val="444444"/>
          <w:sz w:val="20"/>
          <w:szCs w:val="20"/>
          <w:lang w:eastAsia="it-IT"/>
        </w:rPr>
        <w:t xml:space="preserve">famiglie; </w:t>
      </w:r>
    </w:p>
    <w:p w:rsidR="009A11A1" w:rsidRPr="006F5BC2" w:rsidRDefault="009A11A1" w:rsidP="009A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6F5BC2">
        <w:rPr>
          <w:rFonts w:eastAsia="Times New Roman" w:cstheme="minorHAnsi"/>
          <w:color w:val="444444"/>
          <w:sz w:val="20"/>
          <w:szCs w:val="20"/>
          <w:lang w:eastAsia="it-IT"/>
        </w:rPr>
        <w:t xml:space="preserve">    c) la programmazione plurisettimanale  e  flessibile  dell'orario complessivo  del  curricolo  e  di  quello  destinato  alle   singole discipline, anche mediante l'articolazione del gruppo della classe. </w:t>
      </w:r>
    </w:p>
    <w:p w:rsidR="006F5BC2" w:rsidRPr="006F5BC2" w:rsidRDefault="009A11A1" w:rsidP="009A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6F5BC2">
        <w:rPr>
          <w:rFonts w:eastAsia="Times New Roman" w:cstheme="minorHAnsi"/>
          <w:color w:val="444444"/>
          <w:sz w:val="20"/>
          <w:szCs w:val="20"/>
          <w:lang w:eastAsia="it-IT"/>
        </w:rPr>
        <w:t xml:space="preserve">  </w:t>
      </w:r>
    </w:p>
    <w:p w:rsidR="009A11A1" w:rsidRPr="006F5BC2" w:rsidRDefault="009A11A1" w:rsidP="009A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6F5BC2">
        <w:rPr>
          <w:rFonts w:eastAsia="Times New Roman" w:cstheme="minorHAnsi"/>
          <w:b/>
          <w:color w:val="444444"/>
          <w:sz w:val="20"/>
          <w:szCs w:val="20"/>
          <w:u w:val="single"/>
          <w:lang w:eastAsia="it-IT"/>
        </w:rPr>
        <w:t>4</w:t>
      </w:r>
      <w:r w:rsidRPr="006F5BC2">
        <w:rPr>
          <w:rFonts w:eastAsia="Times New Roman" w:cstheme="minorHAnsi"/>
          <w:color w:val="444444"/>
          <w:sz w:val="20"/>
          <w:szCs w:val="20"/>
          <w:lang w:eastAsia="it-IT"/>
        </w:rPr>
        <w:t xml:space="preserve">. All'attuazione delle disposizioni di cui ai commi da 1  a  3  si provvede nei limiti della dotazione organica dell'autonomia di cui al  comma  201,   </w:t>
      </w:r>
      <w:proofErr w:type="spellStart"/>
      <w:r w:rsidRPr="006F5BC2">
        <w:rPr>
          <w:rFonts w:eastAsia="Times New Roman" w:cstheme="minorHAnsi"/>
          <w:color w:val="444444"/>
          <w:sz w:val="20"/>
          <w:szCs w:val="20"/>
          <w:lang w:eastAsia="it-IT"/>
        </w:rPr>
        <w:t>nonche</w:t>
      </w:r>
      <w:proofErr w:type="spellEnd"/>
      <w:r w:rsidRPr="006F5BC2">
        <w:rPr>
          <w:rFonts w:eastAsia="Times New Roman" w:cstheme="minorHAnsi"/>
          <w:color w:val="444444"/>
          <w:sz w:val="20"/>
          <w:szCs w:val="20"/>
          <w:lang w:eastAsia="it-IT"/>
        </w:rPr>
        <w:t xml:space="preserve">'   della   dotazione   organica   di   personale amministrativo, tecnico e ausiliario e delle  risorse  strumentali  e finanziarie disponibili. </w:t>
      </w:r>
    </w:p>
    <w:p w:rsidR="006F5BC2" w:rsidRPr="006F5BC2" w:rsidRDefault="006F5BC2" w:rsidP="009A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6F5BC2">
        <w:rPr>
          <w:rFonts w:eastAsia="Times New Roman" w:cstheme="minorHAnsi"/>
          <w:color w:val="444444"/>
          <w:sz w:val="20"/>
          <w:szCs w:val="20"/>
          <w:lang w:eastAsia="it-IT"/>
        </w:rPr>
        <w:t xml:space="preserve"> </w:t>
      </w:r>
    </w:p>
    <w:p w:rsidR="009A11A1" w:rsidRPr="006F5BC2" w:rsidRDefault="009A11A1" w:rsidP="009A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6F5BC2">
        <w:rPr>
          <w:rFonts w:eastAsia="Times New Roman" w:cstheme="minorHAnsi"/>
          <w:b/>
          <w:color w:val="444444"/>
          <w:sz w:val="20"/>
          <w:szCs w:val="20"/>
          <w:u w:val="single"/>
          <w:lang w:eastAsia="it-IT"/>
        </w:rPr>
        <w:t>5.</w:t>
      </w:r>
      <w:r w:rsidRPr="006F5BC2">
        <w:rPr>
          <w:rFonts w:eastAsia="Times New Roman" w:cstheme="minorHAnsi"/>
          <w:color w:val="444444"/>
          <w:sz w:val="20"/>
          <w:szCs w:val="20"/>
          <w:lang w:eastAsia="it-IT"/>
        </w:rPr>
        <w:t xml:space="preserve"> Al fine di dare piena attuazione al  processo  di  realizzazione dell'autonomia  e  di   riorganizzazione   dell'intero   sistema   di </w:t>
      </w:r>
      <w:r w:rsidR="006F5BC2" w:rsidRPr="006F5BC2">
        <w:rPr>
          <w:rFonts w:eastAsia="Times New Roman" w:cstheme="minorHAnsi"/>
          <w:color w:val="444444"/>
          <w:sz w:val="20"/>
          <w:szCs w:val="20"/>
          <w:lang w:eastAsia="it-IT"/>
        </w:rPr>
        <w:t>istruzione, è</w:t>
      </w:r>
      <w:r w:rsidRPr="006F5BC2">
        <w:rPr>
          <w:rFonts w:eastAsia="Times New Roman" w:cstheme="minorHAnsi"/>
          <w:color w:val="444444"/>
          <w:sz w:val="20"/>
          <w:szCs w:val="20"/>
          <w:lang w:eastAsia="it-IT"/>
        </w:rPr>
        <w:t xml:space="preserve">  istituito  per  l'intera  istituzione  scolastica,  o istituto comprensivo,  e  per  tutti  gli  indirizzi  degli  istituti secondari  di  secondo  grado  afferenti  alla  medesima  istituzione</w:t>
      </w:r>
    </w:p>
    <w:p w:rsidR="009A11A1" w:rsidRPr="006F5BC2" w:rsidRDefault="009A11A1" w:rsidP="009A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6F5BC2">
        <w:rPr>
          <w:rFonts w:eastAsia="Times New Roman" w:cstheme="minorHAnsi"/>
          <w:color w:val="444444"/>
          <w:sz w:val="20"/>
          <w:szCs w:val="20"/>
          <w:lang w:eastAsia="it-IT"/>
        </w:rPr>
        <w:t>scolastica  l'organico  dell'autonomia,  funzionale   alle   esigenze didattiche, organizzative e progettuali delle istituzioni scolastiche come emergenti dal piano triennale dell'offerta formativa predisposto</w:t>
      </w:r>
    </w:p>
    <w:p w:rsidR="009A11A1" w:rsidRPr="006F5BC2" w:rsidRDefault="009A11A1" w:rsidP="009A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6F5BC2">
        <w:rPr>
          <w:rFonts w:eastAsia="Times New Roman" w:cstheme="minorHAnsi"/>
          <w:color w:val="444444"/>
          <w:sz w:val="20"/>
          <w:szCs w:val="20"/>
          <w:lang w:eastAsia="it-IT"/>
        </w:rPr>
        <w:t xml:space="preserve">ai  sensi  del  comma  14.  I  docenti  dell'organico  dell'autonomia concorrono  alla  realizzazione  del  piano  triennale   dell'offerta formativa  con  </w:t>
      </w:r>
      <w:proofErr w:type="spellStart"/>
      <w:r w:rsidRPr="006F5BC2">
        <w:rPr>
          <w:rFonts w:eastAsia="Times New Roman" w:cstheme="minorHAnsi"/>
          <w:color w:val="444444"/>
          <w:sz w:val="20"/>
          <w:szCs w:val="20"/>
          <w:lang w:eastAsia="it-IT"/>
        </w:rPr>
        <w:t>attivita'</w:t>
      </w:r>
      <w:proofErr w:type="spellEnd"/>
      <w:r w:rsidRPr="006F5BC2">
        <w:rPr>
          <w:rFonts w:eastAsia="Times New Roman" w:cstheme="minorHAnsi"/>
          <w:color w:val="444444"/>
          <w:sz w:val="20"/>
          <w:szCs w:val="20"/>
          <w:lang w:eastAsia="it-IT"/>
        </w:rPr>
        <w:t xml:space="preserve">  di  insegnamento,  di  potenziamento,   di</w:t>
      </w:r>
    </w:p>
    <w:p w:rsidR="009A11A1" w:rsidRPr="006F5BC2" w:rsidRDefault="009A11A1" w:rsidP="009A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6F5BC2">
        <w:rPr>
          <w:rFonts w:eastAsia="Times New Roman" w:cstheme="minorHAnsi"/>
          <w:color w:val="444444"/>
          <w:sz w:val="20"/>
          <w:szCs w:val="20"/>
          <w:lang w:eastAsia="it-IT"/>
        </w:rPr>
        <w:t xml:space="preserve">sostegno, di organizzazione, di progettazione e di coordinamento.  </w:t>
      </w:r>
    </w:p>
    <w:p w:rsidR="009A11A1" w:rsidRPr="006F5BC2" w:rsidRDefault="006F5BC2" w:rsidP="009A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6F5BC2">
        <w:rPr>
          <w:rFonts w:eastAsia="Times New Roman" w:cstheme="minorHAnsi"/>
          <w:b/>
          <w:color w:val="444444"/>
          <w:sz w:val="20"/>
          <w:szCs w:val="20"/>
          <w:u w:val="single"/>
          <w:lang w:eastAsia="it-IT"/>
        </w:rPr>
        <w:t xml:space="preserve"> </w:t>
      </w:r>
      <w:r w:rsidR="009A11A1" w:rsidRPr="006F5BC2">
        <w:rPr>
          <w:rFonts w:eastAsia="Times New Roman" w:cstheme="minorHAnsi"/>
          <w:b/>
          <w:color w:val="444444"/>
          <w:sz w:val="20"/>
          <w:szCs w:val="20"/>
          <w:u w:val="single"/>
          <w:lang w:eastAsia="it-IT"/>
        </w:rPr>
        <w:t>6</w:t>
      </w:r>
      <w:r w:rsidR="009A11A1" w:rsidRPr="006F5BC2">
        <w:rPr>
          <w:rFonts w:eastAsia="Times New Roman" w:cstheme="minorHAnsi"/>
          <w:color w:val="444444"/>
          <w:sz w:val="20"/>
          <w:szCs w:val="20"/>
          <w:lang w:eastAsia="it-IT"/>
        </w:rPr>
        <w:t xml:space="preserve">. Le istituzioni  scolastiche  effettuano  le  proprie  scelte  in merito   agli   insegnamenti   e    alle    </w:t>
      </w:r>
      <w:proofErr w:type="spellStart"/>
      <w:r w:rsidR="009A11A1" w:rsidRPr="006F5BC2">
        <w:rPr>
          <w:rFonts w:eastAsia="Times New Roman" w:cstheme="minorHAnsi"/>
          <w:color w:val="444444"/>
          <w:sz w:val="20"/>
          <w:szCs w:val="20"/>
          <w:lang w:eastAsia="it-IT"/>
        </w:rPr>
        <w:t>attivita'</w:t>
      </w:r>
      <w:proofErr w:type="spellEnd"/>
      <w:r w:rsidR="009A11A1" w:rsidRPr="006F5BC2">
        <w:rPr>
          <w:rFonts w:eastAsia="Times New Roman" w:cstheme="minorHAnsi"/>
          <w:color w:val="444444"/>
          <w:sz w:val="20"/>
          <w:szCs w:val="20"/>
          <w:lang w:eastAsia="it-IT"/>
        </w:rPr>
        <w:t xml:space="preserve">    curricolari, extracurricolari, educative e organizzative e individuano il  proprio fabbisogno di attrezzature e di infrastrutture materiali, </w:t>
      </w:r>
      <w:proofErr w:type="spellStart"/>
      <w:r w:rsidR="009A11A1" w:rsidRPr="006F5BC2">
        <w:rPr>
          <w:rFonts w:eastAsia="Times New Roman" w:cstheme="minorHAnsi"/>
          <w:color w:val="444444"/>
          <w:sz w:val="20"/>
          <w:szCs w:val="20"/>
          <w:lang w:eastAsia="it-IT"/>
        </w:rPr>
        <w:t>nonche</w:t>
      </w:r>
      <w:proofErr w:type="spellEnd"/>
      <w:r w:rsidR="009A11A1" w:rsidRPr="006F5BC2">
        <w:rPr>
          <w:rFonts w:eastAsia="Times New Roman" w:cstheme="minorHAnsi"/>
          <w:color w:val="444444"/>
          <w:sz w:val="20"/>
          <w:szCs w:val="20"/>
          <w:lang w:eastAsia="it-IT"/>
        </w:rPr>
        <w:t xml:space="preserve">'  di posti dell'organico dell'autonomia di cui al comma 64. </w:t>
      </w:r>
    </w:p>
    <w:p w:rsidR="009A11A1" w:rsidRPr="006F5BC2" w:rsidRDefault="009A11A1" w:rsidP="009A11A1">
      <w:pPr>
        <w:spacing w:after="0" w:line="240" w:lineRule="auto"/>
        <w:rPr>
          <w:rFonts w:cstheme="minorHAnsi"/>
          <w:sz w:val="20"/>
          <w:szCs w:val="20"/>
        </w:rPr>
      </w:pPr>
    </w:p>
    <w:p w:rsidR="009A11A1" w:rsidRPr="006F5BC2" w:rsidRDefault="009A11A1" w:rsidP="009A11A1">
      <w:pPr>
        <w:pStyle w:val="PreformattatoHTML"/>
        <w:rPr>
          <w:rFonts w:asciiTheme="minorHAnsi" w:hAnsiTheme="minorHAnsi" w:cstheme="minorHAnsi"/>
          <w:color w:val="444444"/>
        </w:rPr>
      </w:pPr>
      <w:r w:rsidRPr="006F5BC2">
        <w:rPr>
          <w:rFonts w:asciiTheme="minorHAnsi" w:hAnsiTheme="minorHAnsi" w:cstheme="minorHAnsi"/>
          <w:b/>
          <w:color w:val="444444"/>
          <w:u w:val="single"/>
        </w:rPr>
        <w:t>7</w:t>
      </w:r>
      <w:r w:rsidRPr="006F5BC2">
        <w:rPr>
          <w:rFonts w:asciiTheme="minorHAnsi" w:hAnsiTheme="minorHAnsi" w:cstheme="minorHAnsi"/>
          <w:color w:val="444444"/>
        </w:rPr>
        <w:t>. Le istituzioni scolastiche,  nei  limiti  delle  risorse  umane, finanziarie e  strumentali  disponibili  a  legislazione  vigente  e, comunque, senza nuovi o  maggiori  oneri  per  la  finanza  pubblica, individuano il fabbisogno di posti dell'organico  dell'autonomia,  in relazione  all'offerta  formativa  che  intendono    realizzare,   nel</w:t>
      </w:r>
      <w:r w:rsidR="0044406F" w:rsidRPr="006F5BC2">
        <w:rPr>
          <w:rFonts w:asciiTheme="minorHAnsi" w:hAnsiTheme="minorHAnsi" w:cstheme="minorHAnsi"/>
          <w:color w:val="444444"/>
        </w:rPr>
        <w:t xml:space="preserve"> </w:t>
      </w:r>
      <w:r w:rsidRPr="006F5BC2">
        <w:rPr>
          <w:rFonts w:asciiTheme="minorHAnsi" w:hAnsiTheme="minorHAnsi" w:cstheme="minorHAnsi"/>
          <w:color w:val="444444"/>
        </w:rPr>
        <w:t xml:space="preserve">rispetto del monte </w:t>
      </w:r>
      <w:r w:rsidRPr="006F5BC2">
        <w:rPr>
          <w:rFonts w:asciiTheme="minorHAnsi" w:hAnsiTheme="minorHAnsi" w:cstheme="minorHAnsi"/>
          <w:color w:val="444444"/>
        </w:rPr>
        <w:lastRenderedPageBreak/>
        <w:t>orario degli insegnamenti  e  tenuto  conto  della</w:t>
      </w:r>
      <w:r w:rsidR="0044406F" w:rsidRPr="006F5BC2">
        <w:rPr>
          <w:rFonts w:asciiTheme="minorHAnsi" w:hAnsiTheme="minorHAnsi" w:cstheme="minorHAnsi"/>
          <w:color w:val="444444"/>
        </w:rPr>
        <w:t xml:space="preserve"> </w:t>
      </w:r>
      <w:r w:rsidRPr="006F5BC2">
        <w:rPr>
          <w:rFonts w:asciiTheme="minorHAnsi" w:hAnsiTheme="minorHAnsi" w:cstheme="minorHAnsi"/>
          <w:color w:val="444444"/>
        </w:rPr>
        <w:t xml:space="preserve">quota di autonomia dei curricoli  e  degli  spazi  di  </w:t>
      </w:r>
      <w:proofErr w:type="spellStart"/>
      <w:r w:rsidRPr="006F5BC2">
        <w:rPr>
          <w:rFonts w:asciiTheme="minorHAnsi" w:hAnsiTheme="minorHAnsi" w:cstheme="minorHAnsi"/>
          <w:color w:val="444444"/>
        </w:rPr>
        <w:t>flessibilita'</w:t>
      </w:r>
      <w:proofErr w:type="spellEnd"/>
      <w:r w:rsidRPr="006F5BC2">
        <w:rPr>
          <w:rFonts w:asciiTheme="minorHAnsi" w:hAnsiTheme="minorHAnsi" w:cstheme="minorHAnsi"/>
          <w:color w:val="444444"/>
        </w:rPr>
        <w:t>,</w:t>
      </w:r>
      <w:r w:rsidR="0044406F" w:rsidRPr="006F5BC2">
        <w:rPr>
          <w:rFonts w:asciiTheme="minorHAnsi" w:hAnsiTheme="minorHAnsi" w:cstheme="minorHAnsi"/>
          <w:color w:val="444444"/>
        </w:rPr>
        <w:t xml:space="preserve"> </w:t>
      </w:r>
      <w:proofErr w:type="spellStart"/>
      <w:r w:rsidRPr="006F5BC2">
        <w:rPr>
          <w:rFonts w:asciiTheme="minorHAnsi" w:hAnsiTheme="minorHAnsi" w:cstheme="minorHAnsi"/>
          <w:color w:val="444444"/>
        </w:rPr>
        <w:t>nonche</w:t>
      </w:r>
      <w:proofErr w:type="spellEnd"/>
      <w:r w:rsidRPr="006F5BC2">
        <w:rPr>
          <w:rFonts w:asciiTheme="minorHAnsi" w:hAnsiTheme="minorHAnsi" w:cstheme="minorHAnsi"/>
          <w:color w:val="444444"/>
        </w:rPr>
        <w:t>' in riferimento a  iniziative  di  potenziamento  dell'offerta</w:t>
      </w:r>
    </w:p>
    <w:p w:rsidR="009A11A1" w:rsidRPr="006F5BC2" w:rsidRDefault="009A11A1" w:rsidP="009A11A1">
      <w:pPr>
        <w:pStyle w:val="PreformattatoHTML"/>
        <w:rPr>
          <w:rFonts w:asciiTheme="minorHAnsi" w:hAnsiTheme="minorHAnsi" w:cstheme="minorHAnsi"/>
          <w:color w:val="444444"/>
        </w:rPr>
      </w:pPr>
      <w:r w:rsidRPr="006F5BC2">
        <w:rPr>
          <w:rFonts w:asciiTheme="minorHAnsi" w:hAnsiTheme="minorHAnsi" w:cstheme="minorHAnsi"/>
          <w:color w:val="444444"/>
        </w:rPr>
        <w:t xml:space="preserve">formativa e delle </w:t>
      </w:r>
      <w:proofErr w:type="spellStart"/>
      <w:r w:rsidRPr="006F5BC2">
        <w:rPr>
          <w:rFonts w:asciiTheme="minorHAnsi" w:hAnsiTheme="minorHAnsi" w:cstheme="minorHAnsi"/>
          <w:color w:val="444444"/>
        </w:rPr>
        <w:t>attivita'</w:t>
      </w:r>
      <w:proofErr w:type="spellEnd"/>
      <w:r w:rsidRPr="006F5BC2">
        <w:rPr>
          <w:rFonts w:asciiTheme="minorHAnsi" w:hAnsiTheme="minorHAnsi" w:cstheme="minorHAnsi"/>
          <w:color w:val="444444"/>
        </w:rPr>
        <w:t xml:space="preserve"> progettuali, per il raggiungimento  degli</w:t>
      </w:r>
      <w:r w:rsidR="0044406F" w:rsidRPr="006F5BC2">
        <w:rPr>
          <w:rFonts w:asciiTheme="minorHAnsi" w:hAnsiTheme="minorHAnsi" w:cstheme="minorHAnsi"/>
          <w:color w:val="444444"/>
        </w:rPr>
        <w:t xml:space="preserve"> </w:t>
      </w:r>
      <w:r w:rsidRPr="006F5BC2">
        <w:rPr>
          <w:rFonts w:asciiTheme="minorHAnsi" w:hAnsiTheme="minorHAnsi" w:cstheme="minorHAnsi"/>
          <w:color w:val="444444"/>
        </w:rPr>
        <w:t xml:space="preserve">obiettivi formativi individuati come prioritari tra i seguenti: </w:t>
      </w:r>
    </w:p>
    <w:p w:rsidR="009A11A1" w:rsidRPr="006F5BC2" w:rsidRDefault="009A11A1" w:rsidP="009A11A1">
      <w:pPr>
        <w:pStyle w:val="PreformattatoHTML"/>
        <w:rPr>
          <w:rFonts w:asciiTheme="minorHAnsi" w:hAnsiTheme="minorHAnsi" w:cstheme="minorHAnsi"/>
          <w:color w:val="444444"/>
        </w:rPr>
      </w:pPr>
      <w:r w:rsidRPr="006F5BC2">
        <w:rPr>
          <w:rFonts w:asciiTheme="minorHAnsi" w:hAnsiTheme="minorHAnsi" w:cstheme="minorHAnsi"/>
          <w:color w:val="444444"/>
        </w:rPr>
        <w:t xml:space="preserve">    a) valorizzazione e potenziamento delle competenze  linguistiche,</w:t>
      </w:r>
      <w:r w:rsidR="0044406F" w:rsidRPr="006F5BC2">
        <w:rPr>
          <w:rFonts w:asciiTheme="minorHAnsi" w:hAnsiTheme="minorHAnsi" w:cstheme="minorHAnsi"/>
          <w:color w:val="444444"/>
        </w:rPr>
        <w:t xml:space="preserve"> </w:t>
      </w:r>
      <w:r w:rsidRPr="006F5BC2">
        <w:rPr>
          <w:rFonts w:asciiTheme="minorHAnsi" w:hAnsiTheme="minorHAnsi" w:cstheme="minorHAnsi"/>
          <w:color w:val="444444"/>
        </w:rPr>
        <w:t xml:space="preserve">con particolare riferimento all'italiano </w:t>
      </w:r>
      <w:proofErr w:type="spellStart"/>
      <w:r w:rsidRPr="006F5BC2">
        <w:rPr>
          <w:rFonts w:asciiTheme="minorHAnsi" w:hAnsiTheme="minorHAnsi" w:cstheme="minorHAnsi"/>
          <w:color w:val="444444"/>
        </w:rPr>
        <w:t>nonche</w:t>
      </w:r>
      <w:proofErr w:type="spellEnd"/>
      <w:r w:rsidRPr="006F5BC2">
        <w:rPr>
          <w:rFonts w:asciiTheme="minorHAnsi" w:hAnsiTheme="minorHAnsi" w:cstheme="minorHAnsi"/>
          <w:color w:val="444444"/>
        </w:rPr>
        <w:t>' alla lingua  inglese</w:t>
      </w:r>
      <w:r w:rsidR="0044406F" w:rsidRPr="006F5BC2">
        <w:rPr>
          <w:rFonts w:asciiTheme="minorHAnsi" w:hAnsiTheme="minorHAnsi" w:cstheme="minorHAnsi"/>
          <w:color w:val="444444"/>
        </w:rPr>
        <w:t xml:space="preserve"> </w:t>
      </w:r>
      <w:r w:rsidRPr="006F5BC2">
        <w:rPr>
          <w:rFonts w:asciiTheme="minorHAnsi" w:hAnsiTheme="minorHAnsi" w:cstheme="minorHAnsi"/>
          <w:color w:val="444444"/>
        </w:rPr>
        <w:t>e ad altre lingue  dell'Unione  europea,  anche  mediante  l'utilizzo</w:t>
      </w:r>
    </w:p>
    <w:p w:rsidR="009A11A1" w:rsidRPr="006F5BC2" w:rsidRDefault="009A11A1" w:rsidP="009A11A1">
      <w:pPr>
        <w:pStyle w:val="PreformattatoHTML"/>
        <w:rPr>
          <w:rFonts w:asciiTheme="minorHAnsi" w:hAnsiTheme="minorHAnsi" w:cstheme="minorHAnsi"/>
          <w:color w:val="444444"/>
        </w:rPr>
      </w:pPr>
      <w:r w:rsidRPr="006F5BC2">
        <w:rPr>
          <w:rFonts w:asciiTheme="minorHAnsi" w:hAnsiTheme="minorHAnsi" w:cstheme="minorHAnsi"/>
          <w:color w:val="444444"/>
        </w:rPr>
        <w:t xml:space="preserve">della metodologia Content </w:t>
      </w:r>
      <w:proofErr w:type="spellStart"/>
      <w:r w:rsidRPr="006F5BC2">
        <w:rPr>
          <w:rFonts w:asciiTheme="minorHAnsi" w:hAnsiTheme="minorHAnsi" w:cstheme="minorHAnsi"/>
          <w:color w:val="444444"/>
        </w:rPr>
        <w:t>language</w:t>
      </w:r>
      <w:proofErr w:type="spellEnd"/>
      <w:r w:rsidRPr="006F5BC2">
        <w:rPr>
          <w:rFonts w:asciiTheme="minorHAnsi" w:hAnsiTheme="minorHAnsi" w:cstheme="minorHAnsi"/>
          <w:color w:val="444444"/>
        </w:rPr>
        <w:t xml:space="preserve"> </w:t>
      </w:r>
      <w:proofErr w:type="spellStart"/>
      <w:r w:rsidRPr="006F5BC2">
        <w:rPr>
          <w:rFonts w:asciiTheme="minorHAnsi" w:hAnsiTheme="minorHAnsi" w:cstheme="minorHAnsi"/>
          <w:color w:val="444444"/>
        </w:rPr>
        <w:t>integrated</w:t>
      </w:r>
      <w:proofErr w:type="spellEnd"/>
      <w:r w:rsidRPr="006F5BC2">
        <w:rPr>
          <w:rFonts w:asciiTheme="minorHAnsi" w:hAnsiTheme="minorHAnsi" w:cstheme="minorHAnsi"/>
          <w:color w:val="444444"/>
        </w:rPr>
        <w:t xml:space="preserve"> </w:t>
      </w:r>
      <w:proofErr w:type="spellStart"/>
      <w:r w:rsidRPr="006F5BC2">
        <w:rPr>
          <w:rFonts w:asciiTheme="minorHAnsi" w:hAnsiTheme="minorHAnsi" w:cstheme="minorHAnsi"/>
          <w:color w:val="444444"/>
        </w:rPr>
        <w:t>learning</w:t>
      </w:r>
      <w:proofErr w:type="spellEnd"/>
      <w:r w:rsidRPr="006F5BC2">
        <w:rPr>
          <w:rFonts w:asciiTheme="minorHAnsi" w:hAnsiTheme="minorHAnsi" w:cstheme="minorHAnsi"/>
          <w:color w:val="444444"/>
        </w:rPr>
        <w:t xml:space="preserve">; </w:t>
      </w:r>
    </w:p>
    <w:p w:rsidR="009A11A1" w:rsidRPr="006F5BC2" w:rsidRDefault="009A11A1" w:rsidP="009A11A1">
      <w:pPr>
        <w:pStyle w:val="PreformattatoHTML"/>
        <w:rPr>
          <w:rFonts w:asciiTheme="minorHAnsi" w:hAnsiTheme="minorHAnsi" w:cstheme="minorHAnsi"/>
          <w:color w:val="444444"/>
        </w:rPr>
      </w:pPr>
      <w:r w:rsidRPr="006F5BC2">
        <w:rPr>
          <w:rFonts w:asciiTheme="minorHAnsi" w:hAnsiTheme="minorHAnsi" w:cstheme="minorHAnsi"/>
          <w:color w:val="444444"/>
        </w:rPr>
        <w:t xml:space="preserve">    b)   potenziamento   delle   competenze   matematico-logiche    e</w:t>
      </w:r>
      <w:r w:rsidR="0044406F" w:rsidRPr="006F5BC2">
        <w:rPr>
          <w:rFonts w:asciiTheme="minorHAnsi" w:hAnsiTheme="minorHAnsi" w:cstheme="minorHAnsi"/>
          <w:color w:val="444444"/>
        </w:rPr>
        <w:t xml:space="preserve"> </w:t>
      </w:r>
      <w:r w:rsidRPr="006F5BC2">
        <w:rPr>
          <w:rFonts w:asciiTheme="minorHAnsi" w:hAnsiTheme="minorHAnsi" w:cstheme="minorHAnsi"/>
          <w:color w:val="444444"/>
        </w:rPr>
        <w:t xml:space="preserve">scientifiche; </w:t>
      </w:r>
    </w:p>
    <w:p w:rsidR="009A11A1" w:rsidRPr="006F5BC2" w:rsidRDefault="009A11A1" w:rsidP="009A11A1">
      <w:pPr>
        <w:pStyle w:val="PreformattatoHTML"/>
        <w:rPr>
          <w:rFonts w:asciiTheme="minorHAnsi" w:hAnsiTheme="minorHAnsi" w:cstheme="minorHAnsi"/>
          <w:color w:val="444444"/>
        </w:rPr>
      </w:pPr>
      <w:r w:rsidRPr="006F5BC2">
        <w:rPr>
          <w:rFonts w:asciiTheme="minorHAnsi" w:hAnsiTheme="minorHAnsi" w:cstheme="minorHAnsi"/>
          <w:color w:val="444444"/>
        </w:rPr>
        <w:t xml:space="preserve">    c) potenziamento delle competenze nella pratica e  nella  cultura</w:t>
      </w:r>
      <w:r w:rsidR="0044406F" w:rsidRPr="006F5BC2">
        <w:rPr>
          <w:rFonts w:asciiTheme="minorHAnsi" w:hAnsiTheme="minorHAnsi" w:cstheme="minorHAnsi"/>
          <w:color w:val="444444"/>
        </w:rPr>
        <w:t xml:space="preserve"> </w:t>
      </w:r>
      <w:r w:rsidRPr="006F5BC2">
        <w:rPr>
          <w:rFonts w:asciiTheme="minorHAnsi" w:hAnsiTheme="minorHAnsi" w:cstheme="minorHAnsi"/>
          <w:color w:val="444444"/>
        </w:rPr>
        <w:t>musicali, nell'arte e  nella  storia  dell'arte,  nel  cinema,  nelle</w:t>
      </w:r>
      <w:r w:rsidR="0044406F" w:rsidRPr="006F5BC2">
        <w:rPr>
          <w:rFonts w:asciiTheme="minorHAnsi" w:hAnsiTheme="minorHAnsi" w:cstheme="minorHAnsi"/>
          <w:color w:val="444444"/>
        </w:rPr>
        <w:t xml:space="preserve"> </w:t>
      </w:r>
      <w:r w:rsidRPr="006F5BC2">
        <w:rPr>
          <w:rFonts w:asciiTheme="minorHAnsi" w:hAnsiTheme="minorHAnsi" w:cstheme="minorHAnsi"/>
          <w:color w:val="444444"/>
        </w:rPr>
        <w:t>tecniche e nei media di produzione e di diffusione delle  immagini  e</w:t>
      </w:r>
      <w:r w:rsidR="0044406F" w:rsidRPr="006F5BC2">
        <w:rPr>
          <w:rFonts w:asciiTheme="minorHAnsi" w:hAnsiTheme="minorHAnsi" w:cstheme="minorHAnsi"/>
          <w:color w:val="444444"/>
        </w:rPr>
        <w:t xml:space="preserve"> </w:t>
      </w:r>
      <w:r w:rsidRPr="006F5BC2">
        <w:rPr>
          <w:rFonts w:asciiTheme="minorHAnsi" w:hAnsiTheme="minorHAnsi" w:cstheme="minorHAnsi"/>
          <w:color w:val="444444"/>
        </w:rPr>
        <w:t>dei suoni, anche mediante il coinvolgimento dei musei e  degli  altri</w:t>
      </w:r>
      <w:r w:rsidR="0044406F" w:rsidRPr="006F5BC2">
        <w:rPr>
          <w:rFonts w:asciiTheme="minorHAnsi" w:hAnsiTheme="minorHAnsi" w:cstheme="minorHAnsi"/>
          <w:color w:val="444444"/>
        </w:rPr>
        <w:t xml:space="preserve"> </w:t>
      </w:r>
      <w:r w:rsidRPr="006F5BC2">
        <w:rPr>
          <w:rFonts w:asciiTheme="minorHAnsi" w:hAnsiTheme="minorHAnsi" w:cstheme="minorHAnsi"/>
          <w:color w:val="444444"/>
        </w:rPr>
        <w:t xml:space="preserve">istituti pubblici e privati operanti in tali settori; </w:t>
      </w:r>
    </w:p>
    <w:p w:rsidR="009A11A1" w:rsidRPr="006F5BC2" w:rsidRDefault="009A11A1" w:rsidP="009A11A1">
      <w:pPr>
        <w:pStyle w:val="PreformattatoHTML"/>
        <w:rPr>
          <w:rFonts w:asciiTheme="minorHAnsi" w:hAnsiTheme="minorHAnsi" w:cstheme="minorHAnsi"/>
          <w:color w:val="444444"/>
        </w:rPr>
      </w:pPr>
      <w:r w:rsidRPr="006F5BC2">
        <w:rPr>
          <w:rFonts w:asciiTheme="minorHAnsi" w:hAnsiTheme="minorHAnsi" w:cstheme="minorHAnsi"/>
          <w:color w:val="444444"/>
        </w:rPr>
        <w:t xml:space="preserve">    d) sviluppo delle competenze in materia di cittadinanza attiva  e</w:t>
      </w:r>
      <w:r w:rsidR="0044406F" w:rsidRPr="006F5BC2">
        <w:rPr>
          <w:rFonts w:asciiTheme="minorHAnsi" w:hAnsiTheme="minorHAnsi" w:cstheme="minorHAnsi"/>
          <w:color w:val="444444"/>
        </w:rPr>
        <w:t xml:space="preserve"> </w:t>
      </w:r>
      <w:r w:rsidRPr="006F5BC2">
        <w:rPr>
          <w:rFonts w:asciiTheme="minorHAnsi" w:hAnsiTheme="minorHAnsi" w:cstheme="minorHAnsi"/>
          <w:color w:val="444444"/>
        </w:rPr>
        <w:t>democratica    attraverso    la    valorizzazione     dell'educazione</w:t>
      </w:r>
      <w:r w:rsidR="0044406F" w:rsidRPr="006F5BC2">
        <w:rPr>
          <w:rFonts w:asciiTheme="minorHAnsi" w:hAnsiTheme="minorHAnsi" w:cstheme="minorHAnsi"/>
          <w:color w:val="444444"/>
        </w:rPr>
        <w:t xml:space="preserve"> </w:t>
      </w:r>
      <w:r w:rsidRPr="006F5BC2">
        <w:rPr>
          <w:rFonts w:asciiTheme="minorHAnsi" w:hAnsiTheme="minorHAnsi" w:cstheme="minorHAnsi"/>
          <w:color w:val="444444"/>
        </w:rPr>
        <w:t>interculturale e alla pace, il rispetto delle differenze e il dialogo</w:t>
      </w:r>
    </w:p>
    <w:p w:rsidR="009A11A1" w:rsidRPr="006F5BC2" w:rsidRDefault="009A11A1" w:rsidP="009A11A1">
      <w:pPr>
        <w:pStyle w:val="PreformattatoHTML"/>
        <w:rPr>
          <w:rFonts w:asciiTheme="minorHAnsi" w:hAnsiTheme="minorHAnsi" w:cstheme="minorHAnsi"/>
          <w:color w:val="444444"/>
        </w:rPr>
      </w:pPr>
      <w:r w:rsidRPr="006F5BC2">
        <w:rPr>
          <w:rFonts w:asciiTheme="minorHAnsi" w:hAnsiTheme="minorHAnsi" w:cstheme="minorHAnsi"/>
          <w:color w:val="444444"/>
        </w:rPr>
        <w:t xml:space="preserve">tra  le  culture,  il  sostegno  dell'assunzione  di  </w:t>
      </w:r>
      <w:proofErr w:type="spellStart"/>
      <w:r w:rsidRPr="006F5BC2">
        <w:rPr>
          <w:rFonts w:asciiTheme="minorHAnsi" w:hAnsiTheme="minorHAnsi" w:cstheme="minorHAnsi"/>
          <w:color w:val="444444"/>
        </w:rPr>
        <w:t>responsabilita'</w:t>
      </w:r>
      <w:proofErr w:type="spellEnd"/>
      <w:r w:rsidR="0044406F" w:rsidRPr="006F5BC2">
        <w:rPr>
          <w:rFonts w:asciiTheme="minorHAnsi" w:hAnsiTheme="minorHAnsi" w:cstheme="minorHAnsi"/>
          <w:color w:val="444444"/>
        </w:rPr>
        <w:t xml:space="preserve"> </w:t>
      </w:r>
      <w:proofErr w:type="spellStart"/>
      <w:r w:rsidRPr="006F5BC2">
        <w:rPr>
          <w:rFonts w:asciiTheme="minorHAnsi" w:hAnsiTheme="minorHAnsi" w:cstheme="minorHAnsi"/>
          <w:color w:val="444444"/>
        </w:rPr>
        <w:t>nonche</w:t>
      </w:r>
      <w:proofErr w:type="spellEnd"/>
      <w:r w:rsidRPr="006F5BC2">
        <w:rPr>
          <w:rFonts w:asciiTheme="minorHAnsi" w:hAnsiTheme="minorHAnsi" w:cstheme="minorHAnsi"/>
          <w:color w:val="444444"/>
        </w:rPr>
        <w:t xml:space="preserve">' della </w:t>
      </w:r>
      <w:proofErr w:type="spellStart"/>
      <w:r w:rsidRPr="006F5BC2">
        <w:rPr>
          <w:rFonts w:asciiTheme="minorHAnsi" w:hAnsiTheme="minorHAnsi" w:cstheme="minorHAnsi"/>
          <w:color w:val="444444"/>
        </w:rPr>
        <w:t>solidarieta'</w:t>
      </w:r>
      <w:proofErr w:type="spellEnd"/>
      <w:r w:rsidRPr="006F5BC2">
        <w:rPr>
          <w:rFonts w:asciiTheme="minorHAnsi" w:hAnsiTheme="minorHAnsi" w:cstheme="minorHAnsi"/>
          <w:color w:val="444444"/>
        </w:rPr>
        <w:t xml:space="preserve"> e della  cura  dei  beni  comuni  e  della</w:t>
      </w:r>
      <w:r w:rsidR="0044406F" w:rsidRPr="006F5BC2">
        <w:rPr>
          <w:rFonts w:asciiTheme="minorHAnsi" w:hAnsiTheme="minorHAnsi" w:cstheme="minorHAnsi"/>
          <w:color w:val="444444"/>
        </w:rPr>
        <w:t xml:space="preserve"> </w:t>
      </w:r>
      <w:r w:rsidRPr="006F5BC2">
        <w:rPr>
          <w:rFonts w:asciiTheme="minorHAnsi" w:hAnsiTheme="minorHAnsi" w:cstheme="minorHAnsi"/>
          <w:color w:val="444444"/>
        </w:rPr>
        <w:t>consapevolezza  dei  diritti  e  dei  doveri;   potenziamento   delle</w:t>
      </w:r>
      <w:r w:rsidR="0044406F" w:rsidRPr="006F5BC2">
        <w:rPr>
          <w:rFonts w:asciiTheme="minorHAnsi" w:hAnsiTheme="minorHAnsi" w:cstheme="minorHAnsi"/>
          <w:color w:val="444444"/>
        </w:rPr>
        <w:t xml:space="preserve"> </w:t>
      </w:r>
      <w:r w:rsidRPr="006F5BC2">
        <w:rPr>
          <w:rFonts w:asciiTheme="minorHAnsi" w:hAnsiTheme="minorHAnsi" w:cstheme="minorHAnsi"/>
          <w:color w:val="444444"/>
        </w:rPr>
        <w:t>conoscenze  in  materia  giuridica  ed  economico-finanziaria  e   di</w:t>
      </w:r>
      <w:r w:rsidR="0044406F" w:rsidRPr="006F5BC2">
        <w:rPr>
          <w:rFonts w:asciiTheme="minorHAnsi" w:hAnsiTheme="minorHAnsi" w:cstheme="minorHAnsi"/>
          <w:color w:val="444444"/>
        </w:rPr>
        <w:t xml:space="preserve"> </w:t>
      </w:r>
      <w:r w:rsidRPr="006F5BC2">
        <w:rPr>
          <w:rFonts w:asciiTheme="minorHAnsi" w:hAnsiTheme="minorHAnsi" w:cstheme="minorHAnsi"/>
          <w:color w:val="444444"/>
        </w:rPr>
        <w:t xml:space="preserve">educazione </w:t>
      </w:r>
      <w:proofErr w:type="spellStart"/>
      <w:r w:rsidRPr="006F5BC2">
        <w:rPr>
          <w:rFonts w:asciiTheme="minorHAnsi" w:hAnsiTheme="minorHAnsi" w:cstheme="minorHAnsi"/>
          <w:color w:val="444444"/>
        </w:rPr>
        <w:t>all'autoimprenditorialita'</w:t>
      </w:r>
      <w:proofErr w:type="spellEnd"/>
      <w:r w:rsidRPr="006F5BC2">
        <w:rPr>
          <w:rFonts w:asciiTheme="minorHAnsi" w:hAnsiTheme="minorHAnsi" w:cstheme="minorHAnsi"/>
          <w:color w:val="444444"/>
        </w:rPr>
        <w:t xml:space="preserve">; </w:t>
      </w:r>
    </w:p>
    <w:p w:rsidR="009A11A1" w:rsidRPr="006F5BC2" w:rsidRDefault="009A11A1" w:rsidP="009A11A1">
      <w:pPr>
        <w:pStyle w:val="PreformattatoHTML"/>
        <w:rPr>
          <w:rFonts w:asciiTheme="minorHAnsi" w:hAnsiTheme="minorHAnsi" w:cstheme="minorHAnsi"/>
          <w:color w:val="444444"/>
        </w:rPr>
      </w:pPr>
      <w:r w:rsidRPr="006F5BC2">
        <w:rPr>
          <w:rFonts w:asciiTheme="minorHAnsi" w:hAnsiTheme="minorHAnsi" w:cstheme="minorHAnsi"/>
          <w:color w:val="444444"/>
        </w:rPr>
        <w:t xml:space="preserve">    e)  sviluppo  di   comportamenti   responsabili   ispirati   alla</w:t>
      </w:r>
      <w:r w:rsidR="0044406F" w:rsidRPr="006F5BC2">
        <w:rPr>
          <w:rFonts w:asciiTheme="minorHAnsi" w:hAnsiTheme="minorHAnsi" w:cstheme="minorHAnsi"/>
          <w:color w:val="444444"/>
        </w:rPr>
        <w:t xml:space="preserve"> </w:t>
      </w:r>
      <w:r w:rsidRPr="006F5BC2">
        <w:rPr>
          <w:rFonts w:asciiTheme="minorHAnsi" w:hAnsiTheme="minorHAnsi" w:cstheme="minorHAnsi"/>
          <w:color w:val="444444"/>
        </w:rPr>
        <w:t xml:space="preserve">conoscenza  e  al  rispetto  della  </w:t>
      </w:r>
      <w:proofErr w:type="spellStart"/>
      <w:r w:rsidRPr="006F5BC2">
        <w:rPr>
          <w:rFonts w:asciiTheme="minorHAnsi" w:hAnsiTheme="minorHAnsi" w:cstheme="minorHAnsi"/>
          <w:color w:val="444444"/>
        </w:rPr>
        <w:t>legalita'</w:t>
      </w:r>
      <w:proofErr w:type="spellEnd"/>
      <w:r w:rsidRPr="006F5BC2">
        <w:rPr>
          <w:rFonts w:asciiTheme="minorHAnsi" w:hAnsiTheme="minorHAnsi" w:cstheme="minorHAnsi"/>
          <w:color w:val="444444"/>
        </w:rPr>
        <w:t xml:space="preserve">,  della  </w:t>
      </w:r>
      <w:proofErr w:type="spellStart"/>
      <w:r w:rsidRPr="006F5BC2">
        <w:rPr>
          <w:rFonts w:asciiTheme="minorHAnsi" w:hAnsiTheme="minorHAnsi" w:cstheme="minorHAnsi"/>
          <w:color w:val="444444"/>
        </w:rPr>
        <w:t>sostenibilita'</w:t>
      </w:r>
      <w:proofErr w:type="spellEnd"/>
      <w:r w:rsidR="0044406F" w:rsidRPr="006F5BC2">
        <w:rPr>
          <w:rFonts w:asciiTheme="minorHAnsi" w:hAnsiTheme="minorHAnsi" w:cstheme="minorHAnsi"/>
          <w:color w:val="444444"/>
        </w:rPr>
        <w:t xml:space="preserve"> </w:t>
      </w:r>
      <w:r w:rsidRPr="006F5BC2">
        <w:rPr>
          <w:rFonts w:asciiTheme="minorHAnsi" w:hAnsiTheme="minorHAnsi" w:cstheme="minorHAnsi"/>
          <w:color w:val="444444"/>
        </w:rPr>
        <w:t xml:space="preserve">ambientale, dei beni paesaggistici, del patrimonio e delle  </w:t>
      </w:r>
      <w:proofErr w:type="spellStart"/>
      <w:r w:rsidRPr="006F5BC2">
        <w:rPr>
          <w:rFonts w:asciiTheme="minorHAnsi" w:hAnsiTheme="minorHAnsi" w:cstheme="minorHAnsi"/>
          <w:color w:val="444444"/>
        </w:rPr>
        <w:t>attivita'</w:t>
      </w:r>
      <w:proofErr w:type="spellEnd"/>
      <w:r w:rsidR="0044406F" w:rsidRPr="006F5BC2">
        <w:rPr>
          <w:rFonts w:asciiTheme="minorHAnsi" w:hAnsiTheme="minorHAnsi" w:cstheme="minorHAnsi"/>
          <w:color w:val="444444"/>
        </w:rPr>
        <w:t xml:space="preserve"> </w:t>
      </w:r>
      <w:r w:rsidRPr="006F5BC2">
        <w:rPr>
          <w:rFonts w:asciiTheme="minorHAnsi" w:hAnsiTheme="minorHAnsi" w:cstheme="minorHAnsi"/>
          <w:color w:val="444444"/>
        </w:rPr>
        <w:t xml:space="preserve">culturali; </w:t>
      </w:r>
    </w:p>
    <w:p w:rsidR="009A11A1" w:rsidRPr="006F5BC2" w:rsidRDefault="009A11A1" w:rsidP="009A11A1">
      <w:pPr>
        <w:pStyle w:val="PreformattatoHTML"/>
        <w:rPr>
          <w:rFonts w:asciiTheme="minorHAnsi" w:hAnsiTheme="minorHAnsi" w:cstheme="minorHAnsi"/>
          <w:color w:val="444444"/>
        </w:rPr>
      </w:pPr>
      <w:r w:rsidRPr="006F5BC2">
        <w:rPr>
          <w:rFonts w:asciiTheme="minorHAnsi" w:hAnsiTheme="minorHAnsi" w:cstheme="minorHAnsi"/>
          <w:color w:val="444444"/>
        </w:rPr>
        <w:t xml:space="preserve">    f)  alfabetizzazione  all'arte,  alle  tecniche  e  ai  media  di</w:t>
      </w:r>
      <w:r w:rsidR="0044406F" w:rsidRPr="006F5BC2">
        <w:rPr>
          <w:rFonts w:asciiTheme="minorHAnsi" w:hAnsiTheme="minorHAnsi" w:cstheme="minorHAnsi"/>
          <w:color w:val="444444"/>
        </w:rPr>
        <w:t xml:space="preserve"> </w:t>
      </w:r>
      <w:r w:rsidRPr="006F5BC2">
        <w:rPr>
          <w:rFonts w:asciiTheme="minorHAnsi" w:hAnsiTheme="minorHAnsi" w:cstheme="minorHAnsi"/>
          <w:color w:val="444444"/>
        </w:rPr>
        <w:t xml:space="preserve">produzione e diffusione delle immagini; </w:t>
      </w:r>
    </w:p>
    <w:p w:rsidR="009A11A1" w:rsidRPr="006F5BC2" w:rsidRDefault="009A11A1" w:rsidP="009A11A1">
      <w:pPr>
        <w:pStyle w:val="PreformattatoHTML"/>
        <w:rPr>
          <w:rFonts w:asciiTheme="minorHAnsi" w:hAnsiTheme="minorHAnsi" w:cstheme="minorHAnsi"/>
          <w:color w:val="444444"/>
        </w:rPr>
      </w:pPr>
      <w:r w:rsidRPr="006F5BC2">
        <w:rPr>
          <w:rFonts w:asciiTheme="minorHAnsi" w:hAnsiTheme="minorHAnsi" w:cstheme="minorHAnsi"/>
          <w:color w:val="444444"/>
        </w:rPr>
        <w:t xml:space="preserve">    g)  potenziamento  delle  discipline  motorie   e   sviluppo   di</w:t>
      </w:r>
      <w:r w:rsidR="0044406F" w:rsidRPr="006F5BC2">
        <w:rPr>
          <w:rFonts w:asciiTheme="minorHAnsi" w:hAnsiTheme="minorHAnsi" w:cstheme="minorHAnsi"/>
          <w:color w:val="444444"/>
        </w:rPr>
        <w:t xml:space="preserve"> </w:t>
      </w:r>
      <w:r w:rsidRPr="006F5BC2">
        <w:rPr>
          <w:rFonts w:asciiTheme="minorHAnsi" w:hAnsiTheme="minorHAnsi" w:cstheme="minorHAnsi"/>
          <w:color w:val="444444"/>
        </w:rPr>
        <w:t>comportamenti ispirati a uno stile  di  vita  sano,  con  particolare</w:t>
      </w:r>
      <w:r w:rsidR="0044406F" w:rsidRPr="006F5BC2">
        <w:rPr>
          <w:rFonts w:asciiTheme="minorHAnsi" w:hAnsiTheme="minorHAnsi" w:cstheme="minorHAnsi"/>
          <w:color w:val="444444"/>
        </w:rPr>
        <w:t xml:space="preserve"> </w:t>
      </w:r>
      <w:r w:rsidRPr="006F5BC2">
        <w:rPr>
          <w:rFonts w:asciiTheme="minorHAnsi" w:hAnsiTheme="minorHAnsi" w:cstheme="minorHAnsi"/>
          <w:color w:val="444444"/>
        </w:rPr>
        <w:t>riferimento all'alimentazione, all'educazione fisica e allo sport,  e</w:t>
      </w:r>
      <w:r w:rsidR="0044406F" w:rsidRPr="006F5BC2">
        <w:rPr>
          <w:rFonts w:asciiTheme="minorHAnsi" w:hAnsiTheme="minorHAnsi" w:cstheme="minorHAnsi"/>
          <w:color w:val="444444"/>
        </w:rPr>
        <w:t xml:space="preserve"> </w:t>
      </w:r>
      <w:r w:rsidRPr="006F5BC2">
        <w:rPr>
          <w:rFonts w:asciiTheme="minorHAnsi" w:hAnsiTheme="minorHAnsi" w:cstheme="minorHAnsi"/>
          <w:color w:val="444444"/>
        </w:rPr>
        <w:t>attenzione  alla  tutela  del  diritto  allo  studio  degli  studenti</w:t>
      </w:r>
      <w:r w:rsidR="0044406F" w:rsidRPr="006F5BC2">
        <w:rPr>
          <w:rFonts w:asciiTheme="minorHAnsi" w:hAnsiTheme="minorHAnsi" w:cstheme="minorHAnsi"/>
          <w:color w:val="444444"/>
        </w:rPr>
        <w:t xml:space="preserve"> </w:t>
      </w:r>
      <w:r w:rsidRPr="006F5BC2">
        <w:rPr>
          <w:rFonts w:asciiTheme="minorHAnsi" w:hAnsiTheme="minorHAnsi" w:cstheme="minorHAnsi"/>
          <w:color w:val="444444"/>
        </w:rPr>
        <w:t xml:space="preserve">praticanti </w:t>
      </w:r>
      <w:proofErr w:type="spellStart"/>
      <w:r w:rsidRPr="006F5BC2">
        <w:rPr>
          <w:rFonts w:asciiTheme="minorHAnsi" w:hAnsiTheme="minorHAnsi" w:cstheme="minorHAnsi"/>
          <w:color w:val="444444"/>
        </w:rPr>
        <w:t>attivita'</w:t>
      </w:r>
      <w:proofErr w:type="spellEnd"/>
      <w:r w:rsidRPr="006F5BC2">
        <w:rPr>
          <w:rFonts w:asciiTheme="minorHAnsi" w:hAnsiTheme="minorHAnsi" w:cstheme="minorHAnsi"/>
          <w:color w:val="444444"/>
        </w:rPr>
        <w:t xml:space="preserve"> sportiva agonistica; </w:t>
      </w:r>
    </w:p>
    <w:p w:rsidR="009A11A1" w:rsidRPr="006F5BC2" w:rsidRDefault="009A11A1" w:rsidP="009A11A1">
      <w:pPr>
        <w:pStyle w:val="PreformattatoHTML"/>
        <w:rPr>
          <w:rFonts w:asciiTheme="minorHAnsi" w:hAnsiTheme="minorHAnsi" w:cstheme="minorHAnsi"/>
          <w:color w:val="444444"/>
        </w:rPr>
      </w:pPr>
      <w:r w:rsidRPr="006F5BC2">
        <w:rPr>
          <w:rFonts w:asciiTheme="minorHAnsi" w:hAnsiTheme="minorHAnsi" w:cstheme="minorHAnsi"/>
          <w:color w:val="444444"/>
        </w:rPr>
        <w:t xml:space="preserve">    h)  sviluppo  delle  competenze  digitali  degli  studenti,   con</w:t>
      </w:r>
      <w:r w:rsidR="0044406F" w:rsidRPr="006F5BC2">
        <w:rPr>
          <w:rFonts w:asciiTheme="minorHAnsi" w:hAnsiTheme="minorHAnsi" w:cstheme="minorHAnsi"/>
          <w:color w:val="444444"/>
        </w:rPr>
        <w:t xml:space="preserve"> </w:t>
      </w:r>
      <w:r w:rsidRPr="006F5BC2">
        <w:rPr>
          <w:rFonts w:asciiTheme="minorHAnsi" w:hAnsiTheme="minorHAnsi" w:cstheme="minorHAnsi"/>
          <w:color w:val="444444"/>
        </w:rPr>
        <w:t>particolare riguardo al pensiero computazionale, all'utilizzo critico</w:t>
      </w:r>
      <w:r w:rsidR="0044406F" w:rsidRPr="006F5BC2">
        <w:rPr>
          <w:rFonts w:asciiTheme="minorHAnsi" w:hAnsiTheme="minorHAnsi" w:cstheme="minorHAnsi"/>
          <w:color w:val="444444"/>
        </w:rPr>
        <w:t xml:space="preserve"> </w:t>
      </w:r>
      <w:r w:rsidRPr="006F5BC2">
        <w:rPr>
          <w:rFonts w:asciiTheme="minorHAnsi" w:hAnsiTheme="minorHAnsi" w:cstheme="minorHAnsi"/>
          <w:color w:val="444444"/>
        </w:rPr>
        <w:t xml:space="preserve">e consapevole dei social network e dei media </w:t>
      </w:r>
      <w:proofErr w:type="spellStart"/>
      <w:r w:rsidRPr="006F5BC2">
        <w:rPr>
          <w:rFonts w:asciiTheme="minorHAnsi" w:hAnsiTheme="minorHAnsi" w:cstheme="minorHAnsi"/>
          <w:color w:val="444444"/>
        </w:rPr>
        <w:t>nonche</w:t>
      </w:r>
      <w:proofErr w:type="spellEnd"/>
      <w:r w:rsidRPr="006F5BC2">
        <w:rPr>
          <w:rFonts w:asciiTheme="minorHAnsi" w:hAnsiTheme="minorHAnsi" w:cstheme="minorHAnsi"/>
          <w:color w:val="444444"/>
        </w:rPr>
        <w:t>' alla  produzione</w:t>
      </w:r>
    </w:p>
    <w:p w:rsidR="009A11A1" w:rsidRPr="006F5BC2" w:rsidRDefault="009A11A1" w:rsidP="009A11A1">
      <w:pPr>
        <w:pStyle w:val="PreformattatoHTML"/>
        <w:rPr>
          <w:rFonts w:asciiTheme="minorHAnsi" w:hAnsiTheme="minorHAnsi" w:cstheme="minorHAnsi"/>
          <w:color w:val="444444"/>
        </w:rPr>
      </w:pPr>
      <w:r w:rsidRPr="006F5BC2">
        <w:rPr>
          <w:rFonts w:asciiTheme="minorHAnsi" w:hAnsiTheme="minorHAnsi" w:cstheme="minorHAnsi"/>
          <w:color w:val="444444"/>
        </w:rPr>
        <w:t xml:space="preserve">e ai legami con il mondo del lavoro; </w:t>
      </w:r>
    </w:p>
    <w:p w:rsidR="009A11A1" w:rsidRPr="006F5BC2" w:rsidRDefault="009A11A1" w:rsidP="009A11A1">
      <w:pPr>
        <w:pStyle w:val="PreformattatoHTML"/>
        <w:rPr>
          <w:rFonts w:asciiTheme="minorHAnsi" w:hAnsiTheme="minorHAnsi" w:cstheme="minorHAnsi"/>
          <w:color w:val="444444"/>
        </w:rPr>
      </w:pPr>
      <w:r w:rsidRPr="006F5BC2">
        <w:rPr>
          <w:rFonts w:asciiTheme="minorHAnsi" w:hAnsiTheme="minorHAnsi" w:cstheme="minorHAnsi"/>
          <w:color w:val="444444"/>
        </w:rPr>
        <w:t xml:space="preserve">    i)  potenziamento  delle  metodologie   laboratoriali   e   delle</w:t>
      </w:r>
      <w:r w:rsidR="0044406F" w:rsidRPr="006F5BC2">
        <w:rPr>
          <w:rFonts w:asciiTheme="minorHAnsi" w:hAnsiTheme="minorHAnsi" w:cstheme="minorHAnsi"/>
          <w:color w:val="444444"/>
        </w:rPr>
        <w:t xml:space="preserve"> </w:t>
      </w:r>
      <w:proofErr w:type="spellStart"/>
      <w:r w:rsidRPr="006F5BC2">
        <w:rPr>
          <w:rFonts w:asciiTheme="minorHAnsi" w:hAnsiTheme="minorHAnsi" w:cstheme="minorHAnsi"/>
          <w:color w:val="444444"/>
        </w:rPr>
        <w:t>attivita'</w:t>
      </w:r>
      <w:proofErr w:type="spellEnd"/>
      <w:r w:rsidRPr="006F5BC2">
        <w:rPr>
          <w:rFonts w:asciiTheme="minorHAnsi" w:hAnsiTheme="minorHAnsi" w:cstheme="minorHAnsi"/>
          <w:color w:val="444444"/>
        </w:rPr>
        <w:t xml:space="preserve"> di laboratorio; </w:t>
      </w:r>
    </w:p>
    <w:p w:rsidR="009A11A1" w:rsidRPr="006F5BC2" w:rsidRDefault="009A11A1" w:rsidP="009A11A1">
      <w:pPr>
        <w:pStyle w:val="PreformattatoHTML"/>
        <w:rPr>
          <w:rFonts w:asciiTheme="minorHAnsi" w:hAnsiTheme="minorHAnsi" w:cstheme="minorHAnsi"/>
          <w:color w:val="444444"/>
        </w:rPr>
      </w:pPr>
      <w:r w:rsidRPr="006F5BC2">
        <w:rPr>
          <w:rFonts w:asciiTheme="minorHAnsi" w:hAnsiTheme="minorHAnsi" w:cstheme="minorHAnsi"/>
          <w:color w:val="444444"/>
        </w:rPr>
        <w:t xml:space="preserve">    l) prevenzione e contrasto della dispersione scolastica, di  ogni</w:t>
      </w:r>
      <w:r w:rsidR="0044406F" w:rsidRPr="006F5BC2">
        <w:rPr>
          <w:rFonts w:asciiTheme="minorHAnsi" w:hAnsiTheme="minorHAnsi" w:cstheme="minorHAnsi"/>
          <w:color w:val="444444"/>
        </w:rPr>
        <w:t xml:space="preserve"> </w:t>
      </w:r>
      <w:r w:rsidRPr="006F5BC2">
        <w:rPr>
          <w:rFonts w:asciiTheme="minorHAnsi" w:hAnsiTheme="minorHAnsi" w:cstheme="minorHAnsi"/>
          <w:color w:val="444444"/>
        </w:rPr>
        <w:t>forma  di  discriminazione  e  del   bullismo,   anche   informatico;</w:t>
      </w:r>
    </w:p>
    <w:p w:rsidR="009A11A1" w:rsidRPr="006F5BC2" w:rsidRDefault="009A11A1" w:rsidP="009A11A1">
      <w:pPr>
        <w:pStyle w:val="PreformattatoHTML"/>
        <w:rPr>
          <w:rFonts w:asciiTheme="minorHAnsi" w:hAnsiTheme="minorHAnsi" w:cstheme="minorHAnsi"/>
          <w:color w:val="444444"/>
        </w:rPr>
      </w:pPr>
      <w:r w:rsidRPr="006F5BC2">
        <w:rPr>
          <w:rFonts w:asciiTheme="minorHAnsi" w:hAnsiTheme="minorHAnsi" w:cstheme="minorHAnsi"/>
          <w:color w:val="444444"/>
        </w:rPr>
        <w:t>potenziamento dell'inclusione scolastica e del  diritto  allo  studio</w:t>
      </w:r>
      <w:r w:rsidR="0044406F" w:rsidRPr="006F5BC2">
        <w:rPr>
          <w:rFonts w:asciiTheme="minorHAnsi" w:hAnsiTheme="minorHAnsi" w:cstheme="minorHAnsi"/>
          <w:color w:val="444444"/>
        </w:rPr>
        <w:t xml:space="preserve"> </w:t>
      </w:r>
      <w:r w:rsidRPr="006F5BC2">
        <w:rPr>
          <w:rFonts w:asciiTheme="minorHAnsi" w:hAnsiTheme="minorHAnsi" w:cstheme="minorHAnsi"/>
          <w:color w:val="444444"/>
        </w:rPr>
        <w:t>degli alunni  con  bisogni  educativi  speciali  attraverso  percorsi</w:t>
      </w:r>
      <w:r w:rsidR="0044406F" w:rsidRPr="006F5BC2">
        <w:rPr>
          <w:rFonts w:asciiTheme="minorHAnsi" w:hAnsiTheme="minorHAnsi" w:cstheme="minorHAnsi"/>
          <w:color w:val="444444"/>
        </w:rPr>
        <w:t xml:space="preserve"> </w:t>
      </w:r>
      <w:r w:rsidRPr="006F5BC2">
        <w:rPr>
          <w:rFonts w:asciiTheme="minorHAnsi" w:hAnsiTheme="minorHAnsi" w:cstheme="minorHAnsi"/>
          <w:color w:val="444444"/>
        </w:rPr>
        <w:t>individualizzati  e  personalizzati  anche  con  il  supporto  e   la</w:t>
      </w:r>
    </w:p>
    <w:p w:rsidR="009A11A1" w:rsidRPr="006F5BC2" w:rsidRDefault="009A11A1" w:rsidP="009A11A1">
      <w:pPr>
        <w:pStyle w:val="PreformattatoHTML"/>
        <w:rPr>
          <w:rFonts w:asciiTheme="minorHAnsi" w:hAnsiTheme="minorHAnsi" w:cstheme="minorHAnsi"/>
          <w:color w:val="444444"/>
        </w:rPr>
      </w:pPr>
      <w:r w:rsidRPr="006F5BC2">
        <w:rPr>
          <w:rFonts w:asciiTheme="minorHAnsi" w:hAnsiTheme="minorHAnsi" w:cstheme="minorHAnsi"/>
          <w:color w:val="444444"/>
        </w:rPr>
        <w:t>collaborazione dei servizi socio-sanitari ed educativi del territorio</w:t>
      </w:r>
      <w:r w:rsidR="0044406F" w:rsidRPr="006F5BC2">
        <w:rPr>
          <w:rFonts w:asciiTheme="minorHAnsi" w:hAnsiTheme="minorHAnsi" w:cstheme="minorHAnsi"/>
          <w:color w:val="444444"/>
        </w:rPr>
        <w:t xml:space="preserve"> </w:t>
      </w:r>
      <w:r w:rsidRPr="006F5BC2">
        <w:rPr>
          <w:rFonts w:asciiTheme="minorHAnsi" w:hAnsiTheme="minorHAnsi" w:cstheme="minorHAnsi"/>
          <w:color w:val="444444"/>
        </w:rPr>
        <w:t>e delle associazioni di  settore  e  l'applicazione  delle  linee  di</w:t>
      </w:r>
      <w:r w:rsidR="0044406F" w:rsidRPr="006F5BC2">
        <w:rPr>
          <w:rFonts w:asciiTheme="minorHAnsi" w:hAnsiTheme="minorHAnsi" w:cstheme="minorHAnsi"/>
          <w:color w:val="444444"/>
        </w:rPr>
        <w:t xml:space="preserve"> </w:t>
      </w:r>
      <w:r w:rsidRPr="006F5BC2">
        <w:rPr>
          <w:rFonts w:asciiTheme="minorHAnsi" w:hAnsiTheme="minorHAnsi" w:cstheme="minorHAnsi"/>
          <w:color w:val="444444"/>
        </w:rPr>
        <w:t>indirizzo per favorire il diritto allo studio degli alunni  adottati,</w:t>
      </w:r>
    </w:p>
    <w:p w:rsidR="009A11A1" w:rsidRPr="006F5BC2" w:rsidRDefault="009A11A1" w:rsidP="009A11A1">
      <w:pPr>
        <w:pStyle w:val="PreformattatoHTML"/>
        <w:rPr>
          <w:rFonts w:asciiTheme="minorHAnsi" w:hAnsiTheme="minorHAnsi" w:cstheme="minorHAnsi"/>
          <w:color w:val="444444"/>
        </w:rPr>
      </w:pPr>
      <w:r w:rsidRPr="006F5BC2">
        <w:rPr>
          <w:rFonts w:asciiTheme="minorHAnsi" w:hAnsiTheme="minorHAnsi" w:cstheme="minorHAnsi"/>
          <w:color w:val="444444"/>
        </w:rPr>
        <w:t xml:space="preserve">emanate  dal  Ministero  dell'istruzione,  </w:t>
      </w:r>
      <w:proofErr w:type="spellStart"/>
      <w:r w:rsidRPr="006F5BC2">
        <w:rPr>
          <w:rFonts w:asciiTheme="minorHAnsi" w:hAnsiTheme="minorHAnsi" w:cstheme="minorHAnsi"/>
          <w:color w:val="444444"/>
        </w:rPr>
        <w:t>dell'universita'</w:t>
      </w:r>
      <w:proofErr w:type="spellEnd"/>
      <w:r w:rsidRPr="006F5BC2">
        <w:rPr>
          <w:rFonts w:asciiTheme="minorHAnsi" w:hAnsiTheme="minorHAnsi" w:cstheme="minorHAnsi"/>
          <w:color w:val="444444"/>
        </w:rPr>
        <w:t xml:space="preserve">  e  della</w:t>
      </w:r>
      <w:r w:rsidR="0044406F" w:rsidRPr="006F5BC2">
        <w:rPr>
          <w:rFonts w:asciiTheme="minorHAnsi" w:hAnsiTheme="minorHAnsi" w:cstheme="minorHAnsi"/>
          <w:color w:val="444444"/>
        </w:rPr>
        <w:t xml:space="preserve"> </w:t>
      </w:r>
      <w:r w:rsidRPr="006F5BC2">
        <w:rPr>
          <w:rFonts w:asciiTheme="minorHAnsi" w:hAnsiTheme="minorHAnsi" w:cstheme="minorHAnsi"/>
          <w:color w:val="444444"/>
        </w:rPr>
        <w:t xml:space="preserve">ricerca il 18 dicembre 2014; </w:t>
      </w:r>
    </w:p>
    <w:p w:rsidR="009A11A1" w:rsidRPr="006F5BC2" w:rsidRDefault="009A11A1" w:rsidP="009A11A1">
      <w:pPr>
        <w:pStyle w:val="PreformattatoHTML"/>
        <w:rPr>
          <w:rFonts w:asciiTheme="minorHAnsi" w:hAnsiTheme="minorHAnsi" w:cstheme="minorHAnsi"/>
          <w:color w:val="444444"/>
        </w:rPr>
      </w:pPr>
      <w:r w:rsidRPr="006F5BC2">
        <w:rPr>
          <w:rFonts w:asciiTheme="minorHAnsi" w:hAnsiTheme="minorHAnsi" w:cstheme="minorHAnsi"/>
          <w:color w:val="444444"/>
        </w:rPr>
        <w:t xml:space="preserve">    m) valorizzazione della  scuola  intesa  come  </w:t>
      </w:r>
      <w:proofErr w:type="spellStart"/>
      <w:r w:rsidRPr="006F5BC2">
        <w:rPr>
          <w:rFonts w:asciiTheme="minorHAnsi" w:hAnsiTheme="minorHAnsi" w:cstheme="minorHAnsi"/>
          <w:color w:val="444444"/>
        </w:rPr>
        <w:t>comunita'</w:t>
      </w:r>
      <w:proofErr w:type="spellEnd"/>
      <w:r w:rsidRPr="006F5BC2">
        <w:rPr>
          <w:rFonts w:asciiTheme="minorHAnsi" w:hAnsiTheme="minorHAnsi" w:cstheme="minorHAnsi"/>
          <w:color w:val="444444"/>
        </w:rPr>
        <w:t xml:space="preserve">  attiva,</w:t>
      </w:r>
      <w:r w:rsidR="0044406F" w:rsidRPr="006F5BC2">
        <w:rPr>
          <w:rFonts w:asciiTheme="minorHAnsi" w:hAnsiTheme="minorHAnsi" w:cstheme="minorHAnsi"/>
          <w:color w:val="444444"/>
        </w:rPr>
        <w:t xml:space="preserve"> </w:t>
      </w:r>
      <w:r w:rsidRPr="006F5BC2">
        <w:rPr>
          <w:rFonts w:asciiTheme="minorHAnsi" w:hAnsiTheme="minorHAnsi" w:cstheme="minorHAnsi"/>
          <w:color w:val="444444"/>
        </w:rPr>
        <w:t>aperta  al  territorio  e  in  grado  di   sviluppare   e   aumentare</w:t>
      </w:r>
      <w:r w:rsidR="0044406F" w:rsidRPr="006F5BC2">
        <w:rPr>
          <w:rFonts w:asciiTheme="minorHAnsi" w:hAnsiTheme="minorHAnsi" w:cstheme="minorHAnsi"/>
          <w:color w:val="444444"/>
        </w:rPr>
        <w:t xml:space="preserve"> </w:t>
      </w:r>
      <w:r w:rsidRPr="006F5BC2">
        <w:rPr>
          <w:rFonts w:asciiTheme="minorHAnsi" w:hAnsiTheme="minorHAnsi" w:cstheme="minorHAnsi"/>
          <w:color w:val="444444"/>
        </w:rPr>
        <w:t xml:space="preserve">l'interazione con le famiglie e con la </w:t>
      </w:r>
      <w:proofErr w:type="spellStart"/>
      <w:r w:rsidRPr="006F5BC2">
        <w:rPr>
          <w:rFonts w:asciiTheme="minorHAnsi" w:hAnsiTheme="minorHAnsi" w:cstheme="minorHAnsi"/>
          <w:color w:val="444444"/>
        </w:rPr>
        <w:t>comunita'</w:t>
      </w:r>
      <w:proofErr w:type="spellEnd"/>
      <w:r w:rsidRPr="006F5BC2">
        <w:rPr>
          <w:rFonts w:asciiTheme="minorHAnsi" w:hAnsiTheme="minorHAnsi" w:cstheme="minorHAnsi"/>
          <w:color w:val="444444"/>
        </w:rPr>
        <w:t xml:space="preserve"> locale, comprese  le</w:t>
      </w:r>
    </w:p>
    <w:p w:rsidR="009A11A1" w:rsidRPr="006F5BC2" w:rsidRDefault="009A11A1" w:rsidP="009A11A1">
      <w:pPr>
        <w:pStyle w:val="PreformattatoHTML"/>
        <w:rPr>
          <w:rFonts w:asciiTheme="minorHAnsi" w:hAnsiTheme="minorHAnsi" w:cstheme="minorHAnsi"/>
          <w:color w:val="444444"/>
        </w:rPr>
      </w:pPr>
      <w:r w:rsidRPr="006F5BC2">
        <w:rPr>
          <w:rFonts w:asciiTheme="minorHAnsi" w:hAnsiTheme="minorHAnsi" w:cstheme="minorHAnsi"/>
          <w:color w:val="444444"/>
        </w:rPr>
        <w:t xml:space="preserve">organizzazioni del terzo settore e le imprese; </w:t>
      </w:r>
      <w:r w:rsidR="0044406F" w:rsidRPr="006F5BC2">
        <w:rPr>
          <w:rFonts w:asciiTheme="minorHAnsi" w:hAnsiTheme="minorHAnsi" w:cstheme="minorHAnsi"/>
          <w:color w:val="444444"/>
        </w:rPr>
        <w:t xml:space="preserve"> </w:t>
      </w:r>
      <w:r w:rsidRPr="006F5BC2">
        <w:rPr>
          <w:rFonts w:asciiTheme="minorHAnsi" w:hAnsiTheme="minorHAnsi" w:cstheme="minorHAnsi"/>
          <w:color w:val="444444"/>
        </w:rPr>
        <w:t xml:space="preserve">    n) apertura pomeridiana delle scuole e riduzione  del  numero  di</w:t>
      </w:r>
      <w:r w:rsidR="0044406F" w:rsidRPr="006F5BC2">
        <w:rPr>
          <w:rFonts w:asciiTheme="minorHAnsi" w:hAnsiTheme="minorHAnsi" w:cstheme="minorHAnsi"/>
          <w:color w:val="444444"/>
        </w:rPr>
        <w:t xml:space="preserve"> </w:t>
      </w:r>
      <w:r w:rsidRPr="006F5BC2">
        <w:rPr>
          <w:rFonts w:asciiTheme="minorHAnsi" w:hAnsiTheme="minorHAnsi" w:cstheme="minorHAnsi"/>
          <w:color w:val="444444"/>
        </w:rPr>
        <w:t>alunni e di studenti per classe o  per  articolazioni  di  gruppi  di</w:t>
      </w:r>
      <w:r w:rsidR="0044406F" w:rsidRPr="006F5BC2">
        <w:rPr>
          <w:rFonts w:asciiTheme="minorHAnsi" w:hAnsiTheme="minorHAnsi" w:cstheme="minorHAnsi"/>
          <w:color w:val="444444"/>
        </w:rPr>
        <w:t xml:space="preserve"> </w:t>
      </w:r>
      <w:r w:rsidRPr="006F5BC2">
        <w:rPr>
          <w:rFonts w:asciiTheme="minorHAnsi" w:hAnsiTheme="minorHAnsi" w:cstheme="minorHAnsi"/>
          <w:color w:val="444444"/>
        </w:rPr>
        <w:t>classi, anche con potenziamento del tempo scolastico o  rimodulazione</w:t>
      </w:r>
      <w:r w:rsidR="0044406F" w:rsidRPr="006F5BC2">
        <w:rPr>
          <w:rFonts w:asciiTheme="minorHAnsi" w:hAnsiTheme="minorHAnsi" w:cstheme="minorHAnsi"/>
          <w:color w:val="444444"/>
        </w:rPr>
        <w:t xml:space="preserve"> </w:t>
      </w:r>
      <w:r w:rsidRPr="006F5BC2">
        <w:rPr>
          <w:rFonts w:asciiTheme="minorHAnsi" w:hAnsiTheme="minorHAnsi" w:cstheme="minorHAnsi"/>
          <w:color w:val="444444"/>
        </w:rPr>
        <w:t>del monte orario rispetto a quanto indicato dal regolamento di cui al</w:t>
      </w:r>
    </w:p>
    <w:p w:rsidR="009A11A1" w:rsidRPr="006F5BC2" w:rsidRDefault="009A11A1" w:rsidP="009A11A1">
      <w:pPr>
        <w:pStyle w:val="PreformattatoHTML"/>
        <w:rPr>
          <w:rFonts w:asciiTheme="minorHAnsi" w:hAnsiTheme="minorHAnsi" w:cstheme="minorHAnsi"/>
          <w:color w:val="444444"/>
        </w:rPr>
      </w:pPr>
      <w:r w:rsidRPr="006F5BC2">
        <w:rPr>
          <w:rFonts w:asciiTheme="minorHAnsi" w:hAnsiTheme="minorHAnsi" w:cstheme="minorHAnsi"/>
          <w:color w:val="444444"/>
        </w:rPr>
        <w:t xml:space="preserve">decreto del Presidente della Repubblica 20 marzo 2009, n. 89; </w:t>
      </w:r>
    </w:p>
    <w:p w:rsidR="009A11A1" w:rsidRPr="006F5BC2" w:rsidRDefault="009A11A1" w:rsidP="009A11A1">
      <w:pPr>
        <w:pStyle w:val="PreformattatoHTML"/>
        <w:rPr>
          <w:rFonts w:asciiTheme="minorHAnsi" w:hAnsiTheme="minorHAnsi" w:cstheme="minorHAnsi"/>
          <w:color w:val="444444"/>
        </w:rPr>
      </w:pPr>
      <w:r w:rsidRPr="006F5BC2">
        <w:rPr>
          <w:rFonts w:asciiTheme="minorHAnsi" w:hAnsiTheme="minorHAnsi" w:cstheme="minorHAnsi"/>
          <w:color w:val="444444"/>
        </w:rPr>
        <w:t xml:space="preserve">    o) incremento dell'alternanza scuola-lavoro nel secondo ciclo  di</w:t>
      </w:r>
      <w:r w:rsidR="0044406F" w:rsidRPr="006F5BC2">
        <w:rPr>
          <w:rFonts w:asciiTheme="minorHAnsi" w:hAnsiTheme="minorHAnsi" w:cstheme="minorHAnsi"/>
          <w:color w:val="444444"/>
        </w:rPr>
        <w:t xml:space="preserve"> </w:t>
      </w:r>
      <w:r w:rsidRPr="006F5BC2">
        <w:rPr>
          <w:rFonts w:asciiTheme="minorHAnsi" w:hAnsiTheme="minorHAnsi" w:cstheme="minorHAnsi"/>
          <w:color w:val="444444"/>
        </w:rPr>
        <w:t xml:space="preserve">istruzione; </w:t>
      </w:r>
    </w:p>
    <w:p w:rsidR="009A11A1" w:rsidRPr="006F5BC2" w:rsidRDefault="009A11A1" w:rsidP="009A11A1">
      <w:pPr>
        <w:pStyle w:val="PreformattatoHTML"/>
        <w:rPr>
          <w:rFonts w:asciiTheme="minorHAnsi" w:hAnsiTheme="minorHAnsi" w:cstheme="minorHAnsi"/>
          <w:color w:val="444444"/>
        </w:rPr>
      </w:pPr>
      <w:r w:rsidRPr="006F5BC2">
        <w:rPr>
          <w:rFonts w:asciiTheme="minorHAnsi" w:hAnsiTheme="minorHAnsi" w:cstheme="minorHAnsi"/>
          <w:color w:val="444444"/>
        </w:rPr>
        <w:t xml:space="preserve">    p)  valorizzazione  di  percorsi  formativi  individualizzati   e</w:t>
      </w:r>
      <w:r w:rsidR="0044406F" w:rsidRPr="006F5BC2">
        <w:rPr>
          <w:rFonts w:asciiTheme="minorHAnsi" w:hAnsiTheme="minorHAnsi" w:cstheme="minorHAnsi"/>
          <w:color w:val="444444"/>
        </w:rPr>
        <w:t xml:space="preserve"> </w:t>
      </w:r>
      <w:r w:rsidRPr="006F5BC2">
        <w:rPr>
          <w:rFonts w:asciiTheme="minorHAnsi" w:hAnsiTheme="minorHAnsi" w:cstheme="minorHAnsi"/>
          <w:color w:val="444444"/>
        </w:rPr>
        <w:t xml:space="preserve">coinvolgimento degli alunni e degli studenti; </w:t>
      </w:r>
    </w:p>
    <w:p w:rsidR="009A11A1" w:rsidRPr="006F5BC2" w:rsidRDefault="009A11A1" w:rsidP="009A11A1">
      <w:pPr>
        <w:pStyle w:val="PreformattatoHTML"/>
        <w:rPr>
          <w:rFonts w:asciiTheme="minorHAnsi" w:hAnsiTheme="minorHAnsi" w:cstheme="minorHAnsi"/>
          <w:color w:val="444444"/>
        </w:rPr>
      </w:pPr>
      <w:r w:rsidRPr="006F5BC2">
        <w:rPr>
          <w:rFonts w:asciiTheme="minorHAnsi" w:hAnsiTheme="minorHAnsi" w:cstheme="minorHAnsi"/>
          <w:color w:val="444444"/>
        </w:rPr>
        <w:t xml:space="preserve">    q) individuazione  di  percorsi  e  di  sistemi  funzionali  alla</w:t>
      </w:r>
      <w:r w:rsidR="0044406F" w:rsidRPr="006F5BC2">
        <w:rPr>
          <w:rFonts w:asciiTheme="minorHAnsi" w:hAnsiTheme="minorHAnsi" w:cstheme="minorHAnsi"/>
          <w:color w:val="444444"/>
        </w:rPr>
        <w:t xml:space="preserve"> </w:t>
      </w:r>
      <w:proofErr w:type="spellStart"/>
      <w:r w:rsidRPr="006F5BC2">
        <w:rPr>
          <w:rFonts w:asciiTheme="minorHAnsi" w:hAnsiTheme="minorHAnsi" w:cstheme="minorHAnsi"/>
          <w:color w:val="444444"/>
        </w:rPr>
        <w:t>premialita</w:t>
      </w:r>
      <w:proofErr w:type="spellEnd"/>
      <w:r w:rsidRPr="006F5BC2">
        <w:rPr>
          <w:rFonts w:asciiTheme="minorHAnsi" w:hAnsiTheme="minorHAnsi" w:cstheme="minorHAnsi"/>
          <w:color w:val="444444"/>
        </w:rPr>
        <w:t>' e alla valorizzazione del merito  degli  alunni  e  degli</w:t>
      </w:r>
      <w:r w:rsidR="0044406F" w:rsidRPr="006F5BC2">
        <w:rPr>
          <w:rFonts w:asciiTheme="minorHAnsi" w:hAnsiTheme="minorHAnsi" w:cstheme="minorHAnsi"/>
          <w:color w:val="444444"/>
        </w:rPr>
        <w:t xml:space="preserve"> </w:t>
      </w:r>
      <w:r w:rsidRPr="006F5BC2">
        <w:rPr>
          <w:rFonts w:asciiTheme="minorHAnsi" w:hAnsiTheme="minorHAnsi" w:cstheme="minorHAnsi"/>
          <w:color w:val="444444"/>
        </w:rPr>
        <w:t xml:space="preserve">studenti; </w:t>
      </w:r>
    </w:p>
    <w:p w:rsidR="009A11A1" w:rsidRPr="006F5BC2" w:rsidRDefault="009A11A1" w:rsidP="009A11A1">
      <w:pPr>
        <w:pStyle w:val="PreformattatoHTML"/>
        <w:rPr>
          <w:rFonts w:asciiTheme="minorHAnsi" w:hAnsiTheme="minorHAnsi" w:cstheme="minorHAnsi"/>
          <w:color w:val="444444"/>
        </w:rPr>
      </w:pPr>
      <w:r w:rsidRPr="006F5BC2">
        <w:rPr>
          <w:rFonts w:asciiTheme="minorHAnsi" w:hAnsiTheme="minorHAnsi" w:cstheme="minorHAnsi"/>
          <w:color w:val="444444"/>
        </w:rPr>
        <w:t xml:space="preserve">    r) alfabetizzazione e perfezionamento dell'italiano  come  lingua</w:t>
      </w:r>
      <w:r w:rsidR="0044406F" w:rsidRPr="006F5BC2">
        <w:rPr>
          <w:rFonts w:asciiTheme="minorHAnsi" w:hAnsiTheme="minorHAnsi" w:cstheme="minorHAnsi"/>
          <w:color w:val="444444"/>
        </w:rPr>
        <w:t xml:space="preserve"> </w:t>
      </w:r>
      <w:r w:rsidRPr="006F5BC2">
        <w:rPr>
          <w:rFonts w:asciiTheme="minorHAnsi" w:hAnsiTheme="minorHAnsi" w:cstheme="minorHAnsi"/>
          <w:color w:val="444444"/>
        </w:rPr>
        <w:t>seconda attraverso corsi e laboratori per studenti di cittadinanza  o</w:t>
      </w:r>
      <w:r w:rsidR="0044406F" w:rsidRPr="006F5BC2">
        <w:rPr>
          <w:rFonts w:asciiTheme="minorHAnsi" w:hAnsiTheme="minorHAnsi" w:cstheme="minorHAnsi"/>
          <w:color w:val="444444"/>
        </w:rPr>
        <w:t xml:space="preserve"> </w:t>
      </w:r>
      <w:r w:rsidRPr="006F5BC2">
        <w:rPr>
          <w:rFonts w:asciiTheme="minorHAnsi" w:hAnsiTheme="minorHAnsi" w:cstheme="minorHAnsi"/>
          <w:color w:val="444444"/>
        </w:rPr>
        <w:t>di lingua non italiana, da organizzare anche  in  collaborazione  con</w:t>
      </w:r>
      <w:r w:rsidR="006F5BC2" w:rsidRPr="006F5BC2">
        <w:rPr>
          <w:rFonts w:asciiTheme="minorHAnsi" w:hAnsiTheme="minorHAnsi" w:cstheme="minorHAnsi"/>
          <w:color w:val="444444"/>
        </w:rPr>
        <w:t xml:space="preserve"> </w:t>
      </w:r>
      <w:r w:rsidRPr="006F5BC2">
        <w:rPr>
          <w:rFonts w:asciiTheme="minorHAnsi" w:hAnsiTheme="minorHAnsi" w:cstheme="minorHAnsi"/>
          <w:color w:val="444444"/>
        </w:rPr>
        <w:t xml:space="preserve">gli enti locali e il terzo settore, con l'apporto delle </w:t>
      </w:r>
      <w:proofErr w:type="spellStart"/>
      <w:r w:rsidRPr="006F5BC2">
        <w:rPr>
          <w:rFonts w:asciiTheme="minorHAnsi" w:hAnsiTheme="minorHAnsi" w:cstheme="minorHAnsi"/>
          <w:color w:val="444444"/>
        </w:rPr>
        <w:t>comunita'</w:t>
      </w:r>
      <w:proofErr w:type="spellEnd"/>
      <w:r w:rsidRPr="006F5BC2">
        <w:rPr>
          <w:rFonts w:asciiTheme="minorHAnsi" w:hAnsiTheme="minorHAnsi" w:cstheme="minorHAnsi"/>
          <w:color w:val="444444"/>
        </w:rPr>
        <w:t xml:space="preserve">  di</w:t>
      </w:r>
      <w:r w:rsidR="006F5BC2" w:rsidRPr="006F5BC2">
        <w:rPr>
          <w:rFonts w:asciiTheme="minorHAnsi" w:hAnsiTheme="minorHAnsi" w:cstheme="minorHAnsi"/>
          <w:color w:val="444444"/>
        </w:rPr>
        <w:t xml:space="preserve"> </w:t>
      </w:r>
      <w:r w:rsidRPr="006F5BC2">
        <w:rPr>
          <w:rFonts w:asciiTheme="minorHAnsi" w:hAnsiTheme="minorHAnsi" w:cstheme="minorHAnsi"/>
          <w:color w:val="444444"/>
        </w:rPr>
        <w:t xml:space="preserve">origine, delle famiglie e dei mediatori culturali; </w:t>
      </w:r>
    </w:p>
    <w:p w:rsidR="009A11A1" w:rsidRPr="006F5BC2" w:rsidRDefault="009A11A1" w:rsidP="009A11A1">
      <w:pPr>
        <w:pStyle w:val="PreformattatoHTML"/>
        <w:rPr>
          <w:rFonts w:asciiTheme="minorHAnsi" w:hAnsiTheme="minorHAnsi" w:cstheme="minorHAnsi"/>
          <w:color w:val="444444"/>
        </w:rPr>
      </w:pPr>
      <w:r w:rsidRPr="006F5BC2">
        <w:rPr>
          <w:rFonts w:asciiTheme="minorHAnsi" w:hAnsiTheme="minorHAnsi" w:cstheme="minorHAnsi"/>
          <w:color w:val="444444"/>
        </w:rPr>
        <w:t xml:space="preserve">    s) definizione di un sistema di orientamento. </w:t>
      </w:r>
    </w:p>
    <w:p w:rsidR="006F5BC2" w:rsidRPr="009A11A1" w:rsidRDefault="006F5BC2" w:rsidP="009A11A1">
      <w:pPr>
        <w:pStyle w:val="PreformattatoHTML"/>
        <w:rPr>
          <w:rFonts w:asciiTheme="minorHAnsi" w:hAnsiTheme="minorHAnsi" w:cstheme="minorHAnsi"/>
          <w:color w:val="444444"/>
          <w:sz w:val="22"/>
          <w:szCs w:val="22"/>
        </w:rPr>
      </w:pPr>
    </w:p>
    <w:p w:rsidR="009A11A1" w:rsidRPr="0081734C" w:rsidRDefault="009A11A1" w:rsidP="009A11A1">
      <w:pPr>
        <w:pStyle w:val="PreformattatoHTML"/>
        <w:rPr>
          <w:rFonts w:asciiTheme="minorHAnsi" w:hAnsiTheme="minorHAnsi" w:cstheme="minorHAnsi"/>
          <w:color w:val="444444"/>
        </w:rPr>
      </w:pPr>
      <w:r w:rsidRPr="0081734C">
        <w:rPr>
          <w:rFonts w:asciiTheme="minorHAnsi" w:hAnsiTheme="minorHAnsi" w:cstheme="minorHAnsi"/>
          <w:b/>
          <w:color w:val="444444"/>
          <w:u w:val="single"/>
        </w:rPr>
        <w:t>12</w:t>
      </w:r>
      <w:r w:rsidRPr="0081734C">
        <w:rPr>
          <w:rFonts w:asciiTheme="minorHAnsi" w:hAnsiTheme="minorHAnsi" w:cstheme="minorHAnsi"/>
          <w:color w:val="444444"/>
        </w:rPr>
        <w:t>. Le istituzioni scolastiche  predispongono,  entro  il  mese  di</w:t>
      </w:r>
      <w:r w:rsidR="0081734C">
        <w:rPr>
          <w:rFonts w:asciiTheme="minorHAnsi" w:hAnsiTheme="minorHAnsi" w:cstheme="minorHAnsi"/>
          <w:color w:val="444444"/>
        </w:rPr>
        <w:t xml:space="preserve"> </w:t>
      </w:r>
      <w:r w:rsidRPr="0081734C">
        <w:rPr>
          <w:rFonts w:asciiTheme="minorHAnsi" w:hAnsiTheme="minorHAnsi" w:cstheme="minorHAnsi"/>
          <w:color w:val="444444"/>
        </w:rPr>
        <w:t>ottobre dell'anno scolastico precedente al triennio  di  riferimento,</w:t>
      </w:r>
      <w:r w:rsidR="0081734C">
        <w:rPr>
          <w:rFonts w:asciiTheme="minorHAnsi" w:hAnsiTheme="minorHAnsi" w:cstheme="minorHAnsi"/>
          <w:color w:val="444444"/>
        </w:rPr>
        <w:t xml:space="preserve"> </w:t>
      </w:r>
      <w:r w:rsidRPr="0081734C">
        <w:rPr>
          <w:rFonts w:asciiTheme="minorHAnsi" w:hAnsiTheme="minorHAnsi" w:cstheme="minorHAnsi"/>
          <w:b/>
          <w:color w:val="444444"/>
          <w:u w:val="single"/>
        </w:rPr>
        <w:t>il piano triennale dell'offerta formativa</w:t>
      </w:r>
      <w:r w:rsidRPr="0081734C">
        <w:rPr>
          <w:rFonts w:asciiTheme="minorHAnsi" w:hAnsiTheme="minorHAnsi" w:cstheme="minorHAnsi"/>
          <w:color w:val="444444"/>
        </w:rPr>
        <w:t>. Il predetto piano contiene</w:t>
      </w:r>
      <w:r w:rsidR="0081734C">
        <w:rPr>
          <w:rFonts w:asciiTheme="minorHAnsi" w:hAnsiTheme="minorHAnsi" w:cstheme="minorHAnsi"/>
          <w:color w:val="444444"/>
        </w:rPr>
        <w:t xml:space="preserve"> </w:t>
      </w:r>
      <w:r w:rsidRPr="0081734C">
        <w:rPr>
          <w:rFonts w:asciiTheme="minorHAnsi" w:hAnsiTheme="minorHAnsi" w:cstheme="minorHAnsi"/>
          <w:color w:val="444444"/>
        </w:rPr>
        <w:t xml:space="preserve">anche  la  programmazione  delle  </w:t>
      </w:r>
      <w:proofErr w:type="spellStart"/>
      <w:r w:rsidRPr="0081734C">
        <w:rPr>
          <w:rFonts w:asciiTheme="minorHAnsi" w:hAnsiTheme="minorHAnsi" w:cstheme="minorHAnsi"/>
          <w:color w:val="444444"/>
        </w:rPr>
        <w:t>attivita'</w:t>
      </w:r>
      <w:proofErr w:type="spellEnd"/>
      <w:r w:rsidRPr="0081734C">
        <w:rPr>
          <w:rFonts w:asciiTheme="minorHAnsi" w:hAnsiTheme="minorHAnsi" w:cstheme="minorHAnsi"/>
          <w:color w:val="444444"/>
        </w:rPr>
        <w:t xml:space="preserve">  formative   rivolte   al</w:t>
      </w:r>
      <w:r w:rsidR="0081734C">
        <w:rPr>
          <w:rFonts w:asciiTheme="minorHAnsi" w:hAnsiTheme="minorHAnsi" w:cstheme="minorHAnsi"/>
          <w:color w:val="444444"/>
        </w:rPr>
        <w:t xml:space="preserve"> </w:t>
      </w:r>
      <w:r w:rsidRPr="0081734C">
        <w:rPr>
          <w:rFonts w:asciiTheme="minorHAnsi" w:hAnsiTheme="minorHAnsi" w:cstheme="minorHAnsi"/>
          <w:color w:val="444444"/>
        </w:rPr>
        <w:t xml:space="preserve">personale docente e amministrativo, tecnico e ausiliario, </w:t>
      </w:r>
      <w:proofErr w:type="spellStart"/>
      <w:r w:rsidRPr="0081734C">
        <w:rPr>
          <w:rFonts w:asciiTheme="minorHAnsi" w:hAnsiTheme="minorHAnsi" w:cstheme="minorHAnsi"/>
          <w:color w:val="444444"/>
        </w:rPr>
        <w:t>nonche</w:t>
      </w:r>
      <w:proofErr w:type="spellEnd"/>
      <w:r w:rsidRPr="0081734C">
        <w:rPr>
          <w:rFonts w:asciiTheme="minorHAnsi" w:hAnsiTheme="minorHAnsi" w:cstheme="minorHAnsi"/>
          <w:color w:val="444444"/>
        </w:rPr>
        <w:t>'  la</w:t>
      </w:r>
      <w:r w:rsidR="0081734C">
        <w:rPr>
          <w:rFonts w:asciiTheme="minorHAnsi" w:hAnsiTheme="minorHAnsi" w:cstheme="minorHAnsi"/>
          <w:color w:val="444444"/>
        </w:rPr>
        <w:t xml:space="preserve"> </w:t>
      </w:r>
      <w:r w:rsidRPr="0081734C">
        <w:rPr>
          <w:rFonts w:asciiTheme="minorHAnsi" w:hAnsiTheme="minorHAnsi" w:cstheme="minorHAnsi"/>
          <w:color w:val="444444"/>
        </w:rPr>
        <w:t>definizione delle risorse occorrenti  in  base  alla  quantificazione</w:t>
      </w:r>
      <w:r w:rsidR="0081734C">
        <w:rPr>
          <w:rFonts w:asciiTheme="minorHAnsi" w:hAnsiTheme="minorHAnsi" w:cstheme="minorHAnsi"/>
          <w:color w:val="444444"/>
        </w:rPr>
        <w:t xml:space="preserve"> </w:t>
      </w:r>
      <w:r w:rsidRPr="0081734C">
        <w:rPr>
          <w:rFonts w:asciiTheme="minorHAnsi" w:hAnsiTheme="minorHAnsi" w:cstheme="minorHAnsi"/>
          <w:color w:val="444444"/>
        </w:rPr>
        <w:t xml:space="preserve">disposta per le istituzioni scolastiche. Il piano </w:t>
      </w:r>
      <w:proofErr w:type="spellStart"/>
      <w:r w:rsidRPr="0081734C">
        <w:rPr>
          <w:rFonts w:asciiTheme="minorHAnsi" w:hAnsiTheme="minorHAnsi" w:cstheme="minorHAnsi"/>
          <w:color w:val="444444"/>
        </w:rPr>
        <w:t>puo'</w:t>
      </w:r>
      <w:proofErr w:type="spellEnd"/>
      <w:r w:rsidRPr="0081734C">
        <w:rPr>
          <w:rFonts w:asciiTheme="minorHAnsi" w:hAnsiTheme="minorHAnsi" w:cstheme="minorHAnsi"/>
          <w:color w:val="444444"/>
        </w:rPr>
        <w:t xml:space="preserve"> essere rivisto</w:t>
      </w:r>
    </w:p>
    <w:p w:rsidR="009A11A1" w:rsidRPr="0081734C" w:rsidRDefault="009A11A1" w:rsidP="009A11A1">
      <w:pPr>
        <w:pStyle w:val="PreformattatoHTML"/>
        <w:rPr>
          <w:rFonts w:asciiTheme="minorHAnsi" w:hAnsiTheme="minorHAnsi" w:cstheme="minorHAnsi"/>
          <w:color w:val="444444"/>
        </w:rPr>
      </w:pPr>
      <w:r w:rsidRPr="0081734C">
        <w:rPr>
          <w:rFonts w:asciiTheme="minorHAnsi" w:hAnsiTheme="minorHAnsi" w:cstheme="minorHAnsi"/>
          <w:color w:val="444444"/>
        </w:rPr>
        <w:t xml:space="preserve">annualmente entro il mese di ottobre. </w:t>
      </w:r>
    </w:p>
    <w:p w:rsidR="0081734C" w:rsidRPr="0081734C" w:rsidRDefault="0081734C" w:rsidP="009A11A1">
      <w:pPr>
        <w:pStyle w:val="PreformattatoHTML"/>
        <w:rPr>
          <w:rFonts w:asciiTheme="minorHAnsi" w:hAnsiTheme="minorHAnsi" w:cstheme="minorHAnsi"/>
          <w:b/>
          <w:color w:val="444444"/>
          <w:u w:val="single"/>
        </w:rPr>
      </w:pPr>
      <w:r w:rsidRPr="0081734C">
        <w:rPr>
          <w:rFonts w:asciiTheme="minorHAnsi" w:hAnsiTheme="minorHAnsi" w:cstheme="minorHAnsi"/>
          <w:b/>
          <w:color w:val="444444"/>
          <w:u w:val="single"/>
        </w:rPr>
        <w:t xml:space="preserve"> </w:t>
      </w:r>
    </w:p>
    <w:p w:rsidR="009A11A1" w:rsidRPr="0081734C" w:rsidRDefault="009A11A1" w:rsidP="009A11A1">
      <w:pPr>
        <w:pStyle w:val="PreformattatoHTML"/>
        <w:rPr>
          <w:rFonts w:asciiTheme="minorHAnsi" w:hAnsiTheme="minorHAnsi" w:cstheme="minorHAnsi"/>
          <w:color w:val="444444"/>
        </w:rPr>
      </w:pPr>
      <w:r w:rsidRPr="0081734C">
        <w:rPr>
          <w:rFonts w:asciiTheme="minorHAnsi" w:hAnsiTheme="minorHAnsi" w:cstheme="minorHAnsi"/>
          <w:b/>
          <w:color w:val="444444"/>
          <w:u w:val="single"/>
        </w:rPr>
        <w:t>14</w:t>
      </w:r>
      <w:r w:rsidRPr="0081734C">
        <w:rPr>
          <w:rFonts w:asciiTheme="minorHAnsi" w:hAnsiTheme="minorHAnsi" w:cstheme="minorHAnsi"/>
          <w:color w:val="444444"/>
        </w:rPr>
        <w:t>. L'articolo 3 del regolamento di cui al decreto  del  Presidente</w:t>
      </w:r>
      <w:r w:rsidR="0081734C">
        <w:rPr>
          <w:rFonts w:asciiTheme="minorHAnsi" w:hAnsiTheme="minorHAnsi" w:cstheme="minorHAnsi"/>
          <w:color w:val="444444"/>
        </w:rPr>
        <w:t xml:space="preserve"> </w:t>
      </w:r>
      <w:r w:rsidRPr="0081734C">
        <w:rPr>
          <w:rFonts w:asciiTheme="minorHAnsi" w:hAnsiTheme="minorHAnsi" w:cstheme="minorHAnsi"/>
          <w:color w:val="444444"/>
        </w:rPr>
        <w:t xml:space="preserve">della Repubblica 8 marzo 1999, n. 275, </w:t>
      </w:r>
      <w:proofErr w:type="spellStart"/>
      <w:r w:rsidRPr="0081734C">
        <w:rPr>
          <w:rFonts w:asciiTheme="minorHAnsi" w:hAnsiTheme="minorHAnsi" w:cstheme="minorHAnsi"/>
          <w:color w:val="444444"/>
        </w:rPr>
        <w:t>e'</w:t>
      </w:r>
      <w:proofErr w:type="spellEnd"/>
      <w:r w:rsidRPr="0081734C">
        <w:rPr>
          <w:rFonts w:asciiTheme="minorHAnsi" w:hAnsiTheme="minorHAnsi" w:cstheme="minorHAnsi"/>
          <w:color w:val="444444"/>
        </w:rPr>
        <w:t xml:space="preserve"> sostituito dal seguente:   «Art.  3  (Piano  triennale  dell'offerta  formativa).  -  1.  Ogni</w:t>
      </w:r>
      <w:r w:rsidR="0081734C">
        <w:rPr>
          <w:rFonts w:asciiTheme="minorHAnsi" w:hAnsiTheme="minorHAnsi" w:cstheme="minorHAnsi"/>
          <w:color w:val="444444"/>
        </w:rPr>
        <w:t xml:space="preserve"> </w:t>
      </w:r>
      <w:r w:rsidRPr="0081734C">
        <w:rPr>
          <w:rFonts w:asciiTheme="minorHAnsi" w:hAnsiTheme="minorHAnsi" w:cstheme="minorHAnsi"/>
          <w:color w:val="444444"/>
        </w:rPr>
        <w:t>istituzione scolastica predispone, con la partecipazione di tutte  le</w:t>
      </w:r>
      <w:r w:rsidR="0081734C">
        <w:rPr>
          <w:rFonts w:asciiTheme="minorHAnsi" w:hAnsiTheme="minorHAnsi" w:cstheme="minorHAnsi"/>
          <w:color w:val="444444"/>
        </w:rPr>
        <w:t xml:space="preserve"> </w:t>
      </w:r>
      <w:r w:rsidRPr="0081734C">
        <w:rPr>
          <w:rFonts w:asciiTheme="minorHAnsi" w:hAnsiTheme="minorHAnsi" w:cstheme="minorHAnsi"/>
          <w:color w:val="444444"/>
        </w:rPr>
        <w:t>sue componenti, il piano triennale dell'offerta formativa, rivedibile</w:t>
      </w:r>
      <w:r w:rsidR="0081734C">
        <w:rPr>
          <w:rFonts w:asciiTheme="minorHAnsi" w:hAnsiTheme="minorHAnsi" w:cstheme="minorHAnsi"/>
          <w:color w:val="444444"/>
        </w:rPr>
        <w:t xml:space="preserve"> </w:t>
      </w:r>
      <w:r w:rsidRPr="0081734C">
        <w:rPr>
          <w:rFonts w:asciiTheme="minorHAnsi" w:hAnsiTheme="minorHAnsi" w:cstheme="minorHAnsi"/>
          <w:color w:val="444444"/>
        </w:rPr>
        <w:t xml:space="preserve">annualmente.  Il  piano  </w:t>
      </w:r>
      <w:proofErr w:type="spellStart"/>
      <w:r w:rsidRPr="0081734C">
        <w:rPr>
          <w:rFonts w:asciiTheme="minorHAnsi" w:hAnsiTheme="minorHAnsi" w:cstheme="minorHAnsi"/>
          <w:color w:val="444444"/>
        </w:rPr>
        <w:t>e'</w:t>
      </w:r>
      <w:proofErr w:type="spellEnd"/>
      <w:r w:rsidRPr="0081734C">
        <w:rPr>
          <w:rFonts w:asciiTheme="minorHAnsi" w:hAnsiTheme="minorHAnsi" w:cstheme="minorHAnsi"/>
          <w:color w:val="444444"/>
        </w:rPr>
        <w:t xml:space="preserve">  il  documento  fondamentale  costitutivo</w:t>
      </w:r>
      <w:r w:rsidR="0081734C">
        <w:rPr>
          <w:rFonts w:asciiTheme="minorHAnsi" w:hAnsiTheme="minorHAnsi" w:cstheme="minorHAnsi"/>
          <w:color w:val="444444"/>
        </w:rPr>
        <w:t xml:space="preserve"> </w:t>
      </w:r>
      <w:proofErr w:type="spellStart"/>
      <w:r w:rsidRPr="0081734C">
        <w:rPr>
          <w:rFonts w:asciiTheme="minorHAnsi" w:hAnsiTheme="minorHAnsi" w:cstheme="minorHAnsi"/>
          <w:color w:val="444444"/>
        </w:rPr>
        <w:t>dell'identita'</w:t>
      </w:r>
      <w:proofErr w:type="spellEnd"/>
      <w:r w:rsidRPr="0081734C">
        <w:rPr>
          <w:rFonts w:asciiTheme="minorHAnsi" w:hAnsiTheme="minorHAnsi" w:cstheme="minorHAnsi"/>
          <w:color w:val="444444"/>
        </w:rPr>
        <w:t xml:space="preserve"> culturale e progettuale delle istituzioni  scolastiche</w:t>
      </w:r>
    </w:p>
    <w:p w:rsidR="009A11A1" w:rsidRPr="0081734C" w:rsidRDefault="009A11A1" w:rsidP="009A11A1">
      <w:pPr>
        <w:pStyle w:val="PreformattatoHTML"/>
        <w:rPr>
          <w:rFonts w:asciiTheme="minorHAnsi" w:hAnsiTheme="minorHAnsi" w:cstheme="minorHAnsi"/>
          <w:color w:val="444444"/>
        </w:rPr>
      </w:pPr>
      <w:r w:rsidRPr="0081734C">
        <w:rPr>
          <w:rFonts w:asciiTheme="minorHAnsi" w:hAnsiTheme="minorHAnsi" w:cstheme="minorHAnsi"/>
          <w:color w:val="444444"/>
        </w:rPr>
        <w:lastRenderedPageBreak/>
        <w:t>ed  esplicita   la   progettazione   curricolare,   extracurricolare,</w:t>
      </w:r>
      <w:r w:rsidR="0081734C">
        <w:rPr>
          <w:rFonts w:asciiTheme="minorHAnsi" w:hAnsiTheme="minorHAnsi" w:cstheme="minorHAnsi"/>
          <w:color w:val="444444"/>
        </w:rPr>
        <w:t xml:space="preserve"> </w:t>
      </w:r>
      <w:r w:rsidRPr="0081734C">
        <w:rPr>
          <w:rFonts w:asciiTheme="minorHAnsi" w:hAnsiTheme="minorHAnsi" w:cstheme="minorHAnsi"/>
          <w:color w:val="444444"/>
        </w:rPr>
        <w:t>educativa e organizzativa che le singole scuole adottano  nell'ambito</w:t>
      </w:r>
      <w:r w:rsidR="0081734C">
        <w:rPr>
          <w:rFonts w:asciiTheme="minorHAnsi" w:hAnsiTheme="minorHAnsi" w:cstheme="minorHAnsi"/>
          <w:color w:val="444444"/>
        </w:rPr>
        <w:t xml:space="preserve"> </w:t>
      </w:r>
      <w:r w:rsidRPr="0081734C">
        <w:rPr>
          <w:rFonts w:asciiTheme="minorHAnsi" w:hAnsiTheme="minorHAnsi" w:cstheme="minorHAnsi"/>
          <w:color w:val="444444"/>
        </w:rPr>
        <w:t xml:space="preserve">della loro autonomia. </w:t>
      </w:r>
      <w:r w:rsidR="0081734C">
        <w:rPr>
          <w:rFonts w:asciiTheme="minorHAnsi" w:hAnsiTheme="minorHAnsi" w:cstheme="minorHAnsi"/>
          <w:color w:val="444444"/>
        </w:rPr>
        <w:t xml:space="preserve"> </w:t>
      </w:r>
      <w:r w:rsidRPr="0081734C">
        <w:rPr>
          <w:rFonts w:asciiTheme="minorHAnsi" w:hAnsiTheme="minorHAnsi" w:cstheme="minorHAnsi"/>
          <w:color w:val="444444"/>
        </w:rPr>
        <w:t xml:space="preserve">  2. Il piano </w:t>
      </w:r>
      <w:proofErr w:type="spellStart"/>
      <w:r w:rsidRPr="0081734C">
        <w:rPr>
          <w:rFonts w:asciiTheme="minorHAnsi" w:hAnsiTheme="minorHAnsi" w:cstheme="minorHAnsi"/>
          <w:color w:val="444444"/>
        </w:rPr>
        <w:t>e'</w:t>
      </w:r>
      <w:proofErr w:type="spellEnd"/>
      <w:r w:rsidRPr="0081734C">
        <w:rPr>
          <w:rFonts w:asciiTheme="minorHAnsi" w:hAnsiTheme="minorHAnsi" w:cstheme="minorHAnsi"/>
          <w:color w:val="444444"/>
        </w:rPr>
        <w:t xml:space="preserve"> coerente con gli obiettivi generali ed educativi dei</w:t>
      </w:r>
    </w:p>
    <w:p w:rsidR="009A11A1" w:rsidRPr="0081734C" w:rsidRDefault="009A11A1" w:rsidP="009A11A1">
      <w:pPr>
        <w:pStyle w:val="PreformattatoHTML"/>
        <w:rPr>
          <w:rFonts w:asciiTheme="minorHAnsi" w:hAnsiTheme="minorHAnsi" w:cstheme="minorHAnsi"/>
          <w:color w:val="444444"/>
        </w:rPr>
      </w:pPr>
      <w:r w:rsidRPr="0081734C">
        <w:rPr>
          <w:rFonts w:asciiTheme="minorHAnsi" w:hAnsiTheme="minorHAnsi" w:cstheme="minorHAnsi"/>
          <w:color w:val="444444"/>
        </w:rPr>
        <w:t>diversi tipi e indirizzi di studi, determinati a livello nazionale  a</w:t>
      </w:r>
      <w:r w:rsidR="0081734C">
        <w:rPr>
          <w:rFonts w:asciiTheme="minorHAnsi" w:hAnsiTheme="minorHAnsi" w:cstheme="minorHAnsi"/>
          <w:color w:val="444444"/>
        </w:rPr>
        <w:t xml:space="preserve"> </w:t>
      </w:r>
      <w:r w:rsidRPr="0081734C">
        <w:rPr>
          <w:rFonts w:asciiTheme="minorHAnsi" w:hAnsiTheme="minorHAnsi" w:cstheme="minorHAnsi"/>
          <w:color w:val="444444"/>
        </w:rPr>
        <w:t>norma dell'articolo 8, e riflette le esigenze del contesto culturale,</w:t>
      </w:r>
      <w:r w:rsidR="0081734C">
        <w:rPr>
          <w:rFonts w:asciiTheme="minorHAnsi" w:hAnsiTheme="minorHAnsi" w:cstheme="minorHAnsi"/>
          <w:color w:val="444444"/>
        </w:rPr>
        <w:t xml:space="preserve"> </w:t>
      </w:r>
      <w:r w:rsidRPr="0081734C">
        <w:rPr>
          <w:rFonts w:asciiTheme="minorHAnsi" w:hAnsiTheme="minorHAnsi" w:cstheme="minorHAnsi"/>
          <w:color w:val="444444"/>
        </w:rPr>
        <w:t xml:space="preserve">sociale ed  economico  della  </w:t>
      </w:r>
      <w:proofErr w:type="spellStart"/>
      <w:r w:rsidRPr="0081734C">
        <w:rPr>
          <w:rFonts w:asciiTheme="minorHAnsi" w:hAnsiTheme="minorHAnsi" w:cstheme="minorHAnsi"/>
          <w:color w:val="444444"/>
        </w:rPr>
        <w:t>realta'</w:t>
      </w:r>
      <w:proofErr w:type="spellEnd"/>
      <w:r w:rsidRPr="0081734C">
        <w:rPr>
          <w:rFonts w:asciiTheme="minorHAnsi" w:hAnsiTheme="minorHAnsi" w:cstheme="minorHAnsi"/>
          <w:color w:val="444444"/>
        </w:rPr>
        <w:t xml:space="preserve">  locale,  tenendo  conto  della</w:t>
      </w:r>
      <w:r w:rsidR="0081734C">
        <w:rPr>
          <w:rFonts w:asciiTheme="minorHAnsi" w:hAnsiTheme="minorHAnsi" w:cstheme="minorHAnsi"/>
          <w:color w:val="444444"/>
        </w:rPr>
        <w:t xml:space="preserve"> </w:t>
      </w:r>
      <w:r w:rsidRPr="0081734C">
        <w:rPr>
          <w:rFonts w:asciiTheme="minorHAnsi" w:hAnsiTheme="minorHAnsi" w:cstheme="minorHAnsi"/>
          <w:color w:val="444444"/>
        </w:rPr>
        <w:t>programmazione territoriale dell'offerta formativa. Esso comprende  e</w:t>
      </w:r>
      <w:r w:rsidR="0081734C">
        <w:rPr>
          <w:rFonts w:asciiTheme="minorHAnsi" w:hAnsiTheme="minorHAnsi" w:cstheme="minorHAnsi"/>
          <w:color w:val="444444"/>
        </w:rPr>
        <w:t xml:space="preserve"> </w:t>
      </w:r>
      <w:r w:rsidRPr="0081734C">
        <w:rPr>
          <w:rFonts w:asciiTheme="minorHAnsi" w:hAnsiTheme="minorHAnsi" w:cstheme="minorHAnsi"/>
          <w:color w:val="444444"/>
        </w:rPr>
        <w:t>riconosce  le  diverse  opzioni  metodologiche,   anche   di   gruppi</w:t>
      </w:r>
      <w:r w:rsidR="0081734C">
        <w:rPr>
          <w:rFonts w:asciiTheme="minorHAnsi" w:hAnsiTheme="minorHAnsi" w:cstheme="minorHAnsi"/>
          <w:color w:val="444444"/>
        </w:rPr>
        <w:t xml:space="preserve"> </w:t>
      </w:r>
      <w:r w:rsidRPr="0081734C">
        <w:rPr>
          <w:rFonts w:asciiTheme="minorHAnsi" w:hAnsiTheme="minorHAnsi" w:cstheme="minorHAnsi"/>
          <w:color w:val="444444"/>
        </w:rPr>
        <w:t xml:space="preserve">minoritari, valorizza le corrispondenti </w:t>
      </w:r>
      <w:proofErr w:type="spellStart"/>
      <w:r w:rsidRPr="0081734C">
        <w:rPr>
          <w:rFonts w:asciiTheme="minorHAnsi" w:hAnsiTheme="minorHAnsi" w:cstheme="minorHAnsi"/>
          <w:color w:val="444444"/>
        </w:rPr>
        <w:t>professionalita'</w:t>
      </w:r>
      <w:proofErr w:type="spellEnd"/>
      <w:r w:rsidRPr="0081734C">
        <w:rPr>
          <w:rFonts w:asciiTheme="minorHAnsi" w:hAnsiTheme="minorHAnsi" w:cstheme="minorHAnsi"/>
          <w:color w:val="444444"/>
        </w:rPr>
        <w:t xml:space="preserve"> e indica gli</w:t>
      </w:r>
      <w:r w:rsidR="0081734C">
        <w:rPr>
          <w:rFonts w:asciiTheme="minorHAnsi" w:hAnsiTheme="minorHAnsi" w:cstheme="minorHAnsi"/>
          <w:color w:val="444444"/>
        </w:rPr>
        <w:t xml:space="preserve"> </w:t>
      </w:r>
      <w:r w:rsidRPr="0081734C">
        <w:rPr>
          <w:rFonts w:asciiTheme="minorHAnsi" w:hAnsiTheme="minorHAnsi" w:cstheme="minorHAnsi"/>
          <w:color w:val="444444"/>
        </w:rPr>
        <w:t xml:space="preserve">insegnamenti e le discipline tali da coprire: </w:t>
      </w:r>
    </w:p>
    <w:p w:rsidR="009A11A1" w:rsidRPr="0081734C" w:rsidRDefault="009A11A1" w:rsidP="009A11A1">
      <w:pPr>
        <w:pStyle w:val="PreformattatoHTML"/>
        <w:rPr>
          <w:rFonts w:asciiTheme="minorHAnsi" w:hAnsiTheme="minorHAnsi" w:cstheme="minorHAnsi"/>
          <w:color w:val="444444"/>
        </w:rPr>
      </w:pPr>
      <w:r w:rsidRPr="0081734C">
        <w:rPr>
          <w:rFonts w:asciiTheme="minorHAnsi" w:hAnsiTheme="minorHAnsi" w:cstheme="minorHAnsi"/>
          <w:color w:val="444444"/>
        </w:rPr>
        <w:t xml:space="preserve">    a) il fabbisogno dei posti comuni  e  di  sostegno  dell'organico</w:t>
      </w:r>
      <w:r w:rsidR="0081734C">
        <w:rPr>
          <w:rFonts w:asciiTheme="minorHAnsi" w:hAnsiTheme="minorHAnsi" w:cstheme="minorHAnsi"/>
          <w:color w:val="444444"/>
        </w:rPr>
        <w:t xml:space="preserve"> </w:t>
      </w:r>
      <w:r w:rsidRPr="0081734C">
        <w:rPr>
          <w:rFonts w:asciiTheme="minorHAnsi" w:hAnsiTheme="minorHAnsi" w:cstheme="minorHAnsi"/>
          <w:color w:val="444444"/>
        </w:rPr>
        <w:t>dell'autonomia, sulla base del monte orario degli  insegnamenti,  con</w:t>
      </w:r>
      <w:r w:rsidR="0081734C">
        <w:rPr>
          <w:rFonts w:asciiTheme="minorHAnsi" w:hAnsiTheme="minorHAnsi" w:cstheme="minorHAnsi"/>
          <w:color w:val="444444"/>
        </w:rPr>
        <w:t xml:space="preserve"> </w:t>
      </w:r>
      <w:r w:rsidRPr="0081734C">
        <w:rPr>
          <w:rFonts w:asciiTheme="minorHAnsi" w:hAnsiTheme="minorHAnsi" w:cstheme="minorHAnsi"/>
          <w:color w:val="444444"/>
        </w:rPr>
        <w:t>riferimento anche alla quota di autonomia dei curricoli e agli  spazi</w:t>
      </w:r>
      <w:r w:rsidR="0081734C">
        <w:rPr>
          <w:rFonts w:asciiTheme="minorHAnsi" w:hAnsiTheme="minorHAnsi" w:cstheme="minorHAnsi"/>
          <w:color w:val="444444"/>
        </w:rPr>
        <w:t xml:space="preserve"> </w:t>
      </w:r>
      <w:r w:rsidRPr="0081734C">
        <w:rPr>
          <w:rFonts w:asciiTheme="minorHAnsi" w:hAnsiTheme="minorHAnsi" w:cstheme="minorHAnsi"/>
          <w:color w:val="444444"/>
        </w:rPr>
        <w:t xml:space="preserve">di </w:t>
      </w:r>
      <w:proofErr w:type="spellStart"/>
      <w:r w:rsidRPr="0081734C">
        <w:rPr>
          <w:rFonts w:asciiTheme="minorHAnsi" w:hAnsiTheme="minorHAnsi" w:cstheme="minorHAnsi"/>
          <w:color w:val="444444"/>
        </w:rPr>
        <w:t>flessibilita'</w:t>
      </w:r>
      <w:proofErr w:type="spellEnd"/>
      <w:r w:rsidRPr="0081734C">
        <w:rPr>
          <w:rFonts w:asciiTheme="minorHAnsi" w:hAnsiTheme="minorHAnsi" w:cstheme="minorHAnsi"/>
          <w:color w:val="444444"/>
        </w:rPr>
        <w:t xml:space="preserve">, </w:t>
      </w:r>
      <w:proofErr w:type="spellStart"/>
      <w:r w:rsidRPr="0081734C">
        <w:rPr>
          <w:rFonts w:asciiTheme="minorHAnsi" w:hAnsiTheme="minorHAnsi" w:cstheme="minorHAnsi"/>
          <w:color w:val="444444"/>
        </w:rPr>
        <w:t>nonche</w:t>
      </w:r>
      <w:proofErr w:type="spellEnd"/>
      <w:r w:rsidRPr="0081734C">
        <w:rPr>
          <w:rFonts w:asciiTheme="minorHAnsi" w:hAnsiTheme="minorHAnsi" w:cstheme="minorHAnsi"/>
          <w:color w:val="444444"/>
        </w:rPr>
        <w:t xml:space="preserve">' del numero di alunni con </w:t>
      </w:r>
      <w:proofErr w:type="spellStart"/>
      <w:r w:rsidRPr="0081734C">
        <w:rPr>
          <w:rFonts w:asciiTheme="minorHAnsi" w:hAnsiTheme="minorHAnsi" w:cstheme="minorHAnsi"/>
          <w:color w:val="444444"/>
        </w:rPr>
        <w:t>disabilita'</w:t>
      </w:r>
      <w:proofErr w:type="spellEnd"/>
      <w:r w:rsidRPr="0081734C">
        <w:rPr>
          <w:rFonts w:asciiTheme="minorHAnsi" w:hAnsiTheme="minorHAnsi" w:cstheme="minorHAnsi"/>
          <w:color w:val="444444"/>
        </w:rPr>
        <w:t>, ferma</w:t>
      </w:r>
      <w:r w:rsidR="0081734C">
        <w:rPr>
          <w:rFonts w:asciiTheme="minorHAnsi" w:hAnsiTheme="minorHAnsi" w:cstheme="minorHAnsi"/>
          <w:color w:val="444444"/>
        </w:rPr>
        <w:t xml:space="preserve"> </w:t>
      </w:r>
      <w:r w:rsidRPr="0081734C">
        <w:rPr>
          <w:rFonts w:asciiTheme="minorHAnsi" w:hAnsiTheme="minorHAnsi" w:cstheme="minorHAnsi"/>
          <w:color w:val="444444"/>
        </w:rPr>
        <w:t xml:space="preserve">restando la </w:t>
      </w:r>
      <w:proofErr w:type="spellStart"/>
      <w:r w:rsidRPr="0081734C">
        <w:rPr>
          <w:rFonts w:asciiTheme="minorHAnsi" w:hAnsiTheme="minorHAnsi" w:cstheme="minorHAnsi"/>
          <w:color w:val="444444"/>
        </w:rPr>
        <w:t>possibilita'</w:t>
      </w:r>
      <w:proofErr w:type="spellEnd"/>
      <w:r w:rsidRPr="0081734C">
        <w:rPr>
          <w:rFonts w:asciiTheme="minorHAnsi" w:hAnsiTheme="minorHAnsi" w:cstheme="minorHAnsi"/>
          <w:color w:val="444444"/>
        </w:rPr>
        <w:t xml:space="preserve"> di istituire posti di sostegno in deroga nei</w:t>
      </w:r>
    </w:p>
    <w:p w:rsidR="009A11A1" w:rsidRPr="0081734C" w:rsidRDefault="009A11A1" w:rsidP="009A11A1">
      <w:pPr>
        <w:pStyle w:val="PreformattatoHTML"/>
        <w:rPr>
          <w:rFonts w:asciiTheme="minorHAnsi" w:hAnsiTheme="minorHAnsi" w:cstheme="minorHAnsi"/>
          <w:color w:val="444444"/>
        </w:rPr>
      </w:pPr>
      <w:r w:rsidRPr="0081734C">
        <w:rPr>
          <w:rFonts w:asciiTheme="minorHAnsi" w:hAnsiTheme="minorHAnsi" w:cstheme="minorHAnsi"/>
          <w:color w:val="444444"/>
        </w:rPr>
        <w:t xml:space="preserve">limiti delle risorse previste a legislazione vigente; </w:t>
      </w:r>
    </w:p>
    <w:p w:rsidR="009A11A1" w:rsidRPr="0081734C" w:rsidRDefault="009A11A1" w:rsidP="009A11A1">
      <w:pPr>
        <w:pStyle w:val="PreformattatoHTML"/>
        <w:rPr>
          <w:rFonts w:asciiTheme="minorHAnsi" w:hAnsiTheme="minorHAnsi" w:cstheme="minorHAnsi"/>
          <w:color w:val="444444"/>
        </w:rPr>
      </w:pPr>
      <w:r w:rsidRPr="0081734C">
        <w:rPr>
          <w:rFonts w:asciiTheme="minorHAnsi" w:hAnsiTheme="minorHAnsi" w:cstheme="minorHAnsi"/>
          <w:color w:val="444444"/>
        </w:rPr>
        <w:t xml:space="preserve">    b) il fabbisogno dei  posti  per  il  potenziamento  dell'offerta</w:t>
      </w:r>
      <w:r w:rsidR="0081734C">
        <w:rPr>
          <w:rFonts w:asciiTheme="minorHAnsi" w:hAnsiTheme="minorHAnsi" w:cstheme="minorHAnsi"/>
          <w:color w:val="444444"/>
        </w:rPr>
        <w:t xml:space="preserve"> </w:t>
      </w:r>
      <w:r w:rsidRPr="0081734C">
        <w:rPr>
          <w:rFonts w:asciiTheme="minorHAnsi" w:hAnsiTheme="minorHAnsi" w:cstheme="minorHAnsi"/>
          <w:color w:val="444444"/>
        </w:rPr>
        <w:t xml:space="preserve">formativa. </w:t>
      </w:r>
    </w:p>
    <w:p w:rsidR="009A11A1" w:rsidRPr="0081734C" w:rsidRDefault="009A11A1" w:rsidP="009A11A1">
      <w:pPr>
        <w:pStyle w:val="PreformattatoHTML"/>
        <w:rPr>
          <w:rFonts w:asciiTheme="minorHAnsi" w:hAnsiTheme="minorHAnsi" w:cstheme="minorHAnsi"/>
          <w:color w:val="444444"/>
        </w:rPr>
      </w:pPr>
      <w:r w:rsidRPr="0081734C">
        <w:rPr>
          <w:rFonts w:asciiTheme="minorHAnsi" w:hAnsiTheme="minorHAnsi" w:cstheme="minorHAnsi"/>
          <w:color w:val="444444"/>
        </w:rPr>
        <w:t xml:space="preserve">  3. Il piano indica </w:t>
      </w:r>
      <w:proofErr w:type="spellStart"/>
      <w:r w:rsidRPr="0081734C">
        <w:rPr>
          <w:rFonts w:asciiTheme="minorHAnsi" w:hAnsiTheme="minorHAnsi" w:cstheme="minorHAnsi"/>
          <w:color w:val="444444"/>
        </w:rPr>
        <w:t>altresi'</w:t>
      </w:r>
      <w:proofErr w:type="spellEnd"/>
      <w:r w:rsidRPr="0081734C">
        <w:rPr>
          <w:rFonts w:asciiTheme="minorHAnsi" w:hAnsiTheme="minorHAnsi" w:cstheme="minorHAnsi"/>
          <w:color w:val="444444"/>
        </w:rPr>
        <w:t xml:space="preserve"> il fabbisogno  relativo  ai  posti  del</w:t>
      </w:r>
      <w:r w:rsidR="0081734C">
        <w:rPr>
          <w:rFonts w:asciiTheme="minorHAnsi" w:hAnsiTheme="minorHAnsi" w:cstheme="minorHAnsi"/>
          <w:color w:val="444444"/>
        </w:rPr>
        <w:t xml:space="preserve"> </w:t>
      </w:r>
      <w:r w:rsidRPr="0081734C">
        <w:rPr>
          <w:rFonts w:asciiTheme="minorHAnsi" w:hAnsiTheme="minorHAnsi" w:cstheme="minorHAnsi"/>
          <w:color w:val="444444"/>
        </w:rPr>
        <w:t>personale amministrativo, tecnico  e  ausiliario,  nel  rispetto  dei</w:t>
      </w:r>
      <w:r w:rsidR="0081734C">
        <w:rPr>
          <w:rFonts w:asciiTheme="minorHAnsi" w:hAnsiTheme="minorHAnsi" w:cstheme="minorHAnsi"/>
          <w:color w:val="444444"/>
        </w:rPr>
        <w:t xml:space="preserve"> </w:t>
      </w:r>
      <w:r w:rsidRPr="0081734C">
        <w:rPr>
          <w:rFonts w:asciiTheme="minorHAnsi" w:hAnsiTheme="minorHAnsi" w:cstheme="minorHAnsi"/>
          <w:color w:val="444444"/>
        </w:rPr>
        <w:t>limiti e dei parametri stabiliti dal regolamento di  cui  al  decreto</w:t>
      </w:r>
      <w:r w:rsidR="0081734C">
        <w:rPr>
          <w:rFonts w:asciiTheme="minorHAnsi" w:hAnsiTheme="minorHAnsi" w:cstheme="minorHAnsi"/>
          <w:color w:val="444444"/>
        </w:rPr>
        <w:t xml:space="preserve"> </w:t>
      </w:r>
      <w:r w:rsidRPr="0081734C">
        <w:rPr>
          <w:rFonts w:asciiTheme="minorHAnsi" w:hAnsiTheme="minorHAnsi" w:cstheme="minorHAnsi"/>
          <w:color w:val="444444"/>
        </w:rPr>
        <w:t>del Presidente della Repubblica 22 giugno 2009, n. 119, tenuto  conto</w:t>
      </w:r>
      <w:r w:rsidR="0081734C">
        <w:rPr>
          <w:rFonts w:asciiTheme="minorHAnsi" w:hAnsiTheme="minorHAnsi" w:cstheme="minorHAnsi"/>
          <w:color w:val="444444"/>
        </w:rPr>
        <w:t xml:space="preserve"> </w:t>
      </w:r>
      <w:r w:rsidRPr="0081734C">
        <w:rPr>
          <w:rFonts w:asciiTheme="minorHAnsi" w:hAnsiTheme="minorHAnsi" w:cstheme="minorHAnsi"/>
          <w:color w:val="444444"/>
        </w:rPr>
        <w:t>di quanto  previsto  dall'articolo  1,  comma  334,  della  legge  29</w:t>
      </w:r>
      <w:r w:rsidR="0081734C">
        <w:rPr>
          <w:rFonts w:asciiTheme="minorHAnsi" w:hAnsiTheme="minorHAnsi" w:cstheme="minorHAnsi"/>
          <w:color w:val="444444"/>
        </w:rPr>
        <w:t xml:space="preserve"> </w:t>
      </w:r>
      <w:r w:rsidRPr="0081734C">
        <w:rPr>
          <w:rFonts w:asciiTheme="minorHAnsi" w:hAnsiTheme="minorHAnsi" w:cstheme="minorHAnsi"/>
          <w:color w:val="444444"/>
        </w:rPr>
        <w:t>dicembre  2014,  n.  190,  il  fabbisogno  di  infrastrutture  e   di</w:t>
      </w:r>
      <w:r w:rsidR="0081734C">
        <w:rPr>
          <w:rFonts w:asciiTheme="minorHAnsi" w:hAnsiTheme="minorHAnsi" w:cstheme="minorHAnsi"/>
          <w:color w:val="444444"/>
        </w:rPr>
        <w:t xml:space="preserve"> </w:t>
      </w:r>
      <w:r w:rsidRPr="0081734C">
        <w:rPr>
          <w:rFonts w:asciiTheme="minorHAnsi" w:hAnsiTheme="minorHAnsi" w:cstheme="minorHAnsi"/>
          <w:color w:val="444444"/>
        </w:rPr>
        <w:t xml:space="preserve">attrezzature   materiali,   </w:t>
      </w:r>
      <w:proofErr w:type="spellStart"/>
      <w:r w:rsidRPr="0081734C">
        <w:rPr>
          <w:rFonts w:asciiTheme="minorHAnsi" w:hAnsiTheme="minorHAnsi" w:cstheme="minorHAnsi"/>
          <w:color w:val="444444"/>
        </w:rPr>
        <w:t>nonche</w:t>
      </w:r>
      <w:proofErr w:type="spellEnd"/>
      <w:r w:rsidRPr="0081734C">
        <w:rPr>
          <w:rFonts w:asciiTheme="minorHAnsi" w:hAnsiTheme="minorHAnsi" w:cstheme="minorHAnsi"/>
          <w:color w:val="444444"/>
        </w:rPr>
        <w:t>'   i   piani   di    miglioramento</w:t>
      </w:r>
    </w:p>
    <w:p w:rsidR="009A11A1" w:rsidRPr="0081734C" w:rsidRDefault="009A11A1" w:rsidP="009A11A1">
      <w:pPr>
        <w:pStyle w:val="PreformattatoHTML"/>
        <w:rPr>
          <w:rFonts w:asciiTheme="minorHAnsi" w:hAnsiTheme="minorHAnsi" w:cstheme="minorHAnsi"/>
          <w:color w:val="444444"/>
        </w:rPr>
      </w:pPr>
      <w:r w:rsidRPr="0081734C">
        <w:rPr>
          <w:rFonts w:asciiTheme="minorHAnsi" w:hAnsiTheme="minorHAnsi" w:cstheme="minorHAnsi"/>
          <w:color w:val="444444"/>
        </w:rPr>
        <w:t>dell'istituzione  scolastica  previsti  dal  regolamento  di  cui  al</w:t>
      </w:r>
      <w:r w:rsidR="0081734C">
        <w:rPr>
          <w:rFonts w:asciiTheme="minorHAnsi" w:hAnsiTheme="minorHAnsi" w:cstheme="minorHAnsi"/>
          <w:color w:val="444444"/>
        </w:rPr>
        <w:t xml:space="preserve"> </w:t>
      </w:r>
      <w:r w:rsidRPr="0081734C">
        <w:rPr>
          <w:rFonts w:asciiTheme="minorHAnsi" w:hAnsiTheme="minorHAnsi" w:cstheme="minorHAnsi"/>
          <w:color w:val="444444"/>
        </w:rPr>
        <w:t xml:space="preserve">decreto del Presidente della Repubblica 28 marzo 2013, n. 80. </w:t>
      </w:r>
      <w:r w:rsidR="0081734C">
        <w:rPr>
          <w:rFonts w:asciiTheme="minorHAnsi" w:hAnsiTheme="minorHAnsi" w:cstheme="minorHAnsi"/>
          <w:color w:val="444444"/>
        </w:rPr>
        <w:t xml:space="preserve"> </w:t>
      </w:r>
      <w:r w:rsidRPr="0081734C">
        <w:rPr>
          <w:rFonts w:asciiTheme="minorHAnsi" w:hAnsiTheme="minorHAnsi" w:cstheme="minorHAnsi"/>
          <w:color w:val="444444"/>
        </w:rPr>
        <w:t xml:space="preserve">  4. Il piano </w:t>
      </w:r>
      <w:proofErr w:type="spellStart"/>
      <w:r w:rsidRPr="0081734C">
        <w:rPr>
          <w:rFonts w:asciiTheme="minorHAnsi" w:hAnsiTheme="minorHAnsi" w:cstheme="minorHAnsi"/>
          <w:color w:val="444444"/>
        </w:rPr>
        <w:t>e'</w:t>
      </w:r>
      <w:proofErr w:type="spellEnd"/>
      <w:r w:rsidRPr="0081734C">
        <w:rPr>
          <w:rFonts w:asciiTheme="minorHAnsi" w:hAnsiTheme="minorHAnsi" w:cstheme="minorHAnsi"/>
          <w:color w:val="444444"/>
        </w:rPr>
        <w:t xml:space="preserve"> elaborato dal collegio dei docenti sulla base  degli</w:t>
      </w:r>
      <w:r w:rsidR="0081734C">
        <w:rPr>
          <w:rFonts w:asciiTheme="minorHAnsi" w:hAnsiTheme="minorHAnsi" w:cstheme="minorHAnsi"/>
          <w:color w:val="444444"/>
        </w:rPr>
        <w:t xml:space="preserve"> </w:t>
      </w:r>
      <w:r w:rsidRPr="0081734C">
        <w:rPr>
          <w:rFonts w:asciiTheme="minorHAnsi" w:hAnsiTheme="minorHAnsi" w:cstheme="minorHAnsi"/>
          <w:color w:val="444444"/>
        </w:rPr>
        <w:t xml:space="preserve">indirizzi per le </w:t>
      </w:r>
      <w:proofErr w:type="spellStart"/>
      <w:r w:rsidRPr="0081734C">
        <w:rPr>
          <w:rFonts w:asciiTheme="minorHAnsi" w:hAnsiTheme="minorHAnsi" w:cstheme="minorHAnsi"/>
          <w:color w:val="444444"/>
        </w:rPr>
        <w:t>attivita'</w:t>
      </w:r>
      <w:proofErr w:type="spellEnd"/>
      <w:r w:rsidRPr="0081734C">
        <w:rPr>
          <w:rFonts w:asciiTheme="minorHAnsi" w:hAnsiTheme="minorHAnsi" w:cstheme="minorHAnsi"/>
          <w:color w:val="444444"/>
        </w:rPr>
        <w:t xml:space="preserve"> della scuola e delle scelte di gestione  e</w:t>
      </w:r>
      <w:r w:rsidR="0081734C">
        <w:rPr>
          <w:rFonts w:asciiTheme="minorHAnsi" w:hAnsiTheme="minorHAnsi" w:cstheme="minorHAnsi"/>
          <w:color w:val="444444"/>
        </w:rPr>
        <w:t xml:space="preserve"> </w:t>
      </w:r>
      <w:r w:rsidRPr="0081734C">
        <w:rPr>
          <w:rFonts w:asciiTheme="minorHAnsi" w:hAnsiTheme="minorHAnsi" w:cstheme="minorHAnsi"/>
          <w:color w:val="444444"/>
        </w:rPr>
        <w:t xml:space="preserve">di amministrazione definiti dal dirigente  scolastico.  Il  piano  </w:t>
      </w:r>
      <w:proofErr w:type="spellStart"/>
      <w:r w:rsidRPr="0081734C">
        <w:rPr>
          <w:rFonts w:asciiTheme="minorHAnsi" w:hAnsiTheme="minorHAnsi" w:cstheme="minorHAnsi"/>
          <w:color w:val="444444"/>
        </w:rPr>
        <w:t>e'</w:t>
      </w:r>
      <w:proofErr w:type="spellEnd"/>
      <w:r w:rsidR="0081734C">
        <w:rPr>
          <w:rFonts w:asciiTheme="minorHAnsi" w:hAnsiTheme="minorHAnsi" w:cstheme="minorHAnsi"/>
          <w:color w:val="444444"/>
        </w:rPr>
        <w:t xml:space="preserve"> </w:t>
      </w:r>
      <w:r w:rsidRPr="0081734C">
        <w:rPr>
          <w:rFonts w:asciiTheme="minorHAnsi" w:hAnsiTheme="minorHAnsi" w:cstheme="minorHAnsi"/>
          <w:color w:val="444444"/>
        </w:rPr>
        <w:t xml:space="preserve">approvato dal consiglio d'istituto. </w:t>
      </w:r>
    </w:p>
    <w:p w:rsidR="0081734C" w:rsidRDefault="009A11A1" w:rsidP="009A11A1">
      <w:pPr>
        <w:pStyle w:val="PreformattatoHTML"/>
        <w:rPr>
          <w:rFonts w:asciiTheme="minorHAnsi" w:hAnsiTheme="minorHAnsi" w:cstheme="minorHAnsi"/>
          <w:color w:val="444444"/>
        </w:rPr>
      </w:pPr>
      <w:r w:rsidRPr="0081734C">
        <w:rPr>
          <w:rFonts w:asciiTheme="minorHAnsi" w:hAnsiTheme="minorHAnsi" w:cstheme="minorHAnsi"/>
          <w:color w:val="444444"/>
        </w:rPr>
        <w:t xml:space="preserve">  5. Ai fini della predisposizione del piano, il dirigente scolastico</w:t>
      </w:r>
      <w:r w:rsidR="0081734C">
        <w:rPr>
          <w:rFonts w:asciiTheme="minorHAnsi" w:hAnsiTheme="minorHAnsi" w:cstheme="minorHAnsi"/>
          <w:color w:val="444444"/>
        </w:rPr>
        <w:t xml:space="preserve"> </w:t>
      </w:r>
      <w:r w:rsidRPr="0081734C">
        <w:rPr>
          <w:rFonts w:asciiTheme="minorHAnsi" w:hAnsiTheme="minorHAnsi" w:cstheme="minorHAnsi"/>
          <w:color w:val="444444"/>
        </w:rPr>
        <w:t>promuove i necessari rapporti con gli enti locali e  con  le  diverse</w:t>
      </w:r>
      <w:r w:rsidR="0081734C">
        <w:rPr>
          <w:rFonts w:asciiTheme="minorHAnsi" w:hAnsiTheme="minorHAnsi" w:cstheme="minorHAnsi"/>
          <w:color w:val="444444"/>
        </w:rPr>
        <w:t xml:space="preserve"> </w:t>
      </w:r>
      <w:proofErr w:type="spellStart"/>
      <w:r w:rsidRPr="0081734C">
        <w:rPr>
          <w:rFonts w:asciiTheme="minorHAnsi" w:hAnsiTheme="minorHAnsi" w:cstheme="minorHAnsi"/>
          <w:color w:val="444444"/>
        </w:rPr>
        <w:t>realta'</w:t>
      </w:r>
      <w:proofErr w:type="spellEnd"/>
      <w:r w:rsidRPr="0081734C">
        <w:rPr>
          <w:rFonts w:asciiTheme="minorHAnsi" w:hAnsiTheme="minorHAnsi" w:cstheme="minorHAnsi"/>
          <w:color w:val="444444"/>
        </w:rPr>
        <w:t xml:space="preserve"> istituzionali, culturali, sociali ed economiche operanti  nel</w:t>
      </w:r>
      <w:r w:rsidR="0081734C">
        <w:rPr>
          <w:rFonts w:asciiTheme="minorHAnsi" w:hAnsiTheme="minorHAnsi" w:cstheme="minorHAnsi"/>
          <w:color w:val="444444"/>
        </w:rPr>
        <w:t xml:space="preserve"> </w:t>
      </w:r>
      <w:r w:rsidRPr="0081734C">
        <w:rPr>
          <w:rFonts w:asciiTheme="minorHAnsi" w:hAnsiTheme="minorHAnsi" w:cstheme="minorHAnsi"/>
          <w:color w:val="444444"/>
        </w:rPr>
        <w:t xml:space="preserve">territorio;  tiene  </w:t>
      </w:r>
      <w:proofErr w:type="spellStart"/>
      <w:r w:rsidRPr="0081734C">
        <w:rPr>
          <w:rFonts w:asciiTheme="minorHAnsi" w:hAnsiTheme="minorHAnsi" w:cstheme="minorHAnsi"/>
          <w:color w:val="444444"/>
        </w:rPr>
        <w:t>altresi'</w:t>
      </w:r>
      <w:proofErr w:type="spellEnd"/>
      <w:r w:rsidRPr="0081734C">
        <w:rPr>
          <w:rFonts w:asciiTheme="minorHAnsi" w:hAnsiTheme="minorHAnsi" w:cstheme="minorHAnsi"/>
          <w:color w:val="444444"/>
        </w:rPr>
        <w:t xml:space="preserve">  conto  delle  proposte  e  dei   pareri</w:t>
      </w:r>
      <w:r w:rsidR="0081734C">
        <w:rPr>
          <w:rFonts w:asciiTheme="minorHAnsi" w:hAnsiTheme="minorHAnsi" w:cstheme="minorHAnsi"/>
          <w:color w:val="444444"/>
        </w:rPr>
        <w:t xml:space="preserve"> </w:t>
      </w:r>
      <w:r w:rsidRPr="0081734C">
        <w:rPr>
          <w:rFonts w:asciiTheme="minorHAnsi" w:hAnsiTheme="minorHAnsi" w:cstheme="minorHAnsi"/>
          <w:color w:val="444444"/>
        </w:rPr>
        <w:t>formulati dagli organismi e dalle associazioni dei genitori e, per le</w:t>
      </w:r>
      <w:r w:rsidR="0081734C">
        <w:rPr>
          <w:rFonts w:asciiTheme="minorHAnsi" w:hAnsiTheme="minorHAnsi" w:cstheme="minorHAnsi"/>
          <w:color w:val="444444"/>
        </w:rPr>
        <w:t xml:space="preserve"> </w:t>
      </w:r>
      <w:r w:rsidRPr="0081734C">
        <w:rPr>
          <w:rFonts w:asciiTheme="minorHAnsi" w:hAnsiTheme="minorHAnsi" w:cstheme="minorHAnsi"/>
          <w:color w:val="444444"/>
        </w:rPr>
        <w:t xml:space="preserve">scuole secondarie di secondo grado, degli studenti». </w:t>
      </w:r>
      <w:r w:rsidR="0081734C">
        <w:rPr>
          <w:rFonts w:asciiTheme="minorHAnsi" w:hAnsiTheme="minorHAnsi" w:cstheme="minorHAnsi"/>
          <w:color w:val="444444"/>
        </w:rPr>
        <w:t xml:space="preserve"> </w:t>
      </w:r>
    </w:p>
    <w:p w:rsidR="0081734C" w:rsidRDefault="0081734C" w:rsidP="009A11A1">
      <w:pPr>
        <w:pStyle w:val="PreformattatoHTML"/>
        <w:rPr>
          <w:rFonts w:asciiTheme="minorHAnsi" w:hAnsiTheme="minorHAnsi" w:cstheme="minorHAnsi"/>
          <w:color w:val="444444"/>
        </w:rPr>
      </w:pPr>
    </w:p>
    <w:p w:rsidR="009A11A1" w:rsidRPr="0081734C" w:rsidRDefault="009A11A1" w:rsidP="009A11A1">
      <w:pPr>
        <w:pStyle w:val="PreformattatoHTML"/>
        <w:rPr>
          <w:rFonts w:asciiTheme="minorHAnsi" w:hAnsiTheme="minorHAnsi" w:cstheme="minorHAnsi"/>
          <w:color w:val="444444"/>
        </w:rPr>
      </w:pPr>
      <w:r w:rsidRPr="0081734C">
        <w:rPr>
          <w:rFonts w:asciiTheme="minorHAnsi" w:hAnsiTheme="minorHAnsi" w:cstheme="minorHAnsi"/>
          <w:b/>
          <w:color w:val="444444"/>
          <w:u w:val="single"/>
        </w:rPr>
        <w:t>15</w:t>
      </w:r>
      <w:r w:rsidRPr="0081734C">
        <w:rPr>
          <w:rFonts w:asciiTheme="minorHAnsi" w:hAnsiTheme="minorHAnsi" w:cstheme="minorHAnsi"/>
          <w:color w:val="444444"/>
        </w:rPr>
        <w:t>. All'attuazione delle disposizioni di cui all'articolo 3,  comma</w:t>
      </w:r>
      <w:r w:rsidR="0081734C">
        <w:rPr>
          <w:rFonts w:asciiTheme="minorHAnsi" w:hAnsiTheme="minorHAnsi" w:cstheme="minorHAnsi"/>
          <w:color w:val="444444"/>
        </w:rPr>
        <w:t xml:space="preserve"> </w:t>
      </w:r>
      <w:r w:rsidRPr="0081734C">
        <w:rPr>
          <w:rFonts w:asciiTheme="minorHAnsi" w:hAnsiTheme="minorHAnsi" w:cstheme="minorHAnsi"/>
          <w:color w:val="444444"/>
        </w:rPr>
        <w:t>2, secondo periodo, del regolamento di cui al decreto del  Presidente</w:t>
      </w:r>
      <w:r w:rsidR="0081734C">
        <w:rPr>
          <w:rFonts w:asciiTheme="minorHAnsi" w:hAnsiTheme="minorHAnsi" w:cstheme="minorHAnsi"/>
          <w:color w:val="444444"/>
        </w:rPr>
        <w:t xml:space="preserve"> </w:t>
      </w:r>
      <w:r w:rsidRPr="0081734C">
        <w:rPr>
          <w:rFonts w:asciiTheme="minorHAnsi" w:hAnsiTheme="minorHAnsi" w:cstheme="minorHAnsi"/>
          <w:color w:val="444444"/>
        </w:rPr>
        <w:t>della Repubblica 8 marzo 1999, n. 275, come sostituito dal  comma  14</w:t>
      </w:r>
      <w:r w:rsidR="0081734C">
        <w:rPr>
          <w:rFonts w:asciiTheme="minorHAnsi" w:hAnsiTheme="minorHAnsi" w:cstheme="minorHAnsi"/>
          <w:color w:val="444444"/>
        </w:rPr>
        <w:t xml:space="preserve"> </w:t>
      </w:r>
      <w:r w:rsidRPr="0081734C">
        <w:rPr>
          <w:rFonts w:asciiTheme="minorHAnsi" w:hAnsiTheme="minorHAnsi" w:cstheme="minorHAnsi"/>
          <w:color w:val="444444"/>
        </w:rPr>
        <w:t>del presente articolo, si provvede nel limite massimo della dotazione</w:t>
      </w:r>
      <w:r w:rsidR="0081734C">
        <w:rPr>
          <w:rFonts w:asciiTheme="minorHAnsi" w:hAnsiTheme="minorHAnsi" w:cstheme="minorHAnsi"/>
          <w:color w:val="444444"/>
        </w:rPr>
        <w:t xml:space="preserve"> </w:t>
      </w:r>
      <w:r w:rsidRPr="0081734C">
        <w:rPr>
          <w:rFonts w:asciiTheme="minorHAnsi" w:hAnsiTheme="minorHAnsi" w:cstheme="minorHAnsi"/>
          <w:color w:val="444444"/>
        </w:rPr>
        <w:t>organica complessiva del personale docente di cui al  comma  201  del</w:t>
      </w:r>
    </w:p>
    <w:p w:rsidR="009A11A1" w:rsidRPr="0081734C" w:rsidRDefault="009A11A1" w:rsidP="009A11A1">
      <w:pPr>
        <w:pStyle w:val="PreformattatoHTML"/>
        <w:rPr>
          <w:rFonts w:asciiTheme="minorHAnsi" w:hAnsiTheme="minorHAnsi" w:cstheme="minorHAnsi"/>
          <w:color w:val="444444"/>
        </w:rPr>
      </w:pPr>
      <w:r w:rsidRPr="0081734C">
        <w:rPr>
          <w:rFonts w:asciiTheme="minorHAnsi" w:hAnsiTheme="minorHAnsi" w:cstheme="minorHAnsi"/>
          <w:color w:val="444444"/>
        </w:rPr>
        <w:t xml:space="preserve">presente articolo. </w:t>
      </w:r>
    </w:p>
    <w:p w:rsidR="00B374D8" w:rsidRDefault="00B374D8" w:rsidP="009A11A1">
      <w:pPr>
        <w:pStyle w:val="PreformattatoHTML"/>
        <w:rPr>
          <w:rFonts w:asciiTheme="minorHAnsi" w:hAnsiTheme="minorHAnsi" w:cstheme="minorHAnsi"/>
          <w:b/>
          <w:color w:val="444444"/>
          <w:u w:val="single"/>
        </w:rPr>
      </w:pPr>
    </w:p>
    <w:p w:rsidR="009A11A1" w:rsidRPr="0081734C" w:rsidRDefault="009A11A1" w:rsidP="009A11A1">
      <w:pPr>
        <w:pStyle w:val="PreformattatoHTML"/>
        <w:rPr>
          <w:rFonts w:asciiTheme="minorHAnsi" w:hAnsiTheme="minorHAnsi" w:cstheme="minorHAnsi"/>
          <w:color w:val="444444"/>
        </w:rPr>
      </w:pPr>
      <w:r w:rsidRPr="0081734C">
        <w:rPr>
          <w:rFonts w:asciiTheme="minorHAnsi" w:hAnsiTheme="minorHAnsi" w:cstheme="minorHAnsi"/>
          <w:b/>
          <w:color w:val="444444"/>
          <w:u w:val="single"/>
        </w:rPr>
        <w:t>16</w:t>
      </w:r>
      <w:r w:rsidRPr="0081734C">
        <w:rPr>
          <w:rFonts w:asciiTheme="minorHAnsi" w:hAnsiTheme="minorHAnsi" w:cstheme="minorHAnsi"/>
          <w:color w:val="444444"/>
        </w:rPr>
        <w:t>. Il piano triennale dell'offerta formativa assicura l'attuazione</w:t>
      </w:r>
      <w:r w:rsidR="0081734C">
        <w:rPr>
          <w:rFonts w:asciiTheme="minorHAnsi" w:hAnsiTheme="minorHAnsi" w:cstheme="minorHAnsi"/>
          <w:color w:val="444444"/>
        </w:rPr>
        <w:t xml:space="preserve"> </w:t>
      </w:r>
      <w:r w:rsidRPr="0081734C">
        <w:rPr>
          <w:rFonts w:asciiTheme="minorHAnsi" w:hAnsiTheme="minorHAnsi" w:cstheme="minorHAnsi"/>
          <w:color w:val="444444"/>
        </w:rPr>
        <w:t xml:space="preserve">dei principi di pari </w:t>
      </w:r>
      <w:proofErr w:type="spellStart"/>
      <w:r w:rsidRPr="0081734C">
        <w:rPr>
          <w:rFonts w:asciiTheme="minorHAnsi" w:hAnsiTheme="minorHAnsi" w:cstheme="minorHAnsi"/>
          <w:color w:val="444444"/>
        </w:rPr>
        <w:t>opportunita'</w:t>
      </w:r>
      <w:proofErr w:type="spellEnd"/>
      <w:r w:rsidRPr="0081734C">
        <w:rPr>
          <w:rFonts w:asciiTheme="minorHAnsi" w:hAnsiTheme="minorHAnsi" w:cstheme="minorHAnsi"/>
          <w:color w:val="444444"/>
        </w:rPr>
        <w:t xml:space="preserve"> promuovendo nelle  scuole  di  ogni</w:t>
      </w:r>
      <w:r w:rsidR="0081734C">
        <w:rPr>
          <w:rFonts w:asciiTheme="minorHAnsi" w:hAnsiTheme="minorHAnsi" w:cstheme="minorHAnsi"/>
          <w:color w:val="444444"/>
        </w:rPr>
        <w:t xml:space="preserve"> </w:t>
      </w:r>
      <w:r w:rsidRPr="0081734C">
        <w:rPr>
          <w:rFonts w:asciiTheme="minorHAnsi" w:hAnsiTheme="minorHAnsi" w:cstheme="minorHAnsi"/>
          <w:color w:val="444444"/>
        </w:rPr>
        <w:t xml:space="preserve">ordine e grado l'educazione alla </w:t>
      </w:r>
      <w:proofErr w:type="spellStart"/>
      <w:r w:rsidRPr="0081734C">
        <w:rPr>
          <w:rFonts w:asciiTheme="minorHAnsi" w:hAnsiTheme="minorHAnsi" w:cstheme="minorHAnsi"/>
          <w:color w:val="444444"/>
        </w:rPr>
        <w:t>parita'</w:t>
      </w:r>
      <w:proofErr w:type="spellEnd"/>
      <w:r w:rsidRPr="0081734C">
        <w:rPr>
          <w:rFonts w:asciiTheme="minorHAnsi" w:hAnsiTheme="minorHAnsi" w:cstheme="minorHAnsi"/>
          <w:color w:val="444444"/>
        </w:rPr>
        <w:t xml:space="preserve"> tra i sessi, la  prevenzione</w:t>
      </w:r>
      <w:r w:rsidR="0081734C">
        <w:rPr>
          <w:rFonts w:asciiTheme="minorHAnsi" w:hAnsiTheme="minorHAnsi" w:cstheme="minorHAnsi"/>
          <w:color w:val="444444"/>
        </w:rPr>
        <w:t xml:space="preserve"> </w:t>
      </w:r>
      <w:r w:rsidRPr="0081734C">
        <w:rPr>
          <w:rFonts w:asciiTheme="minorHAnsi" w:hAnsiTheme="minorHAnsi" w:cstheme="minorHAnsi"/>
          <w:color w:val="444444"/>
        </w:rPr>
        <w:t>della violenza di genere e di tutte le discriminazioni,  al  fine  di</w:t>
      </w:r>
      <w:r w:rsidR="0081734C">
        <w:rPr>
          <w:rFonts w:asciiTheme="minorHAnsi" w:hAnsiTheme="minorHAnsi" w:cstheme="minorHAnsi"/>
          <w:color w:val="444444"/>
        </w:rPr>
        <w:t xml:space="preserve"> </w:t>
      </w:r>
      <w:r w:rsidRPr="0081734C">
        <w:rPr>
          <w:rFonts w:asciiTheme="minorHAnsi" w:hAnsiTheme="minorHAnsi" w:cstheme="minorHAnsi"/>
          <w:color w:val="444444"/>
        </w:rPr>
        <w:t>informare e di sensibilizzare gli studenti, i docenti  e  i  genitori</w:t>
      </w:r>
      <w:r w:rsidR="0081734C">
        <w:rPr>
          <w:rFonts w:asciiTheme="minorHAnsi" w:hAnsiTheme="minorHAnsi" w:cstheme="minorHAnsi"/>
          <w:color w:val="444444"/>
        </w:rPr>
        <w:t xml:space="preserve"> </w:t>
      </w:r>
      <w:r w:rsidRPr="0081734C">
        <w:rPr>
          <w:rFonts w:asciiTheme="minorHAnsi" w:hAnsiTheme="minorHAnsi" w:cstheme="minorHAnsi"/>
          <w:color w:val="444444"/>
        </w:rPr>
        <w:t>sulle tematiche indicate dall'articolo 5, comma 2, del  decreto-legge</w:t>
      </w:r>
      <w:r w:rsidR="0081734C">
        <w:rPr>
          <w:rFonts w:asciiTheme="minorHAnsi" w:hAnsiTheme="minorHAnsi" w:cstheme="minorHAnsi"/>
          <w:color w:val="444444"/>
        </w:rPr>
        <w:t xml:space="preserve"> </w:t>
      </w:r>
      <w:r w:rsidRPr="0081734C">
        <w:rPr>
          <w:rFonts w:asciiTheme="minorHAnsi" w:hAnsiTheme="minorHAnsi" w:cstheme="minorHAnsi"/>
          <w:color w:val="444444"/>
        </w:rPr>
        <w:t>14 agosto 2013, n. 93, convertito, con modificazioni, dalla legge  15</w:t>
      </w:r>
    </w:p>
    <w:p w:rsidR="009A11A1" w:rsidRPr="0081734C" w:rsidRDefault="009A11A1" w:rsidP="009A11A1">
      <w:pPr>
        <w:pStyle w:val="PreformattatoHTML"/>
        <w:rPr>
          <w:rFonts w:asciiTheme="minorHAnsi" w:hAnsiTheme="minorHAnsi" w:cstheme="minorHAnsi"/>
          <w:color w:val="444444"/>
        </w:rPr>
      </w:pPr>
      <w:r w:rsidRPr="0081734C">
        <w:rPr>
          <w:rFonts w:asciiTheme="minorHAnsi" w:hAnsiTheme="minorHAnsi" w:cstheme="minorHAnsi"/>
          <w:color w:val="444444"/>
        </w:rPr>
        <w:t>ottobre 2013, n. 119,  nel  rispetto  dei  limiti  di  spesa  di  cui</w:t>
      </w:r>
      <w:r w:rsidR="0081734C">
        <w:rPr>
          <w:rFonts w:asciiTheme="minorHAnsi" w:hAnsiTheme="minorHAnsi" w:cstheme="minorHAnsi"/>
          <w:color w:val="444444"/>
        </w:rPr>
        <w:t xml:space="preserve"> </w:t>
      </w:r>
      <w:r w:rsidRPr="0081734C">
        <w:rPr>
          <w:rFonts w:asciiTheme="minorHAnsi" w:hAnsiTheme="minorHAnsi" w:cstheme="minorHAnsi"/>
          <w:color w:val="444444"/>
        </w:rPr>
        <w:t>all'articolo  5-bis,   comma   1,   primo   periodo,   del   predetto</w:t>
      </w:r>
      <w:r w:rsidR="0081734C">
        <w:rPr>
          <w:rFonts w:asciiTheme="minorHAnsi" w:hAnsiTheme="minorHAnsi" w:cstheme="minorHAnsi"/>
          <w:color w:val="444444"/>
        </w:rPr>
        <w:t xml:space="preserve"> </w:t>
      </w:r>
      <w:r w:rsidRPr="0081734C">
        <w:rPr>
          <w:rFonts w:asciiTheme="minorHAnsi" w:hAnsiTheme="minorHAnsi" w:cstheme="minorHAnsi"/>
          <w:color w:val="444444"/>
        </w:rPr>
        <w:t xml:space="preserve">decreto-legge n. 93 del 2013. </w:t>
      </w:r>
    </w:p>
    <w:p w:rsidR="0081734C" w:rsidRPr="0081734C" w:rsidRDefault="009A11A1" w:rsidP="009A11A1">
      <w:pPr>
        <w:pStyle w:val="PreformattatoHTML"/>
        <w:rPr>
          <w:rFonts w:asciiTheme="minorHAnsi" w:hAnsiTheme="minorHAnsi" w:cstheme="minorHAnsi"/>
          <w:color w:val="444444"/>
        </w:rPr>
      </w:pPr>
      <w:r w:rsidRPr="0081734C">
        <w:rPr>
          <w:rFonts w:asciiTheme="minorHAnsi" w:hAnsiTheme="minorHAnsi" w:cstheme="minorHAnsi"/>
          <w:color w:val="444444"/>
        </w:rPr>
        <w:t xml:space="preserve">  </w:t>
      </w:r>
    </w:p>
    <w:p w:rsidR="0081734C" w:rsidRDefault="0081734C" w:rsidP="009A11A1">
      <w:pPr>
        <w:pStyle w:val="PreformattatoHTML"/>
        <w:rPr>
          <w:rFonts w:asciiTheme="minorHAnsi" w:hAnsiTheme="minorHAnsi" w:cstheme="minorHAnsi"/>
          <w:color w:val="444444"/>
        </w:rPr>
      </w:pPr>
    </w:p>
    <w:p w:rsidR="009A11A1" w:rsidRPr="0081734C" w:rsidRDefault="009A11A1" w:rsidP="009A11A1">
      <w:pPr>
        <w:pStyle w:val="PreformattatoHTML"/>
        <w:rPr>
          <w:rFonts w:asciiTheme="minorHAnsi" w:hAnsiTheme="minorHAnsi" w:cstheme="minorHAnsi"/>
          <w:color w:val="444444"/>
        </w:rPr>
      </w:pPr>
      <w:r w:rsidRPr="0081734C">
        <w:rPr>
          <w:rFonts w:asciiTheme="minorHAnsi" w:hAnsiTheme="minorHAnsi" w:cstheme="minorHAnsi"/>
          <w:b/>
          <w:color w:val="444444"/>
          <w:u w:val="single"/>
        </w:rPr>
        <w:t>18</w:t>
      </w:r>
      <w:r w:rsidRPr="0081734C">
        <w:rPr>
          <w:rFonts w:asciiTheme="minorHAnsi" w:hAnsiTheme="minorHAnsi" w:cstheme="minorHAnsi"/>
          <w:color w:val="444444"/>
        </w:rPr>
        <w:t>. Il dirigente scolastico individua il personale da assegnare  ai</w:t>
      </w:r>
      <w:r w:rsidR="0081734C">
        <w:rPr>
          <w:rFonts w:asciiTheme="minorHAnsi" w:hAnsiTheme="minorHAnsi" w:cstheme="minorHAnsi"/>
          <w:color w:val="444444"/>
        </w:rPr>
        <w:t xml:space="preserve"> </w:t>
      </w:r>
      <w:r w:rsidRPr="0081734C">
        <w:rPr>
          <w:rFonts w:asciiTheme="minorHAnsi" w:hAnsiTheme="minorHAnsi" w:cstheme="minorHAnsi"/>
          <w:color w:val="444444"/>
        </w:rPr>
        <w:t xml:space="preserve">posti dell'organico dell'autonomia, con le </w:t>
      </w:r>
      <w:proofErr w:type="spellStart"/>
      <w:r w:rsidRPr="0081734C">
        <w:rPr>
          <w:rFonts w:asciiTheme="minorHAnsi" w:hAnsiTheme="minorHAnsi" w:cstheme="minorHAnsi"/>
          <w:color w:val="444444"/>
        </w:rPr>
        <w:t>modalita'</w:t>
      </w:r>
      <w:proofErr w:type="spellEnd"/>
      <w:r w:rsidRPr="0081734C">
        <w:rPr>
          <w:rFonts w:asciiTheme="minorHAnsi" w:hAnsiTheme="minorHAnsi" w:cstheme="minorHAnsi"/>
          <w:color w:val="444444"/>
        </w:rPr>
        <w:t xml:space="preserve"> di cui ai  commi</w:t>
      </w:r>
      <w:r w:rsidR="0081734C">
        <w:rPr>
          <w:rFonts w:asciiTheme="minorHAnsi" w:hAnsiTheme="minorHAnsi" w:cstheme="minorHAnsi"/>
          <w:color w:val="444444"/>
        </w:rPr>
        <w:t xml:space="preserve"> </w:t>
      </w:r>
      <w:r w:rsidRPr="0081734C">
        <w:rPr>
          <w:rFonts w:asciiTheme="minorHAnsi" w:hAnsiTheme="minorHAnsi" w:cstheme="minorHAnsi"/>
          <w:color w:val="444444"/>
        </w:rPr>
        <w:t xml:space="preserve">da 79 a 83. </w:t>
      </w:r>
    </w:p>
    <w:p w:rsidR="009A11A1" w:rsidRPr="0081734C" w:rsidRDefault="009A11A1" w:rsidP="009A11A1">
      <w:pPr>
        <w:pStyle w:val="PreformattatoHTML"/>
        <w:rPr>
          <w:rFonts w:asciiTheme="minorHAnsi" w:hAnsiTheme="minorHAnsi" w:cstheme="minorHAnsi"/>
          <w:color w:val="444444"/>
        </w:rPr>
      </w:pPr>
      <w:r w:rsidRPr="0081734C">
        <w:rPr>
          <w:rFonts w:asciiTheme="minorHAnsi" w:hAnsiTheme="minorHAnsi" w:cstheme="minorHAnsi"/>
          <w:b/>
          <w:color w:val="444444"/>
          <w:u w:val="single"/>
        </w:rPr>
        <w:t>19</w:t>
      </w:r>
      <w:r w:rsidRPr="0081734C">
        <w:rPr>
          <w:rFonts w:asciiTheme="minorHAnsi" w:hAnsiTheme="minorHAnsi" w:cstheme="minorHAnsi"/>
          <w:color w:val="444444"/>
        </w:rPr>
        <w:t>.  Le  istituzioni  scolastiche,   nel   limite   delle   risorse</w:t>
      </w:r>
      <w:r w:rsidR="0081734C">
        <w:rPr>
          <w:rFonts w:asciiTheme="minorHAnsi" w:hAnsiTheme="minorHAnsi" w:cstheme="minorHAnsi"/>
          <w:color w:val="444444"/>
        </w:rPr>
        <w:t xml:space="preserve"> </w:t>
      </w:r>
      <w:r w:rsidRPr="0081734C">
        <w:rPr>
          <w:rFonts w:asciiTheme="minorHAnsi" w:hAnsiTheme="minorHAnsi" w:cstheme="minorHAnsi"/>
          <w:color w:val="444444"/>
        </w:rPr>
        <w:t>disponibili, realizzano  i  progetti  inseriti  nei  piani  triennali</w:t>
      </w:r>
    </w:p>
    <w:p w:rsidR="009A11A1" w:rsidRPr="0081734C" w:rsidRDefault="009A11A1" w:rsidP="009A11A1">
      <w:pPr>
        <w:pStyle w:val="PreformattatoHTML"/>
        <w:rPr>
          <w:rFonts w:asciiTheme="minorHAnsi" w:hAnsiTheme="minorHAnsi" w:cstheme="minorHAnsi"/>
          <w:color w:val="444444"/>
        </w:rPr>
      </w:pPr>
      <w:r w:rsidRPr="0081734C">
        <w:rPr>
          <w:rFonts w:asciiTheme="minorHAnsi" w:hAnsiTheme="minorHAnsi" w:cstheme="minorHAnsi"/>
          <w:color w:val="444444"/>
        </w:rPr>
        <w:t>dell'offerta formativa, anche utilizzando le risorse di cui ai  commi</w:t>
      </w:r>
      <w:r w:rsidR="0081734C">
        <w:rPr>
          <w:rFonts w:asciiTheme="minorHAnsi" w:hAnsiTheme="minorHAnsi" w:cstheme="minorHAnsi"/>
          <w:color w:val="444444"/>
        </w:rPr>
        <w:t xml:space="preserve"> </w:t>
      </w:r>
      <w:r w:rsidRPr="0081734C">
        <w:rPr>
          <w:rFonts w:asciiTheme="minorHAnsi" w:hAnsiTheme="minorHAnsi" w:cstheme="minorHAnsi"/>
          <w:color w:val="444444"/>
        </w:rPr>
        <w:t xml:space="preserve">62 e 63. </w:t>
      </w:r>
    </w:p>
    <w:p w:rsidR="0081734C" w:rsidRDefault="0081734C" w:rsidP="009A11A1">
      <w:pPr>
        <w:pStyle w:val="PreformattatoHTML"/>
        <w:rPr>
          <w:rFonts w:asciiTheme="minorHAnsi" w:hAnsiTheme="minorHAnsi" w:cstheme="minorHAnsi"/>
          <w:color w:val="444444"/>
        </w:rPr>
      </w:pPr>
      <w:r>
        <w:rPr>
          <w:rFonts w:asciiTheme="minorHAnsi" w:hAnsiTheme="minorHAnsi" w:cstheme="minorHAnsi"/>
          <w:color w:val="444444"/>
        </w:rPr>
        <w:t xml:space="preserve">  </w:t>
      </w:r>
    </w:p>
    <w:p w:rsidR="009A11A1" w:rsidRPr="0081734C" w:rsidRDefault="009A11A1" w:rsidP="009A11A1">
      <w:pPr>
        <w:pStyle w:val="PreformattatoHTML"/>
        <w:rPr>
          <w:rFonts w:asciiTheme="minorHAnsi" w:hAnsiTheme="minorHAnsi" w:cstheme="minorHAnsi"/>
          <w:color w:val="444444"/>
        </w:rPr>
      </w:pPr>
      <w:r w:rsidRPr="0081734C">
        <w:rPr>
          <w:rFonts w:asciiTheme="minorHAnsi" w:hAnsiTheme="minorHAnsi" w:cstheme="minorHAnsi"/>
          <w:b/>
          <w:color w:val="444444"/>
          <w:u w:val="single"/>
        </w:rPr>
        <w:t>22</w:t>
      </w:r>
      <w:r w:rsidRPr="0081734C">
        <w:rPr>
          <w:rFonts w:asciiTheme="minorHAnsi" w:hAnsiTheme="minorHAnsi" w:cstheme="minorHAnsi"/>
          <w:color w:val="444444"/>
        </w:rPr>
        <w:t xml:space="preserve">.  Nei  periodi  di  sospensione  </w:t>
      </w:r>
      <w:proofErr w:type="spellStart"/>
      <w:r w:rsidRPr="0081734C">
        <w:rPr>
          <w:rFonts w:asciiTheme="minorHAnsi" w:hAnsiTheme="minorHAnsi" w:cstheme="minorHAnsi"/>
          <w:color w:val="444444"/>
        </w:rPr>
        <w:t>dell'attivita'</w:t>
      </w:r>
      <w:proofErr w:type="spellEnd"/>
      <w:r w:rsidRPr="0081734C">
        <w:rPr>
          <w:rFonts w:asciiTheme="minorHAnsi" w:hAnsiTheme="minorHAnsi" w:cstheme="minorHAnsi"/>
          <w:color w:val="444444"/>
        </w:rPr>
        <w:t xml:space="preserve">  didattica,   le</w:t>
      </w:r>
      <w:r w:rsidR="0081734C">
        <w:rPr>
          <w:rFonts w:asciiTheme="minorHAnsi" w:hAnsiTheme="minorHAnsi" w:cstheme="minorHAnsi"/>
          <w:color w:val="444444"/>
        </w:rPr>
        <w:t xml:space="preserve"> </w:t>
      </w:r>
      <w:r w:rsidRPr="0081734C">
        <w:rPr>
          <w:rFonts w:asciiTheme="minorHAnsi" w:hAnsiTheme="minorHAnsi" w:cstheme="minorHAnsi"/>
          <w:color w:val="444444"/>
        </w:rPr>
        <w:t>istituzioni scolastiche e gli enti locali,  anche  in  collaborazione</w:t>
      </w:r>
      <w:r w:rsidR="0081734C">
        <w:rPr>
          <w:rFonts w:asciiTheme="minorHAnsi" w:hAnsiTheme="minorHAnsi" w:cstheme="minorHAnsi"/>
          <w:color w:val="444444"/>
        </w:rPr>
        <w:t xml:space="preserve"> </w:t>
      </w:r>
      <w:r w:rsidRPr="0081734C">
        <w:rPr>
          <w:rFonts w:asciiTheme="minorHAnsi" w:hAnsiTheme="minorHAnsi" w:cstheme="minorHAnsi"/>
          <w:color w:val="444444"/>
        </w:rPr>
        <w:t xml:space="preserve">con  le  famiglie  interessate  e  con  le  </w:t>
      </w:r>
      <w:proofErr w:type="spellStart"/>
      <w:r w:rsidRPr="0081734C">
        <w:rPr>
          <w:rFonts w:asciiTheme="minorHAnsi" w:hAnsiTheme="minorHAnsi" w:cstheme="minorHAnsi"/>
          <w:color w:val="444444"/>
        </w:rPr>
        <w:t>realta'</w:t>
      </w:r>
      <w:proofErr w:type="spellEnd"/>
      <w:r w:rsidRPr="0081734C">
        <w:rPr>
          <w:rFonts w:asciiTheme="minorHAnsi" w:hAnsiTheme="minorHAnsi" w:cstheme="minorHAnsi"/>
          <w:color w:val="444444"/>
        </w:rPr>
        <w:t xml:space="preserve">  associative  del</w:t>
      </w:r>
      <w:r w:rsidR="0081734C">
        <w:rPr>
          <w:rFonts w:asciiTheme="minorHAnsi" w:hAnsiTheme="minorHAnsi" w:cstheme="minorHAnsi"/>
          <w:color w:val="444444"/>
        </w:rPr>
        <w:t xml:space="preserve"> </w:t>
      </w:r>
      <w:r w:rsidRPr="0081734C">
        <w:rPr>
          <w:rFonts w:asciiTheme="minorHAnsi" w:hAnsiTheme="minorHAnsi" w:cstheme="minorHAnsi"/>
          <w:color w:val="444444"/>
        </w:rPr>
        <w:t>territorio e del terzo settore, possono promuovere, nell'ambito delle</w:t>
      </w:r>
      <w:r w:rsidR="0081734C">
        <w:rPr>
          <w:rFonts w:asciiTheme="minorHAnsi" w:hAnsiTheme="minorHAnsi" w:cstheme="minorHAnsi"/>
          <w:color w:val="444444"/>
        </w:rPr>
        <w:t xml:space="preserve"> </w:t>
      </w:r>
      <w:r w:rsidRPr="0081734C">
        <w:rPr>
          <w:rFonts w:asciiTheme="minorHAnsi" w:hAnsiTheme="minorHAnsi" w:cstheme="minorHAnsi"/>
          <w:color w:val="444444"/>
        </w:rPr>
        <w:t>risorse umane, finanziarie e strumentali disponibili  a  legislazione</w:t>
      </w:r>
      <w:r w:rsidR="0081734C">
        <w:rPr>
          <w:rFonts w:asciiTheme="minorHAnsi" w:hAnsiTheme="minorHAnsi" w:cstheme="minorHAnsi"/>
          <w:color w:val="444444"/>
        </w:rPr>
        <w:t xml:space="preserve"> </w:t>
      </w:r>
      <w:r w:rsidRPr="0081734C">
        <w:rPr>
          <w:rFonts w:asciiTheme="minorHAnsi" w:hAnsiTheme="minorHAnsi" w:cstheme="minorHAnsi"/>
          <w:color w:val="444444"/>
        </w:rPr>
        <w:t>vigente e, comunque, senza nuovi o  maggiori  oneri  per  la  finanza</w:t>
      </w:r>
      <w:r w:rsidR="0081734C">
        <w:rPr>
          <w:rFonts w:asciiTheme="minorHAnsi" w:hAnsiTheme="minorHAnsi" w:cstheme="minorHAnsi"/>
          <w:color w:val="444444"/>
        </w:rPr>
        <w:t xml:space="preserve"> </w:t>
      </w:r>
      <w:r w:rsidRPr="0081734C">
        <w:rPr>
          <w:rFonts w:asciiTheme="minorHAnsi" w:hAnsiTheme="minorHAnsi" w:cstheme="minorHAnsi"/>
          <w:color w:val="444444"/>
        </w:rPr>
        <w:t xml:space="preserve">pubblica, </w:t>
      </w:r>
      <w:proofErr w:type="spellStart"/>
      <w:r w:rsidRPr="0081734C">
        <w:rPr>
          <w:rFonts w:asciiTheme="minorHAnsi" w:hAnsiTheme="minorHAnsi" w:cstheme="minorHAnsi"/>
          <w:color w:val="444444"/>
        </w:rPr>
        <w:t>attivita'</w:t>
      </w:r>
      <w:proofErr w:type="spellEnd"/>
      <w:r w:rsidRPr="0081734C">
        <w:rPr>
          <w:rFonts w:asciiTheme="minorHAnsi" w:hAnsiTheme="minorHAnsi" w:cstheme="minorHAnsi"/>
          <w:color w:val="444444"/>
        </w:rPr>
        <w:t xml:space="preserve"> educative, ricreative,  culturali,  artistiche  e</w:t>
      </w:r>
      <w:r w:rsidR="0081734C">
        <w:rPr>
          <w:rFonts w:asciiTheme="minorHAnsi" w:hAnsiTheme="minorHAnsi" w:cstheme="minorHAnsi"/>
          <w:color w:val="444444"/>
        </w:rPr>
        <w:t xml:space="preserve"> </w:t>
      </w:r>
      <w:r w:rsidRPr="0081734C">
        <w:rPr>
          <w:rFonts w:asciiTheme="minorHAnsi" w:hAnsiTheme="minorHAnsi" w:cstheme="minorHAnsi"/>
          <w:color w:val="444444"/>
        </w:rPr>
        <w:t xml:space="preserve">sportive da svolgere presso gli edifici scolastici. </w:t>
      </w:r>
    </w:p>
    <w:p w:rsidR="0081734C" w:rsidRDefault="0081734C" w:rsidP="009A11A1">
      <w:pPr>
        <w:pStyle w:val="PreformattatoHTML"/>
        <w:rPr>
          <w:rFonts w:asciiTheme="minorHAnsi" w:hAnsiTheme="minorHAnsi" w:cstheme="minorHAnsi"/>
          <w:color w:val="444444"/>
        </w:rPr>
      </w:pPr>
    </w:p>
    <w:p w:rsidR="009A11A1" w:rsidRPr="0081734C" w:rsidRDefault="009A11A1" w:rsidP="009A11A1">
      <w:pPr>
        <w:pStyle w:val="PreformattatoHTML"/>
        <w:rPr>
          <w:rFonts w:asciiTheme="minorHAnsi" w:hAnsiTheme="minorHAnsi" w:cstheme="minorHAnsi"/>
          <w:color w:val="444444"/>
        </w:rPr>
      </w:pPr>
      <w:r w:rsidRPr="0081734C">
        <w:rPr>
          <w:rFonts w:asciiTheme="minorHAnsi" w:hAnsiTheme="minorHAnsi" w:cstheme="minorHAnsi"/>
          <w:b/>
          <w:color w:val="444444"/>
          <w:u w:val="single"/>
        </w:rPr>
        <w:t>24</w:t>
      </w:r>
      <w:r w:rsidRPr="0081734C">
        <w:rPr>
          <w:rFonts w:asciiTheme="minorHAnsi" w:hAnsiTheme="minorHAnsi" w:cstheme="minorHAnsi"/>
          <w:color w:val="444444"/>
        </w:rPr>
        <w:t>. L'insegnamento delle  materie  scolastiche  agli  studenti  con</w:t>
      </w:r>
      <w:r w:rsidR="0081734C">
        <w:rPr>
          <w:rFonts w:asciiTheme="minorHAnsi" w:hAnsiTheme="minorHAnsi" w:cstheme="minorHAnsi"/>
          <w:color w:val="444444"/>
        </w:rPr>
        <w:t xml:space="preserve"> </w:t>
      </w:r>
      <w:proofErr w:type="spellStart"/>
      <w:r w:rsidRPr="0081734C">
        <w:rPr>
          <w:rFonts w:asciiTheme="minorHAnsi" w:hAnsiTheme="minorHAnsi" w:cstheme="minorHAnsi"/>
          <w:color w:val="444444"/>
        </w:rPr>
        <w:t>disabilita'</w:t>
      </w:r>
      <w:proofErr w:type="spellEnd"/>
      <w:r w:rsidRPr="0081734C">
        <w:rPr>
          <w:rFonts w:asciiTheme="minorHAnsi" w:hAnsiTheme="minorHAnsi" w:cstheme="minorHAnsi"/>
          <w:color w:val="444444"/>
        </w:rPr>
        <w:t xml:space="preserve"> </w:t>
      </w:r>
      <w:proofErr w:type="spellStart"/>
      <w:r w:rsidRPr="0081734C">
        <w:rPr>
          <w:rFonts w:asciiTheme="minorHAnsi" w:hAnsiTheme="minorHAnsi" w:cstheme="minorHAnsi"/>
          <w:color w:val="444444"/>
        </w:rPr>
        <w:t>e'</w:t>
      </w:r>
      <w:proofErr w:type="spellEnd"/>
      <w:r w:rsidRPr="0081734C">
        <w:rPr>
          <w:rFonts w:asciiTheme="minorHAnsi" w:hAnsiTheme="minorHAnsi" w:cstheme="minorHAnsi"/>
          <w:color w:val="444444"/>
        </w:rPr>
        <w:t xml:space="preserve"> assicurato anche attraverso  il  riconoscimento  delle</w:t>
      </w:r>
      <w:r w:rsidR="0081734C">
        <w:rPr>
          <w:rFonts w:asciiTheme="minorHAnsi" w:hAnsiTheme="minorHAnsi" w:cstheme="minorHAnsi"/>
          <w:color w:val="444444"/>
        </w:rPr>
        <w:t xml:space="preserve"> </w:t>
      </w:r>
      <w:r w:rsidRPr="0081734C">
        <w:rPr>
          <w:rFonts w:asciiTheme="minorHAnsi" w:hAnsiTheme="minorHAnsi" w:cstheme="minorHAnsi"/>
          <w:color w:val="444444"/>
        </w:rPr>
        <w:t xml:space="preserve">differenti </w:t>
      </w:r>
      <w:proofErr w:type="spellStart"/>
      <w:r w:rsidRPr="0081734C">
        <w:rPr>
          <w:rFonts w:asciiTheme="minorHAnsi" w:hAnsiTheme="minorHAnsi" w:cstheme="minorHAnsi"/>
          <w:color w:val="444444"/>
        </w:rPr>
        <w:t>modalita'</w:t>
      </w:r>
      <w:proofErr w:type="spellEnd"/>
      <w:r w:rsidRPr="0081734C">
        <w:rPr>
          <w:rFonts w:asciiTheme="minorHAnsi" w:hAnsiTheme="minorHAnsi" w:cstheme="minorHAnsi"/>
          <w:color w:val="444444"/>
        </w:rPr>
        <w:t xml:space="preserve"> di comunicazione, senza nuovi o maggiori oneri a</w:t>
      </w:r>
      <w:r w:rsidR="0081734C">
        <w:rPr>
          <w:rFonts w:asciiTheme="minorHAnsi" w:hAnsiTheme="minorHAnsi" w:cstheme="minorHAnsi"/>
          <w:color w:val="444444"/>
        </w:rPr>
        <w:t xml:space="preserve"> </w:t>
      </w:r>
      <w:r w:rsidRPr="0081734C">
        <w:rPr>
          <w:rFonts w:asciiTheme="minorHAnsi" w:hAnsiTheme="minorHAnsi" w:cstheme="minorHAnsi"/>
          <w:color w:val="444444"/>
        </w:rPr>
        <w:t xml:space="preserve">carico della finanza pubblica. </w:t>
      </w:r>
    </w:p>
    <w:p w:rsidR="0081734C" w:rsidRPr="0081734C" w:rsidRDefault="0081734C" w:rsidP="009A11A1">
      <w:pPr>
        <w:pStyle w:val="PreformattatoHTML"/>
        <w:rPr>
          <w:rFonts w:asciiTheme="minorHAnsi" w:hAnsiTheme="minorHAnsi" w:cstheme="minorHAnsi"/>
          <w:b/>
          <w:color w:val="444444"/>
          <w:u w:val="single"/>
        </w:rPr>
      </w:pPr>
      <w:r w:rsidRPr="0081734C">
        <w:rPr>
          <w:rFonts w:asciiTheme="minorHAnsi" w:hAnsiTheme="minorHAnsi" w:cstheme="minorHAnsi"/>
          <w:b/>
          <w:color w:val="444444"/>
          <w:u w:val="single"/>
        </w:rPr>
        <w:t xml:space="preserve"> </w:t>
      </w:r>
    </w:p>
    <w:p w:rsidR="009A11A1" w:rsidRPr="0081734C" w:rsidRDefault="009A11A1" w:rsidP="009A11A1">
      <w:pPr>
        <w:pStyle w:val="PreformattatoHTML"/>
        <w:rPr>
          <w:rFonts w:asciiTheme="minorHAnsi" w:hAnsiTheme="minorHAnsi" w:cstheme="minorHAnsi"/>
          <w:color w:val="444444"/>
        </w:rPr>
      </w:pPr>
      <w:r w:rsidRPr="0081734C">
        <w:rPr>
          <w:rFonts w:asciiTheme="minorHAnsi" w:hAnsiTheme="minorHAnsi" w:cstheme="minorHAnsi"/>
          <w:b/>
          <w:color w:val="444444"/>
          <w:u w:val="single"/>
        </w:rPr>
        <w:t xml:space="preserve"> 28</w:t>
      </w:r>
      <w:r w:rsidRPr="0081734C">
        <w:rPr>
          <w:rFonts w:asciiTheme="minorHAnsi" w:hAnsiTheme="minorHAnsi" w:cstheme="minorHAnsi"/>
          <w:color w:val="444444"/>
        </w:rPr>
        <w:t>. Le scuole secondarie di secondo grado introducono  insegnamenti</w:t>
      </w:r>
      <w:r w:rsidR="0081734C">
        <w:rPr>
          <w:rFonts w:asciiTheme="minorHAnsi" w:hAnsiTheme="minorHAnsi" w:cstheme="minorHAnsi"/>
          <w:color w:val="444444"/>
        </w:rPr>
        <w:t xml:space="preserve"> </w:t>
      </w:r>
      <w:r w:rsidRPr="0081734C">
        <w:rPr>
          <w:rFonts w:asciiTheme="minorHAnsi" w:hAnsiTheme="minorHAnsi" w:cstheme="minorHAnsi"/>
          <w:color w:val="444444"/>
        </w:rPr>
        <w:t>opzionali nel secondo biennio e nell'ultimo anno anche utilizzando la</w:t>
      </w:r>
      <w:r w:rsidR="0081734C">
        <w:rPr>
          <w:rFonts w:asciiTheme="minorHAnsi" w:hAnsiTheme="minorHAnsi" w:cstheme="minorHAnsi"/>
          <w:color w:val="444444"/>
        </w:rPr>
        <w:t xml:space="preserve"> </w:t>
      </w:r>
      <w:r w:rsidRPr="0081734C">
        <w:rPr>
          <w:rFonts w:asciiTheme="minorHAnsi" w:hAnsiTheme="minorHAnsi" w:cstheme="minorHAnsi"/>
          <w:color w:val="444444"/>
        </w:rPr>
        <w:t xml:space="preserve">quota di autonomia e gli spazi di </w:t>
      </w:r>
      <w:proofErr w:type="spellStart"/>
      <w:r w:rsidRPr="0081734C">
        <w:rPr>
          <w:rFonts w:asciiTheme="minorHAnsi" w:hAnsiTheme="minorHAnsi" w:cstheme="minorHAnsi"/>
          <w:color w:val="444444"/>
        </w:rPr>
        <w:t>flessibilita'</w:t>
      </w:r>
      <w:proofErr w:type="spellEnd"/>
      <w:r w:rsidRPr="0081734C">
        <w:rPr>
          <w:rFonts w:asciiTheme="minorHAnsi" w:hAnsiTheme="minorHAnsi" w:cstheme="minorHAnsi"/>
          <w:color w:val="444444"/>
        </w:rPr>
        <w:t>.  Tali  insegnamenti,</w:t>
      </w:r>
      <w:r w:rsidR="0081734C">
        <w:rPr>
          <w:rFonts w:asciiTheme="minorHAnsi" w:hAnsiTheme="minorHAnsi" w:cstheme="minorHAnsi"/>
          <w:color w:val="444444"/>
        </w:rPr>
        <w:t xml:space="preserve"> </w:t>
      </w:r>
      <w:r w:rsidRPr="0081734C">
        <w:rPr>
          <w:rFonts w:asciiTheme="minorHAnsi" w:hAnsiTheme="minorHAnsi" w:cstheme="minorHAnsi"/>
          <w:color w:val="444444"/>
        </w:rPr>
        <w:t>attivati  nell'ambito  delle  risorse   finanziarie   disponibili   a</w:t>
      </w:r>
      <w:r w:rsidR="0081734C">
        <w:rPr>
          <w:rFonts w:asciiTheme="minorHAnsi" w:hAnsiTheme="minorHAnsi" w:cstheme="minorHAnsi"/>
          <w:color w:val="444444"/>
        </w:rPr>
        <w:t xml:space="preserve"> </w:t>
      </w:r>
      <w:r w:rsidRPr="0081734C">
        <w:rPr>
          <w:rFonts w:asciiTheme="minorHAnsi" w:hAnsiTheme="minorHAnsi" w:cstheme="minorHAnsi"/>
          <w:color w:val="444444"/>
        </w:rPr>
        <w:t>legislazione vigente e dei posti di organico dell'autonomia assegnati</w:t>
      </w:r>
      <w:r w:rsidR="0081734C">
        <w:rPr>
          <w:rFonts w:asciiTheme="minorHAnsi" w:hAnsiTheme="minorHAnsi" w:cstheme="minorHAnsi"/>
          <w:color w:val="444444"/>
        </w:rPr>
        <w:t xml:space="preserve"> </w:t>
      </w:r>
      <w:r w:rsidRPr="0081734C">
        <w:rPr>
          <w:rFonts w:asciiTheme="minorHAnsi" w:hAnsiTheme="minorHAnsi" w:cstheme="minorHAnsi"/>
          <w:color w:val="444444"/>
        </w:rPr>
        <w:t>sulla base dei piani triennali dell'offerta formativa, sono parte del</w:t>
      </w:r>
      <w:r w:rsidR="0081734C">
        <w:rPr>
          <w:rFonts w:asciiTheme="minorHAnsi" w:hAnsiTheme="minorHAnsi" w:cstheme="minorHAnsi"/>
          <w:color w:val="444444"/>
        </w:rPr>
        <w:t xml:space="preserve"> </w:t>
      </w:r>
      <w:r w:rsidRPr="0081734C">
        <w:rPr>
          <w:rFonts w:asciiTheme="minorHAnsi" w:hAnsiTheme="minorHAnsi" w:cstheme="minorHAnsi"/>
          <w:color w:val="444444"/>
        </w:rPr>
        <w:t>percorso  dello  studente  e  sono  inseriti  nel  curriculum   dello</w:t>
      </w:r>
    </w:p>
    <w:p w:rsidR="009A11A1" w:rsidRPr="0081734C" w:rsidRDefault="009A11A1" w:rsidP="009A11A1">
      <w:pPr>
        <w:pStyle w:val="PreformattatoHTML"/>
        <w:rPr>
          <w:rFonts w:asciiTheme="minorHAnsi" w:hAnsiTheme="minorHAnsi" w:cstheme="minorHAnsi"/>
          <w:color w:val="444444"/>
        </w:rPr>
      </w:pPr>
      <w:r w:rsidRPr="0081734C">
        <w:rPr>
          <w:rFonts w:asciiTheme="minorHAnsi" w:hAnsiTheme="minorHAnsi" w:cstheme="minorHAnsi"/>
          <w:color w:val="444444"/>
        </w:rPr>
        <w:t xml:space="preserve">studente, che ne individua il  profilo  associandolo  a  </w:t>
      </w:r>
      <w:proofErr w:type="spellStart"/>
      <w:r w:rsidRPr="0081734C">
        <w:rPr>
          <w:rFonts w:asciiTheme="minorHAnsi" w:hAnsiTheme="minorHAnsi" w:cstheme="minorHAnsi"/>
          <w:color w:val="444444"/>
        </w:rPr>
        <w:t>un'identita'</w:t>
      </w:r>
      <w:proofErr w:type="spellEnd"/>
      <w:r w:rsidR="0081734C">
        <w:rPr>
          <w:rFonts w:asciiTheme="minorHAnsi" w:hAnsiTheme="minorHAnsi" w:cstheme="minorHAnsi"/>
          <w:color w:val="444444"/>
        </w:rPr>
        <w:t xml:space="preserve"> </w:t>
      </w:r>
      <w:r w:rsidRPr="0081734C">
        <w:rPr>
          <w:rFonts w:asciiTheme="minorHAnsi" w:hAnsiTheme="minorHAnsi" w:cstheme="minorHAnsi"/>
          <w:color w:val="444444"/>
        </w:rPr>
        <w:t>digitale  e  raccoglie   tutti   i   dati   utili   anche   ai   fini</w:t>
      </w:r>
      <w:r w:rsidR="0081734C">
        <w:rPr>
          <w:rFonts w:asciiTheme="minorHAnsi" w:hAnsiTheme="minorHAnsi" w:cstheme="minorHAnsi"/>
          <w:color w:val="444444"/>
        </w:rPr>
        <w:t xml:space="preserve"> </w:t>
      </w:r>
      <w:r w:rsidRPr="0081734C">
        <w:rPr>
          <w:rFonts w:asciiTheme="minorHAnsi" w:hAnsiTheme="minorHAnsi" w:cstheme="minorHAnsi"/>
          <w:color w:val="444444"/>
        </w:rPr>
        <w:t>dell'orientamento e dell'accesso al mondo  del  lavoro,  relativi  al</w:t>
      </w:r>
      <w:r w:rsidR="0081734C">
        <w:rPr>
          <w:rFonts w:asciiTheme="minorHAnsi" w:hAnsiTheme="minorHAnsi" w:cstheme="minorHAnsi"/>
          <w:color w:val="444444"/>
        </w:rPr>
        <w:t xml:space="preserve"> </w:t>
      </w:r>
      <w:r w:rsidRPr="0081734C">
        <w:rPr>
          <w:rFonts w:asciiTheme="minorHAnsi" w:hAnsiTheme="minorHAnsi" w:cstheme="minorHAnsi"/>
          <w:color w:val="444444"/>
        </w:rPr>
        <w:t xml:space="preserve">percorso degli  studi,  alle  competenze  </w:t>
      </w:r>
      <w:r w:rsidRPr="0081734C">
        <w:rPr>
          <w:rFonts w:asciiTheme="minorHAnsi" w:hAnsiTheme="minorHAnsi" w:cstheme="minorHAnsi"/>
          <w:color w:val="444444"/>
        </w:rPr>
        <w:lastRenderedPageBreak/>
        <w:t>acquisite,  alle  eventuali</w:t>
      </w:r>
      <w:r w:rsidR="0081734C">
        <w:rPr>
          <w:rFonts w:asciiTheme="minorHAnsi" w:hAnsiTheme="minorHAnsi" w:cstheme="minorHAnsi"/>
          <w:color w:val="444444"/>
        </w:rPr>
        <w:t xml:space="preserve"> </w:t>
      </w:r>
      <w:r w:rsidRPr="0081734C">
        <w:rPr>
          <w:rFonts w:asciiTheme="minorHAnsi" w:hAnsiTheme="minorHAnsi" w:cstheme="minorHAnsi"/>
          <w:color w:val="444444"/>
        </w:rPr>
        <w:t>scelte degli insegnamenti opzionali, alle esperienze formative  anche</w:t>
      </w:r>
      <w:r w:rsidR="0081734C">
        <w:rPr>
          <w:rFonts w:asciiTheme="minorHAnsi" w:hAnsiTheme="minorHAnsi" w:cstheme="minorHAnsi"/>
          <w:color w:val="444444"/>
        </w:rPr>
        <w:t xml:space="preserve"> </w:t>
      </w:r>
      <w:r w:rsidRPr="0081734C">
        <w:rPr>
          <w:rFonts w:asciiTheme="minorHAnsi" w:hAnsiTheme="minorHAnsi" w:cstheme="minorHAnsi"/>
          <w:color w:val="444444"/>
        </w:rPr>
        <w:t xml:space="preserve">in alternanza scuola-lavoro e alle </w:t>
      </w:r>
      <w:proofErr w:type="spellStart"/>
      <w:r w:rsidRPr="0081734C">
        <w:rPr>
          <w:rFonts w:asciiTheme="minorHAnsi" w:hAnsiTheme="minorHAnsi" w:cstheme="minorHAnsi"/>
          <w:color w:val="444444"/>
        </w:rPr>
        <w:t>attivita'</w:t>
      </w:r>
      <w:proofErr w:type="spellEnd"/>
      <w:r w:rsidRPr="0081734C">
        <w:rPr>
          <w:rFonts w:asciiTheme="minorHAnsi" w:hAnsiTheme="minorHAnsi" w:cstheme="minorHAnsi"/>
          <w:color w:val="444444"/>
        </w:rPr>
        <w:t xml:space="preserve">  culturali,  artistiche,</w:t>
      </w:r>
      <w:r w:rsidR="0081734C">
        <w:rPr>
          <w:rFonts w:asciiTheme="minorHAnsi" w:hAnsiTheme="minorHAnsi" w:cstheme="minorHAnsi"/>
          <w:color w:val="444444"/>
        </w:rPr>
        <w:t xml:space="preserve"> </w:t>
      </w:r>
      <w:r w:rsidRPr="0081734C">
        <w:rPr>
          <w:rFonts w:asciiTheme="minorHAnsi" w:hAnsiTheme="minorHAnsi" w:cstheme="minorHAnsi"/>
          <w:color w:val="444444"/>
        </w:rPr>
        <w:t>di pratiche musicali, sportive e di volontariato,  svolte  in  ambito</w:t>
      </w:r>
    </w:p>
    <w:p w:rsidR="009A11A1" w:rsidRDefault="009A11A1" w:rsidP="008A7DE0">
      <w:pPr>
        <w:pStyle w:val="PreformattatoHTML"/>
        <w:rPr>
          <w:rFonts w:asciiTheme="minorHAnsi" w:hAnsiTheme="minorHAnsi" w:cstheme="minorHAnsi"/>
          <w:color w:val="444444"/>
        </w:rPr>
      </w:pPr>
      <w:r w:rsidRPr="0081734C">
        <w:rPr>
          <w:rFonts w:asciiTheme="minorHAnsi" w:hAnsiTheme="minorHAnsi" w:cstheme="minorHAnsi"/>
          <w:color w:val="444444"/>
        </w:rPr>
        <w:t xml:space="preserve">extrascolastico.   </w:t>
      </w:r>
    </w:p>
    <w:p w:rsidR="008A7DE0" w:rsidRPr="008A7DE0" w:rsidRDefault="008A7DE0" w:rsidP="008A7DE0">
      <w:pPr>
        <w:pStyle w:val="PreformattatoHTML"/>
        <w:rPr>
          <w:rFonts w:asciiTheme="minorHAnsi" w:hAnsiTheme="minorHAnsi" w:cstheme="minorHAnsi"/>
          <w:b/>
          <w:color w:val="444444"/>
          <w:u w:val="single"/>
        </w:rPr>
      </w:pPr>
    </w:p>
    <w:p w:rsidR="009A11A1" w:rsidRPr="0081734C" w:rsidRDefault="009A11A1" w:rsidP="009A11A1">
      <w:pPr>
        <w:pStyle w:val="PreformattatoHTML"/>
        <w:rPr>
          <w:rFonts w:asciiTheme="minorHAnsi" w:hAnsiTheme="minorHAnsi" w:cstheme="minorHAnsi"/>
          <w:color w:val="444444"/>
        </w:rPr>
      </w:pPr>
      <w:r w:rsidRPr="008A7DE0">
        <w:rPr>
          <w:rFonts w:asciiTheme="minorHAnsi" w:hAnsiTheme="minorHAnsi" w:cstheme="minorHAnsi"/>
          <w:b/>
          <w:color w:val="444444"/>
          <w:u w:val="single"/>
        </w:rPr>
        <w:t>29</w:t>
      </w:r>
      <w:r w:rsidRPr="0081734C">
        <w:rPr>
          <w:rFonts w:asciiTheme="minorHAnsi" w:hAnsiTheme="minorHAnsi" w:cstheme="minorHAnsi"/>
          <w:color w:val="444444"/>
        </w:rPr>
        <w:t>. Il dirigente scolastico, di concerto con gli organi collegiali,</w:t>
      </w:r>
      <w:r w:rsidR="008A7DE0">
        <w:rPr>
          <w:rFonts w:asciiTheme="minorHAnsi" w:hAnsiTheme="minorHAnsi" w:cstheme="minorHAnsi"/>
          <w:color w:val="444444"/>
        </w:rPr>
        <w:t xml:space="preserve"> </w:t>
      </w:r>
      <w:proofErr w:type="spellStart"/>
      <w:r w:rsidRPr="0081734C">
        <w:rPr>
          <w:rFonts w:asciiTheme="minorHAnsi" w:hAnsiTheme="minorHAnsi" w:cstheme="minorHAnsi"/>
          <w:color w:val="444444"/>
        </w:rPr>
        <w:t>puo'</w:t>
      </w:r>
      <w:proofErr w:type="spellEnd"/>
      <w:r w:rsidRPr="0081734C">
        <w:rPr>
          <w:rFonts w:asciiTheme="minorHAnsi" w:hAnsiTheme="minorHAnsi" w:cstheme="minorHAnsi"/>
          <w:color w:val="444444"/>
        </w:rPr>
        <w:t xml:space="preserve">   individuare   percorsi   formativi   e   iniziative    diretti</w:t>
      </w:r>
      <w:r w:rsidR="008A7DE0">
        <w:rPr>
          <w:rFonts w:asciiTheme="minorHAnsi" w:hAnsiTheme="minorHAnsi" w:cstheme="minorHAnsi"/>
          <w:color w:val="444444"/>
        </w:rPr>
        <w:t xml:space="preserve"> </w:t>
      </w:r>
      <w:r w:rsidRPr="0081734C">
        <w:rPr>
          <w:rFonts w:asciiTheme="minorHAnsi" w:hAnsiTheme="minorHAnsi" w:cstheme="minorHAnsi"/>
          <w:color w:val="444444"/>
        </w:rPr>
        <w:t>all'orientamento e  a  garantire  un  maggiore  coinvolgimento  degli</w:t>
      </w:r>
      <w:r w:rsidR="008A7DE0">
        <w:rPr>
          <w:rFonts w:asciiTheme="minorHAnsi" w:hAnsiTheme="minorHAnsi" w:cstheme="minorHAnsi"/>
          <w:color w:val="444444"/>
        </w:rPr>
        <w:t xml:space="preserve"> </w:t>
      </w:r>
      <w:r w:rsidRPr="0081734C">
        <w:rPr>
          <w:rFonts w:asciiTheme="minorHAnsi" w:hAnsiTheme="minorHAnsi" w:cstheme="minorHAnsi"/>
          <w:color w:val="444444"/>
        </w:rPr>
        <w:t xml:space="preserve">studenti </w:t>
      </w:r>
      <w:proofErr w:type="spellStart"/>
      <w:r w:rsidRPr="0081734C">
        <w:rPr>
          <w:rFonts w:asciiTheme="minorHAnsi" w:hAnsiTheme="minorHAnsi" w:cstheme="minorHAnsi"/>
          <w:color w:val="444444"/>
        </w:rPr>
        <w:t>nonche</w:t>
      </w:r>
      <w:proofErr w:type="spellEnd"/>
      <w:r w:rsidRPr="0081734C">
        <w:rPr>
          <w:rFonts w:asciiTheme="minorHAnsi" w:hAnsiTheme="minorHAnsi" w:cstheme="minorHAnsi"/>
          <w:color w:val="444444"/>
        </w:rPr>
        <w:t>'  la  valorizzazione  del  merito  scolastico  e  dei</w:t>
      </w:r>
      <w:r w:rsidR="008A7DE0">
        <w:rPr>
          <w:rFonts w:asciiTheme="minorHAnsi" w:hAnsiTheme="minorHAnsi" w:cstheme="minorHAnsi"/>
          <w:color w:val="444444"/>
        </w:rPr>
        <w:t xml:space="preserve"> </w:t>
      </w:r>
      <w:r w:rsidRPr="0081734C">
        <w:rPr>
          <w:rFonts w:asciiTheme="minorHAnsi" w:hAnsiTheme="minorHAnsi" w:cstheme="minorHAnsi"/>
          <w:color w:val="444444"/>
        </w:rPr>
        <w:t>talenti. A tale fine, nel rispetto dell'autonomia delle scuole  e  di</w:t>
      </w:r>
      <w:r w:rsidR="008A7DE0">
        <w:rPr>
          <w:rFonts w:asciiTheme="minorHAnsi" w:hAnsiTheme="minorHAnsi" w:cstheme="minorHAnsi"/>
          <w:color w:val="444444"/>
        </w:rPr>
        <w:t xml:space="preserve"> </w:t>
      </w:r>
      <w:r w:rsidRPr="0081734C">
        <w:rPr>
          <w:rFonts w:asciiTheme="minorHAnsi" w:hAnsiTheme="minorHAnsi" w:cstheme="minorHAnsi"/>
          <w:color w:val="444444"/>
        </w:rPr>
        <w:t>quanto previsto dal regolamento di cui al decreto del Ministro  della</w:t>
      </w:r>
      <w:r w:rsidR="008A7DE0">
        <w:rPr>
          <w:rFonts w:asciiTheme="minorHAnsi" w:hAnsiTheme="minorHAnsi" w:cstheme="minorHAnsi"/>
          <w:color w:val="444444"/>
        </w:rPr>
        <w:t xml:space="preserve"> </w:t>
      </w:r>
      <w:r w:rsidRPr="0081734C">
        <w:rPr>
          <w:rFonts w:asciiTheme="minorHAnsi" w:hAnsiTheme="minorHAnsi" w:cstheme="minorHAnsi"/>
          <w:color w:val="444444"/>
        </w:rPr>
        <w:t>pubblica  istruzione  1°  febbraio  2001,  n.  44,   possono   essere</w:t>
      </w:r>
    </w:p>
    <w:p w:rsidR="009A11A1" w:rsidRPr="0081734C" w:rsidRDefault="009A11A1" w:rsidP="009A11A1">
      <w:pPr>
        <w:pStyle w:val="PreformattatoHTML"/>
        <w:rPr>
          <w:rFonts w:asciiTheme="minorHAnsi" w:hAnsiTheme="minorHAnsi" w:cstheme="minorHAnsi"/>
          <w:color w:val="444444"/>
        </w:rPr>
      </w:pPr>
      <w:r w:rsidRPr="0081734C">
        <w:rPr>
          <w:rFonts w:asciiTheme="minorHAnsi" w:hAnsiTheme="minorHAnsi" w:cstheme="minorHAnsi"/>
          <w:color w:val="444444"/>
        </w:rPr>
        <w:t xml:space="preserve">utilizzati anche finanziamenti esterni. </w:t>
      </w:r>
      <w:r w:rsidR="008A7DE0">
        <w:rPr>
          <w:rFonts w:asciiTheme="minorHAnsi" w:hAnsiTheme="minorHAnsi" w:cstheme="minorHAnsi"/>
          <w:color w:val="444444"/>
        </w:rPr>
        <w:t xml:space="preserve"> </w:t>
      </w:r>
    </w:p>
    <w:p w:rsidR="009A11A1" w:rsidRPr="0081734C" w:rsidRDefault="009A11A1" w:rsidP="009A11A1">
      <w:pPr>
        <w:pStyle w:val="PreformattatoHTML"/>
        <w:rPr>
          <w:rFonts w:asciiTheme="minorHAnsi" w:hAnsiTheme="minorHAnsi" w:cstheme="minorHAnsi"/>
          <w:color w:val="444444"/>
        </w:rPr>
      </w:pPr>
      <w:r w:rsidRPr="008A7DE0">
        <w:rPr>
          <w:rFonts w:asciiTheme="minorHAnsi" w:hAnsiTheme="minorHAnsi" w:cstheme="minorHAnsi"/>
          <w:b/>
          <w:color w:val="444444"/>
          <w:u w:val="single"/>
        </w:rPr>
        <w:t>30</w:t>
      </w:r>
      <w:r w:rsidRPr="0081734C">
        <w:rPr>
          <w:rFonts w:asciiTheme="minorHAnsi" w:hAnsiTheme="minorHAnsi" w:cstheme="minorHAnsi"/>
          <w:color w:val="444444"/>
        </w:rPr>
        <w:t>. Nell'ambito dell'esame di  Stato  conclusivo  dei  percorsi  di</w:t>
      </w:r>
      <w:r w:rsidR="008A7DE0">
        <w:rPr>
          <w:rFonts w:asciiTheme="minorHAnsi" w:hAnsiTheme="minorHAnsi" w:cstheme="minorHAnsi"/>
          <w:color w:val="444444"/>
        </w:rPr>
        <w:t xml:space="preserve"> </w:t>
      </w:r>
      <w:r w:rsidRPr="0081734C">
        <w:rPr>
          <w:rFonts w:asciiTheme="minorHAnsi" w:hAnsiTheme="minorHAnsi" w:cstheme="minorHAnsi"/>
          <w:color w:val="444444"/>
        </w:rPr>
        <w:t>istruzione  secondaria  di  secondo  grado,  nello  svolgimento   dei</w:t>
      </w:r>
      <w:r w:rsidR="008A7DE0">
        <w:rPr>
          <w:rFonts w:asciiTheme="minorHAnsi" w:hAnsiTheme="minorHAnsi" w:cstheme="minorHAnsi"/>
          <w:color w:val="444444"/>
        </w:rPr>
        <w:t xml:space="preserve"> </w:t>
      </w:r>
      <w:r w:rsidRPr="0081734C">
        <w:rPr>
          <w:rFonts w:asciiTheme="minorHAnsi" w:hAnsiTheme="minorHAnsi" w:cstheme="minorHAnsi"/>
          <w:color w:val="444444"/>
        </w:rPr>
        <w:t>colloqui la commissione d'esame  tiene  conto  del  curriculum  dello</w:t>
      </w:r>
      <w:r w:rsidR="008A7DE0">
        <w:rPr>
          <w:rFonts w:asciiTheme="minorHAnsi" w:hAnsiTheme="minorHAnsi" w:cstheme="minorHAnsi"/>
          <w:color w:val="444444"/>
        </w:rPr>
        <w:t xml:space="preserve"> </w:t>
      </w:r>
      <w:r w:rsidRPr="0081734C">
        <w:rPr>
          <w:rFonts w:asciiTheme="minorHAnsi" w:hAnsiTheme="minorHAnsi" w:cstheme="minorHAnsi"/>
          <w:color w:val="444444"/>
        </w:rPr>
        <w:t xml:space="preserve">studente. </w:t>
      </w:r>
    </w:p>
    <w:p w:rsidR="008A7DE0" w:rsidRDefault="008A7DE0" w:rsidP="009A11A1">
      <w:pPr>
        <w:pStyle w:val="PreformattatoHTML"/>
        <w:rPr>
          <w:rFonts w:asciiTheme="minorHAnsi" w:hAnsiTheme="minorHAnsi" w:cstheme="minorHAnsi"/>
          <w:color w:val="444444"/>
        </w:rPr>
      </w:pPr>
    </w:p>
    <w:p w:rsidR="009A11A1" w:rsidRPr="0081734C" w:rsidRDefault="009A11A1" w:rsidP="009A11A1">
      <w:pPr>
        <w:pStyle w:val="PreformattatoHTML"/>
        <w:rPr>
          <w:rFonts w:asciiTheme="minorHAnsi" w:hAnsiTheme="minorHAnsi" w:cstheme="minorHAnsi"/>
          <w:color w:val="444444"/>
        </w:rPr>
      </w:pPr>
      <w:r w:rsidRPr="008A7DE0">
        <w:rPr>
          <w:rFonts w:asciiTheme="minorHAnsi" w:hAnsiTheme="minorHAnsi" w:cstheme="minorHAnsi"/>
          <w:b/>
          <w:color w:val="444444"/>
          <w:u w:val="single"/>
        </w:rPr>
        <w:t>32</w:t>
      </w:r>
      <w:r w:rsidRPr="0081734C">
        <w:rPr>
          <w:rFonts w:asciiTheme="minorHAnsi" w:hAnsiTheme="minorHAnsi" w:cstheme="minorHAnsi"/>
          <w:color w:val="444444"/>
        </w:rPr>
        <w:t xml:space="preserve">. Le </w:t>
      </w:r>
      <w:proofErr w:type="spellStart"/>
      <w:r w:rsidRPr="0081734C">
        <w:rPr>
          <w:rFonts w:asciiTheme="minorHAnsi" w:hAnsiTheme="minorHAnsi" w:cstheme="minorHAnsi"/>
          <w:color w:val="444444"/>
        </w:rPr>
        <w:t>attivita'</w:t>
      </w:r>
      <w:proofErr w:type="spellEnd"/>
      <w:r w:rsidRPr="0081734C">
        <w:rPr>
          <w:rFonts w:asciiTheme="minorHAnsi" w:hAnsiTheme="minorHAnsi" w:cstheme="minorHAnsi"/>
          <w:color w:val="444444"/>
        </w:rPr>
        <w:t xml:space="preserve"> e i progetti di orientamento scolastico </w:t>
      </w:r>
      <w:proofErr w:type="spellStart"/>
      <w:r w:rsidRPr="0081734C">
        <w:rPr>
          <w:rFonts w:asciiTheme="minorHAnsi" w:hAnsiTheme="minorHAnsi" w:cstheme="minorHAnsi"/>
          <w:color w:val="444444"/>
        </w:rPr>
        <w:t>nonche</w:t>
      </w:r>
      <w:proofErr w:type="spellEnd"/>
      <w:r w:rsidRPr="0081734C">
        <w:rPr>
          <w:rFonts w:asciiTheme="minorHAnsi" w:hAnsiTheme="minorHAnsi" w:cstheme="minorHAnsi"/>
          <w:color w:val="444444"/>
        </w:rPr>
        <w:t>' di</w:t>
      </w:r>
      <w:r w:rsidR="008A7DE0">
        <w:rPr>
          <w:rFonts w:asciiTheme="minorHAnsi" w:hAnsiTheme="minorHAnsi" w:cstheme="minorHAnsi"/>
          <w:color w:val="444444"/>
        </w:rPr>
        <w:t xml:space="preserve"> </w:t>
      </w:r>
      <w:r w:rsidRPr="0081734C">
        <w:rPr>
          <w:rFonts w:asciiTheme="minorHAnsi" w:hAnsiTheme="minorHAnsi" w:cstheme="minorHAnsi"/>
          <w:color w:val="444444"/>
        </w:rPr>
        <w:t xml:space="preserve">accesso al lavoro sono sviluppati con </w:t>
      </w:r>
      <w:proofErr w:type="spellStart"/>
      <w:r w:rsidRPr="0081734C">
        <w:rPr>
          <w:rFonts w:asciiTheme="minorHAnsi" w:hAnsiTheme="minorHAnsi" w:cstheme="minorHAnsi"/>
          <w:color w:val="444444"/>
        </w:rPr>
        <w:t>modalita'</w:t>
      </w:r>
      <w:proofErr w:type="spellEnd"/>
      <w:r w:rsidRPr="0081734C">
        <w:rPr>
          <w:rFonts w:asciiTheme="minorHAnsi" w:hAnsiTheme="minorHAnsi" w:cstheme="minorHAnsi"/>
          <w:color w:val="444444"/>
        </w:rPr>
        <w:t xml:space="preserve">  idonee  a  sostenere</w:t>
      </w:r>
      <w:r w:rsidR="008A7DE0">
        <w:rPr>
          <w:rFonts w:asciiTheme="minorHAnsi" w:hAnsiTheme="minorHAnsi" w:cstheme="minorHAnsi"/>
          <w:color w:val="444444"/>
        </w:rPr>
        <w:t xml:space="preserve"> </w:t>
      </w:r>
      <w:r w:rsidRPr="0081734C">
        <w:rPr>
          <w:rFonts w:asciiTheme="minorHAnsi" w:hAnsiTheme="minorHAnsi" w:cstheme="minorHAnsi"/>
          <w:color w:val="444444"/>
        </w:rPr>
        <w:t xml:space="preserve">anche le eventuali </w:t>
      </w:r>
      <w:proofErr w:type="spellStart"/>
      <w:r w:rsidRPr="0081734C">
        <w:rPr>
          <w:rFonts w:asciiTheme="minorHAnsi" w:hAnsiTheme="minorHAnsi" w:cstheme="minorHAnsi"/>
          <w:color w:val="444444"/>
        </w:rPr>
        <w:t>difficolta'</w:t>
      </w:r>
      <w:proofErr w:type="spellEnd"/>
      <w:r w:rsidRPr="0081734C">
        <w:rPr>
          <w:rFonts w:asciiTheme="minorHAnsi" w:hAnsiTheme="minorHAnsi" w:cstheme="minorHAnsi"/>
          <w:color w:val="444444"/>
        </w:rPr>
        <w:t xml:space="preserve"> e problematiche proprie degli studenti</w:t>
      </w:r>
      <w:r w:rsidR="008A7DE0">
        <w:rPr>
          <w:rFonts w:asciiTheme="minorHAnsi" w:hAnsiTheme="minorHAnsi" w:cstheme="minorHAnsi"/>
          <w:color w:val="444444"/>
        </w:rPr>
        <w:t xml:space="preserve"> </w:t>
      </w:r>
      <w:r w:rsidRPr="0081734C">
        <w:rPr>
          <w:rFonts w:asciiTheme="minorHAnsi" w:hAnsiTheme="minorHAnsi" w:cstheme="minorHAnsi"/>
          <w:color w:val="444444"/>
        </w:rPr>
        <w:t>di origine straniera. All'attuazione  delle  disposizioni  del  primo</w:t>
      </w:r>
      <w:r w:rsidR="008A7DE0">
        <w:rPr>
          <w:rFonts w:asciiTheme="minorHAnsi" w:hAnsiTheme="minorHAnsi" w:cstheme="minorHAnsi"/>
          <w:color w:val="444444"/>
        </w:rPr>
        <w:t xml:space="preserve"> </w:t>
      </w:r>
      <w:r w:rsidRPr="0081734C">
        <w:rPr>
          <w:rFonts w:asciiTheme="minorHAnsi" w:hAnsiTheme="minorHAnsi" w:cstheme="minorHAnsi"/>
          <w:color w:val="444444"/>
        </w:rPr>
        <w:t>periodo si provvede nell'ambito delle risorse  umane,  finanziarie  e</w:t>
      </w:r>
    </w:p>
    <w:p w:rsidR="009A11A1" w:rsidRPr="0081734C" w:rsidRDefault="009A11A1" w:rsidP="009A11A1">
      <w:pPr>
        <w:pStyle w:val="PreformattatoHTML"/>
        <w:rPr>
          <w:rFonts w:asciiTheme="minorHAnsi" w:hAnsiTheme="minorHAnsi" w:cstheme="minorHAnsi"/>
          <w:color w:val="444444"/>
        </w:rPr>
      </w:pPr>
      <w:r w:rsidRPr="0081734C">
        <w:rPr>
          <w:rFonts w:asciiTheme="minorHAnsi" w:hAnsiTheme="minorHAnsi" w:cstheme="minorHAnsi"/>
          <w:color w:val="444444"/>
        </w:rPr>
        <w:t>strumentali disponibili a legislazione  vigente  e,  comunque,  senza</w:t>
      </w:r>
      <w:r w:rsidR="008A7DE0">
        <w:rPr>
          <w:rFonts w:asciiTheme="minorHAnsi" w:hAnsiTheme="minorHAnsi" w:cstheme="minorHAnsi"/>
          <w:color w:val="444444"/>
        </w:rPr>
        <w:t xml:space="preserve"> </w:t>
      </w:r>
      <w:r w:rsidRPr="0081734C">
        <w:rPr>
          <w:rFonts w:asciiTheme="minorHAnsi" w:hAnsiTheme="minorHAnsi" w:cstheme="minorHAnsi"/>
          <w:color w:val="444444"/>
        </w:rPr>
        <w:t xml:space="preserve">nuovi o maggiori oneri per la finanza pubblica. </w:t>
      </w:r>
    </w:p>
    <w:p w:rsidR="009A11A1" w:rsidRPr="0081734C" w:rsidRDefault="009A11A1" w:rsidP="009A11A1">
      <w:pPr>
        <w:pStyle w:val="PreformattatoHTML"/>
        <w:rPr>
          <w:rFonts w:asciiTheme="minorHAnsi" w:hAnsiTheme="minorHAnsi" w:cstheme="minorHAnsi"/>
          <w:color w:val="444444"/>
        </w:rPr>
      </w:pPr>
      <w:r w:rsidRPr="008A7DE0">
        <w:rPr>
          <w:rFonts w:asciiTheme="minorHAnsi" w:hAnsiTheme="minorHAnsi" w:cstheme="minorHAnsi"/>
          <w:b/>
          <w:color w:val="444444"/>
          <w:u w:val="single"/>
        </w:rPr>
        <w:t>33</w:t>
      </w:r>
      <w:r w:rsidRPr="0081734C">
        <w:rPr>
          <w:rFonts w:asciiTheme="minorHAnsi" w:hAnsiTheme="minorHAnsi" w:cstheme="minorHAnsi"/>
          <w:color w:val="444444"/>
        </w:rPr>
        <w:t xml:space="preserve">. Al  fine  di  incrementare  le  </w:t>
      </w:r>
      <w:proofErr w:type="spellStart"/>
      <w:r w:rsidRPr="0081734C">
        <w:rPr>
          <w:rFonts w:asciiTheme="minorHAnsi" w:hAnsiTheme="minorHAnsi" w:cstheme="minorHAnsi"/>
          <w:color w:val="444444"/>
        </w:rPr>
        <w:t>opportunita'</w:t>
      </w:r>
      <w:proofErr w:type="spellEnd"/>
      <w:r w:rsidRPr="0081734C">
        <w:rPr>
          <w:rFonts w:asciiTheme="minorHAnsi" w:hAnsiTheme="minorHAnsi" w:cstheme="minorHAnsi"/>
          <w:color w:val="444444"/>
        </w:rPr>
        <w:t xml:space="preserve">  di  lavoro  e  le</w:t>
      </w:r>
      <w:r w:rsidR="008A7DE0">
        <w:rPr>
          <w:rFonts w:asciiTheme="minorHAnsi" w:hAnsiTheme="minorHAnsi" w:cstheme="minorHAnsi"/>
          <w:color w:val="444444"/>
        </w:rPr>
        <w:t xml:space="preserve"> </w:t>
      </w:r>
      <w:proofErr w:type="spellStart"/>
      <w:r w:rsidRPr="0081734C">
        <w:rPr>
          <w:rFonts w:asciiTheme="minorHAnsi" w:hAnsiTheme="minorHAnsi" w:cstheme="minorHAnsi"/>
          <w:color w:val="444444"/>
        </w:rPr>
        <w:t>capacita'</w:t>
      </w:r>
      <w:proofErr w:type="spellEnd"/>
      <w:r w:rsidRPr="0081734C">
        <w:rPr>
          <w:rFonts w:asciiTheme="minorHAnsi" w:hAnsiTheme="minorHAnsi" w:cstheme="minorHAnsi"/>
          <w:color w:val="444444"/>
        </w:rPr>
        <w:t xml:space="preserve"> di orientamento degli studenti, i  percorsi  di  alternanza</w:t>
      </w:r>
      <w:r w:rsidR="008A7DE0">
        <w:rPr>
          <w:rFonts w:asciiTheme="minorHAnsi" w:hAnsiTheme="minorHAnsi" w:cstheme="minorHAnsi"/>
          <w:color w:val="444444"/>
        </w:rPr>
        <w:t xml:space="preserve"> </w:t>
      </w:r>
      <w:r w:rsidRPr="0081734C">
        <w:rPr>
          <w:rFonts w:asciiTheme="minorHAnsi" w:hAnsiTheme="minorHAnsi" w:cstheme="minorHAnsi"/>
          <w:color w:val="444444"/>
        </w:rPr>
        <w:t>scuola-lavoro di cui al decreto legislativo 15 aprile  2005,  n.  77,</w:t>
      </w:r>
      <w:r w:rsidR="008A7DE0">
        <w:rPr>
          <w:rFonts w:asciiTheme="minorHAnsi" w:hAnsiTheme="minorHAnsi" w:cstheme="minorHAnsi"/>
          <w:color w:val="444444"/>
        </w:rPr>
        <w:t xml:space="preserve"> </w:t>
      </w:r>
      <w:r w:rsidRPr="0081734C">
        <w:rPr>
          <w:rFonts w:asciiTheme="minorHAnsi" w:hAnsiTheme="minorHAnsi" w:cstheme="minorHAnsi"/>
          <w:color w:val="444444"/>
        </w:rPr>
        <w:t>sono attuati, negli istituti tecnici e professionali, per una  durata</w:t>
      </w:r>
      <w:r w:rsidR="008A7DE0">
        <w:rPr>
          <w:rFonts w:asciiTheme="minorHAnsi" w:hAnsiTheme="minorHAnsi" w:cstheme="minorHAnsi"/>
          <w:color w:val="444444"/>
        </w:rPr>
        <w:t xml:space="preserve"> </w:t>
      </w:r>
      <w:r w:rsidRPr="0081734C">
        <w:rPr>
          <w:rFonts w:asciiTheme="minorHAnsi" w:hAnsiTheme="minorHAnsi" w:cstheme="minorHAnsi"/>
          <w:color w:val="444444"/>
        </w:rPr>
        <w:t>complessiva, nel secondo biennio e nell'ultimo anno del  percorso  di</w:t>
      </w:r>
    </w:p>
    <w:p w:rsidR="009A11A1" w:rsidRPr="0081734C" w:rsidRDefault="009A11A1" w:rsidP="009A11A1">
      <w:pPr>
        <w:pStyle w:val="PreformattatoHTML"/>
        <w:rPr>
          <w:rFonts w:asciiTheme="minorHAnsi" w:hAnsiTheme="minorHAnsi" w:cstheme="minorHAnsi"/>
          <w:color w:val="444444"/>
        </w:rPr>
      </w:pPr>
      <w:r w:rsidRPr="0081734C">
        <w:rPr>
          <w:rFonts w:asciiTheme="minorHAnsi" w:hAnsiTheme="minorHAnsi" w:cstheme="minorHAnsi"/>
          <w:color w:val="444444"/>
        </w:rPr>
        <w:t>studi, di almeno 400 ore e, nei licei, per una durata complessiva  di</w:t>
      </w:r>
      <w:r w:rsidR="008A7DE0">
        <w:rPr>
          <w:rFonts w:asciiTheme="minorHAnsi" w:hAnsiTheme="minorHAnsi" w:cstheme="minorHAnsi"/>
          <w:color w:val="444444"/>
        </w:rPr>
        <w:t xml:space="preserve"> </w:t>
      </w:r>
      <w:r w:rsidRPr="0081734C">
        <w:rPr>
          <w:rFonts w:asciiTheme="minorHAnsi" w:hAnsiTheme="minorHAnsi" w:cstheme="minorHAnsi"/>
          <w:color w:val="444444"/>
        </w:rPr>
        <w:t>almeno 200 ore nel triennio. Le disposizioni  del  primo  periodo  si</w:t>
      </w:r>
      <w:r w:rsidR="008A7DE0">
        <w:rPr>
          <w:rFonts w:asciiTheme="minorHAnsi" w:hAnsiTheme="minorHAnsi" w:cstheme="minorHAnsi"/>
          <w:color w:val="444444"/>
        </w:rPr>
        <w:t xml:space="preserve"> </w:t>
      </w:r>
      <w:r w:rsidRPr="0081734C">
        <w:rPr>
          <w:rFonts w:asciiTheme="minorHAnsi" w:hAnsiTheme="minorHAnsi" w:cstheme="minorHAnsi"/>
          <w:color w:val="444444"/>
        </w:rPr>
        <w:t>applicano a partire dalle classi terze attivate nell'anno  scolastico</w:t>
      </w:r>
    </w:p>
    <w:p w:rsidR="009A11A1" w:rsidRPr="0081734C" w:rsidRDefault="009A11A1" w:rsidP="009A11A1">
      <w:pPr>
        <w:pStyle w:val="PreformattatoHTML"/>
        <w:rPr>
          <w:rFonts w:asciiTheme="minorHAnsi" w:hAnsiTheme="minorHAnsi" w:cstheme="minorHAnsi"/>
          <w:color w:val="444444"/>
        </w:rPr>
      </w:pPr>
      <w:r w:rsidRPr="0081734C">
        <w:rPr>
          <w:rFonts w:asciiTheme="minorHAnsi" w:hAnsiTheme="minorHAnsi" w:cstheme="minorHAnsi"/>
          <w:color w:val="444444"/>
        </w:rPr>
        <w:t>successivo a quello in corso alla data di  entrata  in  vigore  della</w:t>
      </w:r>
      <w:r w:rsidR="008A7DE0">
        <w:rPr>
          <w:rFonts w:asciiTheme="minorHAnsi" w:hAnsiTheme="minorHAnsi" w:cstheme="minorHAnsi"/>
          <w:color w:val="444444"/>
        </w:rPr>
        <w:t xml:space="preserve"> </w:t>
      </w:r>
      <w:r w:rsidRPr="0081734C">
        <w:rPr>
          <w:rFonts w:asciiTheme="minorHAnsi" w:hAnsiTheme="minorHAnsi" w:cstheme="minorHAnsi"/>
          <w:color w:val="444444"/>
        </w:rPr>
        <w:t>presente legge. I percorsi di  alternanza  sono  inseriti  nei  piani</w:t>
      </w:r>
      <w:r w:rsidR="008A7DE0">
        <w:rPr>
          <w:rFonts w:asciiTheme="minorHAnsi" w:hAnsiTheme="minorHAnsi" w:cstheme="minorHAnsi"/>
          <w:color w:val="444444"/>
        </w:rPr>
        <w:t xml:space="preserve"> </w:t>
      </w:r>
      <w:r w:rsidRPr="0081734C">
        <w:rPr>
          <w:rFonts w:asciiTheme="minorHAnsi" w:hAnsiTheme="minorHAnsi" w:cstheme="minorHAnsi"/>
          <w:color w:val="444444"/>
        </w:rPr>
        <w:t xml:space="preserve">triennali dell'offerta formativa. </w:t>
      </w:r>
    </w:p>
    <w:p w:rsidR="009A11A1" w:rsidRPr="0081734C" w:rsidRDefault="009A11A1" w:rsidP="009A11A1">
      <w:pPr>
        <w:pStyle w:val="PreformattatoHTML"/>
        <w:rPr>
          <w:rFonts w:asciiTheme="minorHAnsi" w:hAnsiTheme="minorHAnsi" w:cstheme="minorHAnsi"/>
          <w:color w:val="444444"/>
        </w:rPr>
      </w:pPr>
      <w:r w:rsidRPr="008A7DE0">
        <w:rPr>
          <w:rFonts w:asciiTheme="minorHAnsi" w:hAnsiTheme="minorHAnsi" w:cstheme="minorHAnsi"/>
          <w:b/>
          <w:color w:val="444444"/>
          <w:u w:val="single"/>
        </w:rPr>
        <w:t>35</w:t>
      </w:r>
      <w:r w:rsidRPr="0081734C">
        <w:rPr>
          <w:rFonts w:asciiTheme="minorHAnsi" w:hAnsiTheme="minorHAnsi" w:cstheme="minorHAnsi"/>
          <w:color w:val="444444"/>
        </w:rPr>
        <w:t xml:space="preserve">.  L'alternanza  scuola-lavoro  </w:t>
      </w:r>
      <w:proofErr w:type="spellStart"/>
      <w:r w:rsidRPr="0081734C">
        <w:rPr>
          <w:rFonts w:asciiTheme="minorHAnsi" w:hAnsiTheme="minorHAnsi" w:cstheme="minorHAnsi"/>
          <w:color w:val="444444"/>
        </w:rPr>
        <w:t>puo'</w:t>
      </w:r>
      <w:proofErr w:type="spellEnd"/>
      <w:r w:rsidRPr="0081734C">
        <w:rPr>
          <w:rFonts w:asciiTheme="minorHAnsi" w:hAnsiTheme="minorHAnsi" w:cstheme="minorHAnsi"/>
          <w:color w:val="444444"/>
        </w:rPr>
        <w:t xml:space="preserve">  essere  svolta  durante  la</w:t>
      </w:r>
      <w:r w:rsidR="008A7DE0">
        <w:rPr>
          <w:rFonts w:asciiTheme="minorHAnsi" w:hAnsiTheme="minorHAnsi" w:cstheme="minorHAnsi"/>
          <w:color w:val="444444"/>
        </w:rPr>
        <w:t xml:space="preserve"> </w:t>
      </w:r>
      <w:r w:rsidRPr="0081734C">
        <w:rPr>
          <w:rFonts w:asciiTheme="minorHAnsi" w:hAnsiTheme="minorHAnsi" w:cstheme="minorHAnsi"/>
          <w:color w:val="444444"/>
        </w:rPr>
        <w:t xml:space="preserve">sospensione delle </w:t>
      </w:r>
      <w:proofErr w:type="spellStart"/>
      <w:r w:rsidRPr="0081734C">
        <w:rPr>
          <w:rFonts w:asciiTheme="minorHAnsi" w:hAnsiTheme="minorHAnsi" w:cstheme="minorHAnsi"/>
          <w:color w:val="444444"/>
        </w:rPr>
        <w:t>attivita'</w:t>
      </w:r>
      <w:proofErr w:type="spellEnd"/>
      <w:r w:rsidRPr="0081734C">
        <w:rPr>
          <w:rFonts w:asciiTheme="minorHAnsi" w:hAnsiTheme="minorHAnsi" w:cstheme="minorHAnsi"/>
          <w:color w:val="444444"/>
        </w:rPr>
        <w:t xml:space="preserve"> didattiche secondo il programma formativo</w:t>
      </w:r>
      <w:r w:rsidR="008A7DE0">
        <w:rPr>
          <w:rFonts w:asciiTheme="minorHAnsi" w:hAnsiTheme="minorHAnsi" w:cstheme="minorHAnsi"/>
          <w:color w:val="444444"/>
        </w:rPr>
        <w:t xml:space="preserve"> </w:t>
      </w:r>
      <w:r w:rsidRPr="0081734C">
        <w:rPr>
          <w:rFonts w:asciiTheme="minorHAnsi" w:hAnsiTheme="minorHAnsi" w:cstheme="minorHAnsi"/>
          <w:color w:val="444444"/>
        </w:rPr>
        <w:t xml:space="preserve">e le </w:t>
      </w:r>
      <w:proofErr w:type="spellStart"/>
      <w:r w:rsidRPr="0081734C">
        <w:rPr>
          <w:rFonts w:asciiTheme="minorHAnsi" w:hAnsiTheme="minorHAnsi" w:cstheme="minorHAnsi"/>
          <w:color w:val="444444"/>
        </w:rPr>
        <w:t>modalita'</w:t>
      </w:r>
      <w:proofErr w:type="spellEnd"/>
      <w:r w:rsidRPr="0081734C">
        <w:rPr>
          <w:rFonts w:asciiTheme="minorHAnsi" w:hAnsiTheme="minorHAnsi" w:cstheme="minorHAnsi"/>
          <w:color w:val="444444"/>
        </w:rPr>
        <w:t xml:space="preserve"> di verifica ivi stabilite  </w:t>
      </w:r>
      <w:proofErr w:type="spellStart"/>
      <w:r w:rsidRPr="0081734C">
        <w:rPr>
          <w:rFonts w:asciiTheme="minorHAnsi" w:hAnsiTheme="minorHAnsi" w:cstheme="minorHAnsi"/>
          <w:color w:val="444444"/>
        </w:rPr>
        <w:t>nonche</w:t>
      </w:r>
      <w:proofErr w:type="spellEnd"/>
      <w:r w:rsidRPr="0081734C">
        <w:rPr>
          <w:rFonts w:asciiTheme="minorHAnsi" w:hAnsiTheme="minorHAnsi" w:cstheme="minorHAnsi"/>
          <w:color w:val="444444"/>
        </w:rPr>
        <w:t xml:space="preserve">'  con  la  </w:t>
      </w:r>
      <w:proofErr w:type="spellStart"/>
      <w:r w:rsidRPr="0081734C">
        <w:rPr>
          <w:rFonts w:asciiTheme="minorHAnsi" w:hAnsiTheme="minorHAnsi" w:cstheme="minorHAnsi"/>
          <w:color w:val="444444"/>
        </w:rPr>
        <w:t>modalita'</w:t>
      </w:r>
      <w:proofErr w:type="spellEnd"/>
      <w:r w:rsidR="008A7DE0">
        <w:rPr>
          <w:rFonts w:asciiTheme="minorHAnsi" w:hAnsiTheme="minorHAnsi" w:cstheme="minorHAnsi"/>
          <w:color w:val="444444"/>
        </w:rPr>
        <w:t xml:space="preserve"> </w:t>
      </w:r>
      <w:r w:rsidRPr="0081734C">
        <w:rPr>
          <w:rFonts w:asciiTheme="minorHAnsi" w:hAnsiTheme="minorHAnsi" w:cstheme="minorHAnsi"/>
          <w:color w:val="444444"/>
        </w:rPr>
        <w:t>dell'impresa  formativa   simulata.   Il   percorso   di   alternanza</w:t>
      </w:r>
      <w:r w:rsidR="008A7DE0">
        <w:rPr>
          <w:rFonts w:asciiTheme="minorHAnsi" w:hAnsiTheme="minorHAnsi" w:cstheme="minorHAnsi"/>
          <w:color w:val="444444"/>
        </w:rPr>
        <w:t xml:space="preserve"> </w:t>
      </w:r>
      <w:r w:rsidRPr="0081734C">
        <w:rPr>
          <w:rFonts w:asciiTheme="minorHAnsi" w:hAnsiTheme="minorHAnsi" w:cstheme="minorHAnsi"/>
          <w:color w:val="444444"/>
        </w:rPr>
        <w:t xml:space="preserve">scuola-lavoro si </w:t>
      </w:r>
      <w:proofErr w:type="spellStart"/>
      <w:r w:rsidRPr="0081734C">
        <w:rPr>
          <w:rFonts w:asciiTheme="minorHAnsi" w:hAnsiTheme="minorHAnsi" w:cstheme="minorHAnsi"/>
          <w:color w:val="444444"/>
        </w:rPr>
        <w:t>puo'</w:t>
      </w:r>
      <w:proofErr w:type="spellEnd"/>
      <w:r w:rsidRPr="0081734C">
        <w:rPr>
          <w:rFonts w:asciiTheme="minorHAnsi" w:hAnsiTheme="minorHAnsi" w:cstheme="minorHAnsi"/>
          <w:color w:val="444444"/>
        </w:rPr>
        <w:t xml:space="preserve"> realizzare anche all'estero. </w:t>
      </w:r>
    </w:p>
    <w:p w:rsidR="009060FF" w:rsidRDefault="009060FF" w:rsidP="009A11A1">
      <w:pPr>
        <w:pStyle w:val="PreformattatoHTML"/>
        <w:rPr>
          <w:rFonts w:asciiTheme="minorHAnsi" w:hAnsiTheme="minorHAnsi" w:cstheme="minorHAnsi"/>
          <w:color w:val="444444"/>
        </w:rPr>
      </w:pPr>
    </w:p>
    <w:p w:rsidR="009060FF" w:rsidRPr="009060FF" w:rsidRDefault="009060FF" w:rsidP="009A11A1">
      <w:pPr>
        <w:pStyle w:val="PreformattatoHTML"/>
        <w:rPr>
          <w:rFonts w:asciiTheme="minorHAnsi" w:hAnsiTheme="minorHAnsi" w:cstheme="minorHAnsi"/>
          <w:b/>
          <w:color w:val="444444"/>
          <w:sz w:val="24"/>
          <w:szCs w:val="24"/>
        </w:rPr>
      </w:pPr>
      <w:r w:rsidRPr="009060FF">
        <w:rPr>
          <w:rFonts w:asciiTheme="minorHAnsi" w:hAnsiTheme="minorHAnsi" w:cstheme="minorHAnsi"/>
          <w:b/>
          <w:color w:val="444444"/>
          <w:sz w:val="24"/>
          <w:szCs w:val="24"/>
        </w:rPr>
        <w:t>I decreti delegati più importanti  da studiare:</w:t>
      </w:r>
    </w:p>
    <w:p w:rsidR="009060FF" w:rsidRDefault="009060FF" w:rsidP="009A11A1">
      <w:pPr>
        <w:pStyle w:val="PreformattatoHTML"/>
        <w:rPr>
          <w:rFonts w:asciiTheme="minorHAnsi" w:hAnsiTheme="minorHAnsi" w:cstheme="minorHAnsi"/>
          <w:color w:val="444444"/>
        </w:rPr>
      </w:pPr>
    </w:p>
    <w:p w:rsidR="009060FF" w:rsidRPr="009060FF" w:rsidRDefault="009060FF" w:rsidP="0090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9060FF">
        <w:rPr>
          <w:rFonts w:eastAsia="Times New Roman" w:cstheme="minorHAnsi"/>
          <w:b/>
          <w:color w:val="444444"/>
          <w:sz w:val="20"/>
          <w:szCs w:val="20"/>
          <w:u w:val="single"/>
          <w:lang w:eastAsia="it-IT"/>
        </w:rPr>
        <w:t>180</w:t>
      </w:r>
      <w:r w:rsidRPr="009060FF">
        <w:rPr>
          <w:rFonts w:eastAsia="Times New Roman" w:cstheme="minorHAnsi"/>
          <w:color w:val="444444"/>
          <w:sz w:val="20"/>
          <w:szCs w:val="20"/>
          <w:lang w:eastAsia="it-IT"/>
        </w:rPr>
        <w:t xml:space="preserve">. Il Governo </w:t>
      </w:r>
      <w:proofErr w:type="spellStart"/>
      <w:r w:rsidRPr="009060FF">
        <w:rPr>
          <w:rFonts w:eastAsia="Times New Roman" w:cstheme="minorHAnsi"/>
          <w:color w:val="444444"/>
          <w:sz w:val="20"/>
          <w:szCs w:val="20"/>
          <w:lang w:eastAsia="it-IT"/>
        </w:rPr>
        <w:t>e'</w:t>
      </w:r>
      <w:proofErr w:type="spellEnd"/>
      <w:r w:rsidRPr="009060FF">
        <w:rPr>
          <w:rFonts w:eastAsia="Times New Roman" w:cstheme="minorHAnsi"/>
          <w:color w:val="444444"/>
          <w:sz w:val="20"/>
          <w:szCs w:val="20"/>
          <w:lang w:eastAsia="it-IT"/>
        </w:rPr>
        <w:t xml:space="preserve"> delegato ad adottare, entro diciotto mesi  dalla</w:t>
      </w:r>
      <w:r>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 xml:space="preserve">data di entrata in vigore della presente legge, uno  o  </w:t>
      </w:r>
      <w:proofErr w:type="spellStart"/>
      <w:r w:rsidRPr="009060FF">
        <w:rPr>
          <w:rFonts w:eastAsia="Times New Roman" w:cstheme="minorHAnsi"/>
          <w:color w:val="444444"/>
          <w:sz w:val="20"/>
          <w:szCs w:val="20"/>
          <w:lang w:eastAsia="it-IT"/>
        </w:rPr>
        <w:t>piu'</w:t>
      </w:r>
      <w:proofErr w:type="spellEnd"/>
      <w:r w:rsidRPr="009060FF">
        <w:rPr>
          <w:rFonts w:eastAsia="Times New Roman" w:cstheme="minorHAnsi"/>
          <w:color w:val="444444"/>
          <w:sz w:val="20"/>
          <w:szCs w:val="20"/>
          <w:lang w:eastAsia="it-IT"/>
        </w:rPr>
        <w:t xml:space="preserve">  decreti</w:t>
      </w:r>
      <w:r>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legislativi al fine di provvedere al riordino, alla semplificazione e</w:t>
      </w:r>
      <w:r>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alla codificazione  delle  disposizioni  legislative  in  materia  di</w:t>
      </w:r>
      <w:r>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istruzione, anche in coordinamento con le disposizioni  di  cui  alla</w:t>
      </w:r>
    </w:p>
    <w:p w:rsidR="009060FF" w:rsidRPr="009060FF" w:rsidRDefault="009060FF" w:rsidP="0090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9060FF">
        <w:rPr>
          <w:rFonts w:eastAsia="Times New Roman" w:cstheme="minorHAnsi"/>
          <w:color w:val="444444"/>
          <w:sz w:val="20"/>
          <w:szCs w:val="20"/>
          <w:lang w:eastAsia="it-IT"/>
        </w:rPr>
        <w:t xml:space="preserve">presente legge. </w:t>
      </w:r>
    </w:p>
    <w:p w:rsidR="009060FF" w:rsidRDefault="009060FF" w:rsidP="0090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Pr>
          <w:rFonts w:eastAsia="Times New Roman" w:cstheme="minorHAnsi"/>
          <w:color w:val="444444"/>
          <w:sz w:val="20"/>
          <w:szCs w:val="20"/>
          <w:lang w:eastAsia="it-IT"/>
        </w:rPr>
        <w:t xml:space="preserve"> </w:t>
      </w:r>
    </w:p>
    <w:p w:rsidR="009060FF" w:rsidRPr="009060FF" w:rsidRDefault="009060FF" w:rsidP="0090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9060FF">
        <w:rPr>
          <w:rFonts w:eastAsia="Times New Roman" w:cstheme="minorHAnsi"/>
          <w:b/>
          <w:color w:val="444444"/>
          <w:sz w:val="20"/>
          <w:szCs w:val="20"/>
          <w:u w:val="single"/>
          <w:lang w:eastAsia="it-IT"/>
        </w:rPr>
        <w:t>181</w:t>
      </w:r>
      <w:r w:rsidRPr="009060FF">
        <w:rPr>
          <w:rFonts w:eastAsia="Times New Roman" w:cstheme="minorHAnsi"/>
          <w:color w:val="444444"/>
          <w:sz w:val="20"/>
          <w:szCs w:val="20"/>
          <w:lang w:eastAsia="it-IT"/>
        </w:rPr>
        <w:t>. I decreti legislativi di cui al comma 180  sono  adottati  nel</w:t>
      </w:r>
      <w:r>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rispetto dei principi e criteri  direttivi  di  cui  all'articolo  20</w:t>
      </w:r>
      <w:r>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 xml:space="preserve">della legge 15 marzo 1997, n. 59, e successive modificazioni, </w:t>
      </w:r>
      <w:proofErr w:type="spellStart"/>
      <w:r w:rsidRPr="009060FF">
        <w:rPr>
          <w:rFonts w:eastAsia="Times New Roman" w:cstheme="minorHAnsi"/>
          <w:color w:val="444444"/>
          <w:sz w:val="20"/>
          <w:szCs w:val="20"/>
          <w:lang w:eastAsia="it-IT"/>
        </w:rPr>
        <w:t>nonche</w:t>
      </w:r>
      <w:proofErr w:type="spellEnd"/>
      <w:r w:rsidRPr="009060FF">
        <w:rPr>
          <w:rFonts w:eastAsia="Times New Roman" w:cstheme="minorHAnsi"/>
          <w:color w:val="444444"/>
          <w:sz w:val="20"/>
          <w:szCs w:val="20"/>
          <w:lang w:eastAsia="it-IT"/>
        </w:rPr>
        <w:t>'</w:t>
      </w:r>
      <w:r>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 xml:space="preserve">dei seguenti: </w:t>
      </w:r>
    </w:p>
    <w:p w:rsidR="005F6F28" w:rsidRDefault="009060FF" w:rsidP="0090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color w:val="444444"/>
          <w:sz w:val="20"/>
          <w:szCs w:val="20"/>
          <w:lang w:eastAsia="it-IT"/>
        </w:rPr>
      </w:pPr>
      <w:r w:rsidRPr="005F6F28">
        <w:rPr>
          <w:rFonts w:eastAsia="Times New Roman" w:cstheme="minorHAnsi"/>
          <w:b/>
          <w:color w:val="444444"/>
          <w:sz w:val="20"/>
          <w:szCs w:val="20"/>
          <w:lang w:eastAsia="it-IT"/>
        </w:rPr>
        <w:t xml:space="preserve">    </w:t>
      </w:r>
    </w:p>
    <w:p w:rsidR="009060FF" w:rsidRPr="009060FF" w:rsidRDefault="009060FF" w:rsidP="0090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5F6F28">
        <w:rPr>
          <w:rFonts w:eastAsia="Times New Roman" w:cstheme="minorHAnsi"/>
          <w:b/>
          <w:color w:val="444444"/>
          <w:sz w:val="20"/>
          <w:szCs w:val="20"/>
          <w:lang w:eastAsia="it-IT"/>
        </w:rPr>
        <w:t>b)  riordino,  adeguamento  e  semplificazione  del  sistema   di</w:t>
      </w:r>
      <w:r w:rsidR="005F6F28" w:rsidRPr="005F6F28">
        <w:rPr>
          <w:rFonts w:eastAsia="Times New Roman" w:cstheme="minorHAnsi"/>
          <w:b/>
          <w:color w:val="444444"/>
          <w:sz w:val="20"/>
          <w:szCs w:val="20"/>
          <w:lang w:eastAsia="it-IT"/>
        </w:rPr>
        <w:t xml:space="preserve"> </w:t>
      </w:r>
      <w:r w:rsidRPr="005F6F28">
        <w:rPr>
          <w:rFonts w:eastAsia="Times New Roman" w:cstheme="minorHAnsi"/>
          <w:b/>
          <w:color w:val="444444"/>
          <w:sz w:val="20"/>
          <w:szCs w:val="20"/>
          <w:lang w:eastAsia="it-IT"/>
        </w:rPr>
        <w:t>formazione iniziale e di accesso nei ruoli di  docente</w:t>
      </w:r>
      <w:r w:rsidRPr="009060FF">
        <w:rPr>
          <w:rFonts w:eastAsia="Times New Roman" w:cstheme="minorHAnsi"/>
          <w:color w:val="444444"/>
          <w:sz w:val="20"/>
          <w:szCs w:val="20"/>
          <w:lang w:eastAsia="it-IT"/>
        </w:rPr>
        <w:t xml:space="preserve">   </w:t>
      </w:r>
    </w:p>
    <w:p w:rsidR="009060FF" w:rsidRPr="009060FF" w:rsidRDefault="009060FF" w:rsidP="0090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9060FF">
        <w:rPr>
          <w:rFonts w:eastAsia="Times New Roman" w:cstheme="minorHAnsi"/>
          <w:color w:val="444444"/>
          <w:sz w:val="20"/>
          <w:szCs w:val="20"/>
          <w:lang w:eastAsia="it-IT"/>
        </w:rPr>
        <w:t xml:space="preserve">      1) l'introduzione di  un  sistema  unitario  e  coordinato  che</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comprenda sia la formazione iniziale dei docenti sia le procedure per</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l'accesso alla professione, affidando i diversi  momenti  e  percorsi</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 xml:space="preserve">formativi alle </w:t>
      </w:r>
      <w:proofErr w:type="spellStart"/>
      <w:r w:rsidRPr="009060FF">
        <w:rPr>
          <w:rFonts w:eastAsia="Times New Roman" w:cstheme="minorHAnsi"/>
          <w:color w:val="444444"/>
          <w:sz w:val="20"/>
          <w:szCs w:val="20"/>
          <w:lang w:eastAsia="it-IT"/>
        </w:rPr>
        <w:t>universita'</w:t>
      </w:r>
      <w:proofErr w:type="spellEnd"/>
      <w:r w:rsidRPr="009060FF">
        <w:rPr>
          <w:rFonts w:eastAsia="Times New Roman" w:cstheme="minorHAnsi"/>
          <w:color w:val="444444"/>
          <w:sz w:val="20"/>
          <w:szCs w:val="20"/>
          <w:lang w:eastAsia="it-IT"/>
        </w:rPr>
        <w:t xml:space="preserve"> o alle  istituzioni  dell'alta  formazione</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artistica,  musicale  e  coreutica  e  alle  istituzioni  scolastiche</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statali, con una chiara distinzione dei rispettivi ruoli e competenze</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 xml:space="preserve">in un quadro di collaborazione strutturata; </w:t>
      </w:r>
    </w:p>
    <w:p w:rsidR="009060FF" w:rsidRPr="009060FF" w:rsidRDefault="009060FF" w:rsidP="0090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9060FF">
        <w:rPr>
          <w:rFonts w:eastAsia="Times New Roman" w:cstheme="minorHAnsi"/>
          <w:color w:val="444444"/>
          <w:sz w:val="20"/>
          <w:szCs w:val="20"/>
          <w:lang w:eastAsia="it-IT"/>
        </w:rPr>
        <w:t xml:space="preserve">      2) l'avvio di un sistema regolare  di  concorsi  nazionali  per</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assunzione, con contratto retribuito a tempo determinato di  durata</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triennale di tirocinio, di docenti nella scuola  secondaria  statale.</w:t>
      </w:r>
    </w:p>
    <w:p w:rsidR="005F6F28" w:rsidRPr="005F6F28" w:rsidRDefault="009060FF" w:rsidP="0090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color w:val="444444"/>
          <w:sz w:val="20"/>
          <w:szCs w:val="20"/>
          <w:lang w:eastAsia="it-IT"/>
        </w:rPr>
      </w:pPr>
      <w:r w:rsidRPr="005F6F28">
        <w:rPr>
          <w:rFonts w:eastAsia="Times New Roman" w:cstheme="minorHAnsi"/>
          <w:b/>
          <w:color w:val="444444"/>
          <w:sz w:val="20"/>
          <w:szCs w:val="20"/>
          <w:lang w:eastAsia="it-IT"/>
        </w:rPr>
        <w:t xml:space="preserve">   </w:t>
      </w:r>
    </w:p>
    <w:p w:rsidR="009060FF" w:rsidRPr="009060FF" w:rsidRDefault="009060FF" w:rsidP="0090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5F6F28">
        <w:rPr>
          <w:rFonts w:eastAsia="Times New Roman" w:cstheme="minorHAnsi"/>
          <w:b/>
          <w:color w:val="444444"/>
          <w:sz w:val="20"/>
          <w:szCs w:val="20"/>
          <w:lang w:eastAsia="it-IT"/>
        </w:rPr>
        <w:t xml:space="preserve"> c)  promozione  dell'inclusione  scolastica  degli  studenti  con</w:t>
      </w:r>
      <w:r w:rsidR="005F6F28" w:rsidRPr="005F6F28">
        <w:rPr>
          <w:rFonts w:eastAsia="Times New Roman" w:cstheme="minorHAnsi"/>
          <w:b/>
          <w:color w:val="444444"/>
          <w:sz w:val="20"/>
          <w:szCs w:val="20"/>
          <w:lang w:eastAsia="it-IT"/>
        </w:rPr>
        <w:t xml:space="preserve"> </w:t>
      </w:r>
      <w:proofErr w:type="spellStart"/>
      <w:r w:rsidRPr="005F6F28">
        <w:rPr>
          <w:rFonts w:eastAsia="Times New Roman" w:cstheme="minorHAnsi"/>
          <w:b/>
          <w:color w:val="444444"/>
          <w:sz w:val="20"/>
          <w:szCs w:val="20"/>
          <w:lang w:eastAsia="it-IT"/>
        </w:rPr>
        <w:t>disabilita'</w:t>
      </w:r>
      <w:proofErr w:type="spellEnd"/>
      <w:r w:rsidRPr="009060FF">
        <w:rPr>
          <w:rFonts w:eastAsia="Times New Roman" w:cstheme="minorHAnsi"/>
          <w:color w:val="444444"/>
          <w:sz w:val="20"/>
          <w:szCs w:val="20"/>
          <w:lang w:eastAsia="it-IT"/>
        </w:rPr>
        <w:t xml:space="preserve">  e   riconoscimento   delle   differenti   </w:t>
      </w:r>
      <w:proofErr w:type="spellStart"/>
      <w:r w:rsidRPr="009060FF">
        <w:rPr>
          <w:rFonts w:eastAsia="Times New Roman" w:cstheme="minorHAnsi"/>
          <w:color w:val="444444"/>
          <w:sz w:val="20"/>
          <w:szCs w:val="20"/>
          <w:lang w:eastAsia="it-IT"/>
        </w:rPr>
        <w:t>modalita'</w:t>
      </w:r>
      <w:proofErr w:type="spellEnd"/>
      <w:r w:rsidRPr="009060FF">
        <w:rPr>
          <w:rFonts w:eastAsia="Times New Roman" w:cstheme="minorHAnsi"/>
          <w:color w:val="444444"/>
          <w:sz w:val="20"/>
          <w:szCs w:val="20"/>
          <w:lang w:eastAsia="it-IT"/>
        </w:rPr>
        <w:t xml:space="preserve">   di</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 xml:space="preserve">comunicazione attraverso: </w:t>
      </w:r>
    </w:p>
    <w:p w:rsidR="009060FF" w:rsidRPr="009060FF" w:rsidRDefault="009060FF" w:rsidP="0090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9060FF">
        <w:rPr>
          <w:rFonts w:eastAsia="Times New Roman" w:cstheme="minorHAnsi"/>
          <w:color w:val="444444"/>
          <w:sz w:val="20"/>
          <w:szCs w:val="20"/>
          <w:lang w:eastAsia="it-IT"/>
        </w:rPr>
        <w:t xml:space="preserve">      1) la ridefinizione del ruolo del personale docente di sostegno</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al fine  di  favorire  l'inclusione  scolastica  degli  studenti  con</w:t>
      </w:r>
      <w:r w:rsidR="005F6F28">
        <w:rPr>
          <w:rFonts w:eastAsia="Times New Roman" w:cstheme="minorHAnsi"/>
          <w:color w:val="444444"/>
          <w:sz w:val="20"/>
          <w:szCs w:val="20"/>
          <w:lang w:eastAsia="it-IT"/>
        </w:rPr>
        <w:t xml:space="preserve"> </w:t>
      </w:r>
      <w:proofErr w:type="spellStart"/>
      <w:r w:rsidRPr="009060FF">
        <w:rPr>
          <w:rFonts w:eastAsia="Times New Roman" w:cstheme="minorHAnsi"/>
          <w:color w:val="444444"/>
          <w:sz w:val="20"/>
          <w:szCs w:val="20"/>
          <w:lang w:eastAsia="it-IT"/>
        </w:rPr>
        <w:t>disabilita'</w:t>
      </w:r>
      <w:proofErr w:type="spellEnd"/>
      <w:r w:rsidRPr="009060FF">
        <w:rPr>
          <w:rFonts w:eastAsia="Times New Roman" w:cstheme="minorHAnsi"/>
          <w:color w:val="444444"/>
          <w:sz w:val="20"/>
          <w:szCs w:val="20"/>
          <w:lang w:eastAsia="it-IT"/>
        </w:rPr>
        <w:t>, anche attraverso l'istituzione di appositi  percorsi  di</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 xml:space="preserve">formazione universitaria; </w:t>
      </w:r>
    </w:p>
    <w:p w:rsidR="009060FF" w:rsidRPr="009060FF" w:rsidRDefault="009060FF" w:rsidP="0090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9060FF">
        <w:rPr>
          <w:rFonts w:eastAsia="Times New Roman" w:cstheme="minorHAnsi"/>
          <w:color w:val="444444"/>
          <w:sz w:val="20"/>
          <w:szCs w:val="20"/>
          <w:lang w:eastAsia="it-IT"/>
        </w:rPr>
        <w:t xml:space="preserve">      2) la revisione dei criteri di inserimento  nei  ruoli  per  il</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 xml:space="preserve">sostegno didattico, al fine di garantire la </w:t>
      </w:r>
      <w:proofErr w:type="spellStart"/>
      <w:r w:rsidRPr="009060FF">
        <w:rPr>
          <w:rFonts w:eastAsia="Times New Roman" w:cstheme="minorHAnsi"/>
          <w:color w:val="444444"/>
          <w:sz w:val="20"/>
          <w:szCs w:val="20"/>
          <w:lang w:eastAsia="it-IT"/>
        </w:rPr>
        <w:t>continuita'</w:t>
      </w:r>
      <w:proofErr w:type="spellEnd"/>
      <w:r w:rsidRPr="009060FF">
        <w:rPr>
          <w:rFonts w:eastAsia="Times New Roman" w:cstheme="minorHAnsi"/>
          <w:color w:val="444444"/>
          <w:sz w:val="20"/>
          <w:szCs w:val="20"/>
          <w:lang w:eastAsia="it-IT"/>
        </w:rPr>
        <w:t xml:space="preserve">  del  diritto</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 xml:space="preserve">allo  studio  degli  alunni  con  </w:t>
      </w:r>
      <w:proofErr w:type="spellStart"/>
      <w:r w:rsidRPr="009060FF">
        <w:rPr>
          <w:rFonts w:eastAsia="Times New Roman" w:cstheme="minorHAnsi"/>
          <w:color w:val="444444"/>
          <w:sz w:val="20"/>
          <w:szCs w:val="20"/>
          <w:lang w:eastAsia="it-IT"/>
        </w:rPr>
        <w:t>disabilita'</w:t>
      </w:r>
      <w:proofErr w:type="spellEnd"/>
      <w:r w:rsidRPr="009060FF">
        <w:rPr>
          <w:rFonts w:eastAsia="Times New Roman" w:cstheme="minorHAnsi"/>
          <w:color w:val="444444"/>
          <w:sz w:val="20"/>
          <w:szCs w:val="20"/>
          <w:lang w:eastAsia="it-IT"/>
        </w:rPr>
        <w:t>,  in  modo  da  rendere</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possibile allo studente di fruire dello stesso insegnante di sostegno</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 xml:space="preserve">per l'intero ordine o grado di istruzione; </w:t>
      </w:r>
    </w:p>
    <w:p w:rsidR="009060FF" w:rsidRPr="009060FF" w:rsidRDefault="009060FF" w:rsidP="0090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9060FF">
        <w:rPr>
          <w:rFonts w:eastAsia="Times New Roman" w:cstheme="minorHAnsi"/>
          <w:color w:val="444444"/>
          <w:sz w:val="20"/>
          <w:szCs w:val="20"/>
          <w:lang w:eastAsia="it-IT"/>
        </w:rPr>
        <w:t xml:space="preserve">      3) l'individuazione dei livelli  essenziali  delle  prestazioni</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scolastiche, sanitarie e sociali, tenuto conto dei diversi livelli di</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 xml:space="preserve">competenza istituzionale; </w:t>
      </w:r>
    </w:p>
    <w:p w:rsidR="009060FF" w:rsidRPr="009060FF" w:rsidRDefault="009060FF" w:rsidP="0090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9060FF">
        <w:rPr>
          <w:rFonts w:eastAsia="Times New Roman" w:cstheme="minorHAnsi"/>
          <w:color w:val="444444"/>
          <w:sz w:val="20"/>
          <w:szCs w:val="20"/>
          <w:lang w:eastAsia="it-IT"/>
        </w:rPr>
        <w:t xml:space="preserve">      4) la previsione  di  indicatori  per  l'autovalutazione  e  la</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 xml:space="preserve">valutazione dell'inclusione scolastica; </w:t>
      </w:r>
    </w:p>
    <w:p w:rsidR="009060FF" w:rsidRPr="009060FF" w:rsidRDefault="009060FF" w:rsidP="0090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9060FF">
        <w:rPr>
          <w:rFonts w:eastAsia="Times New Roman" w:cstheme="minorHAnsi"/>
          <w:color w:val="444444"/>
          <w:sz w:val="20"/>
          <w:szCs w:val="20"/>
          <w:lang w:eastAsia="it-IT"/>
        </w:rPr>
        <w:t xml:space="preserve">      5) la revisione delle </w:t>
      </w:r>
      <w:proofErr w:type="spellStart"/>
      <w:r w:rsidRPr="009060FF">
        <w:rPr>
          <w:rFonts w:eastAsia="Times New Roman" w:cstheme="minorHAnsi"/>
          <w:color w:val="444444"/>
          <w:sz w:val="20"/>
          <w:szCs w:val="20"/>
          <w:lang w:eastAsia="it-IT"/>
        </w:rPr>
        <w:t>modalita'</w:t>
      </w:r>
      <w:proofErr w:type="spellEnd"/>
      <w:r w:rsidRPr="009060FF">
        <w:rPr>
          <w:rFonts w:eastAsia="Times New Roman" w:cstheme="minorHAnsi"/>
          <w:color w:val="444444"/>
          <w:sz w:val="20"/>
          <w:szCs w:val="20"/>
          <w:lang w:eastAsia="it-IT"/>
        </w:rPr>
        <w:t xml:space="preserve"> e  dei  criteri  relativi  alla</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 xml:space="preserve">certificazione, che deve  essere  volta  a  individuare  le  </w:t>
      </w:r>
      <w:proofErr w:type="spellStart"/>
      <w:r w:rsidRPr="009060FF">
        <w:rPr>
          <w:rFonts w:eastAsia="Times New Roman" w:cstheme="minorHAnsi"/>
          <w:color w:val="444444"/>
          <w:sz w:val="20"/>
          <w:szCs w:val="20"/>
          <w:lang w:eastAsia="it-IT"/>
        </w:rPr>
        <w:t>abilita'</w:t>
      </w:r>
      <w:proofErr w:type="spellEnd"/>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residue al fine di poterle sviluppare attraverso percorsi individuati</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 xml:space="preserve">di concerto con tutti gli specialisti di </w:t>
      </w:r>
      <w:r w:rsidRPr="009060FF">
        <w:rPr>
          <w:rFonts w:eastAsia="Times New Roman" w:cstheme="minorHAnsi"/>
          <w:color w:val="444444"/>
          <w:sz w:val="20"/>
          <w:szCs w:val="20"/>
          <w:lang w:eastAsia="it-IT"/>
        </w:rPr>
        <w:lastRenderedPageBreak/>
        <w:t>strutture pubbliche, private</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o convenzionate che seguono gli alunni riconosciuti disabili ai sensi</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degli articoli 3 e 4 della legge 5 febbraio 1992,  n.  104,  e  della</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legge 8 ottobre 2010, n. 170, che partecipano ai gruppi di lavoro per</w:t>
      </w:r>
    </w:p>
    <w:p w:rsidR="009060FF" w:rsidRPr="009060FF" w:rsidRDefault="009060FF" w:rsidP="0090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9060FF">
        <w:rPr>
          <w:rFonts w:eastAsia="Times New Roman" w:cstheme="minorHAnsi"/>
          <w:color w:val="444444"/>
          <w:sz w:val="20"/>
          <w:szCs w:val="20"/>
          <w:lang w:eastAsia="it-IT"/>
        </w:rPr>
        <w:t xml:space="preserve">l'integrazione e l'inclusione o agli incontri informali; </w:t>
      </w:r>
    </w:p>
    <w:p w:rsidR="009060FF" w:rsidRPr="009060FF" w:rsidRDefault="009060FF" w:rsidP="0090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9060FF">
        <w:rPr>
          <w:rFonts w:eastAsia="Times New Roman" w:cstheme="minorHAnsi"/>
          <w:color w:val="444444"/>
          <w:sz w:val="20"/>
          <w:szCs w:val="20"/>
          <w:lang w:eastAsia="it-IT"/>
        </w:rPr>
        <w:t xml:space="preserve">      6) la revisione e la razionalizzazione degli organismi operanti</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 xml:space="preserve">a livello territoriale per il supporto all'inclusione; </w:t>
      </w:r>
    </w:p>
    <w:p w:rsidR="009060FF" w:rsidRPr="009060FF" w:rsidRDefault="009060FF" w:rsidP="0090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9060FF">
        <w:rPr>
          <w:rFonts w:eastAsia="Times New Roman" w:cstheme="minorHAnsi"/>
          <w:color w:val="444444"/>
          <w:sz w:val="20"/>
          <w:szCs w:val="20"/>
          <w:lang w:eastAsia="it-IT"/>
        </w:rPr>
        <w:t xml:space="preserve">      7) la previsione  dell'obbligo  di  formazione  iniziale  e  in</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servizio per i dirigenti scolastici e per  i  docenti  sugli  aspetti</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 xml:space="preserve">pedagogico-didattici e organizzativi dell'integrazione scolastica; </w:t>
      </w:r>
    </w:p>
    <w:p w:rsidR="009060FF" w:rsidRPr="009060FF" w:rsidRDefault="009060FF" w:rsidP="0090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9060FF">
        <w:rPr>
          <w:rFonts w:eastAsia="Times New Roman" w:cstheme="minorHAnsi"/>
          <w:color w:val="444444"/>
          <w:sz w:val="20"/>
          <w:szCs w:val="20"/>
          <w:lang w:eastAsia="it-IT"/>
        </w:rPr>
        <w:t xml:space="preserve">      8) la previsione dell'obbligo di formazione in servizio per  il</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personale  amministrativo,  tecnico  e  ausiliario,   rispetto   alle</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specifiche  competenze,  sull'assistenza  di  base  e  sugli  aspetti</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organizzativi  ed  educativo-relazionali  relativi  al  processo   di</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 xml:space="preserve">integrazione scolastica; </w:t>
      </w:r>
    </w:p>
    <w:p w:rsidR="009060FF" w:rsidRPr="009060FF" w:rsidRDefault="009060FF" w:rsidP="0090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9060FF">
        <w:rPr>
          <w:rFonts w:eastAsia="Times New Roman" w:cstheme="minorHAnsi"/>
          <w:color w:val="444444"/>
          <w:sz w:val="20"/>
          <w:szCs w:val="20"/>
          <w:lang w:eastAsia="it-IT"/>
        </w:rPr>
        <w:t xml:space="preserve">      9) la previsione della garanzia dell'istruzione domiciliare per</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gli alunni che si trovano nelle condizioni di  cui  all'articolo  12,</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 xml:space="preserve">comma 9, della legge 5 febbraio 1992, n. 104; </w:t>
      </w:r>
    </w:p>
    <w:p w:rsidR="005F6F28" w:rsidRPr="00B374D8" w:rsidRDefault="009060FF" w:rsidP="0090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color w:val="444444"/>
          <w:sz w:val="20"/>
          <w:szCs w:val="20"/>
          <w:lang w:eastAsia="it-IT"/>
        </w:rPr>
      </w:pPr>
      <w:r w:rsidRPr="005F6F28">
        <w:rPr>
          <w:rFonts w:eastAsia="Times New Roman" w:cstheme="minorHAnsi"/>
          <w:b/>
          <w:color w:val="444444"/>
          <w:sz w:val="20"/>
          <w:szCs w:val="20"/>
          <w:lang w:eastAsia="it-IT"/>
        </w:rPr>
        <w:t xml:space="preserve">  </w:t>
      </w:r>
      <w:r w:rsidR="005F6F28">
        <w:rPr>
          <w:rFonts w:eastAsia="Times New Roman" w:cstheme="minorHAnsi"/>
          <w:color w:val="444444"/>
          <w:sz w:val="20"/>
          <w:szCs w:val="20"/>
          <w:lang w:eastAsia="it-IT"/>
        </w:rPr>
        <w:t xml:space="preserve"> </w:t>
      </w:r>
    </w:p>
    <w:p w:rsidR="009060FF" w:rsidRPr="009060FF" w:rsidRDefault="009060FF" w:rsidP="0090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5F6F28">
        <w:rPr>
          <w:rFonts w:eastAsia="Times New Roman" w:cstheme="minorHAnsi"/>
          <w:b/>
          <w:color w:val="444444"/>
          <w:sz w:val="20"/>
          <w:szCs w:val="20"/>
          <w:u w:val="single"/>
          <w:lang w:eastAsia="it-IT"/>
        </w:rPr>
        <w:t>e)</w:t>
      </w:r>
      <w:r w:rsidRPr="005F6F28">
        <w:rPr>
          <w:rFonts w:eastAsia="Times New Roman" w:cstheme="minorHAnsi"/>
          <w:b/>
          <w:color w:val="444444"/>
          <w:sz w:val="20"/>
          <w:szCs w:val="20"/>
          <w:lang w:eastAsia="it-IT"/>
        </w:rPr>
        <w:t xml:space="preserve">  istituzione  del  sistema  integrato  di  educazione   e   di</w:t>
      </w:r>
      <w:r w:rsidR="005F6F28" w:rsidRPr="005F6F28">
        <w:rPr>
          <w:rFonts w:eastAsia="Times New Roman" w:cstheme="minorHAnsi"/>
          <w:b/>
          <w:color w:val="444444"/>
          <w:sz w:val="20"/>
          <w:szCs w:val="20"/>
          <w:lang w:eastAsia="it-IT"/>
        </w:rPr>
        <w:t xml:space="preserve"> </w:t>
      </w:r>
      <w:r w:rsidRPr="005F6F28">
        <w:rPr>
          <w:rFonts w:eastAsia="Times New Roman" w:cstheme="minorHAnsi"/>
          <w:b/>
          <w:color w:val="444444"/>
          <w:sz w:val="20"/>
          <w:szCs w:val="20"/>
          <w:lang w:eastAsia="it-IT"/>
        </w:rPr>
        <w:t>istruzione dalla nascita fino a  sei  anni</w:t>
      </w:r>
      <w:r w:rsidRPr="009060FF">
        <w:rPr>
          <w:rFonts w:eastAsia="Times New Roman" w:cstheme="minorHAnsi"/>
          <w:color w:val="444444"/>
          <w:sz w:val="20"/>
          <w:szCs w:val="20"/>
          <w:lang w:eastAsia="it-IT"/>
        </w:rPr>
        <w:t>,  costituito  dai  servizi</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educativi per l'infanzia e dalle scuole  dell'infanzia,  al  fine  di</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 xml:space="preserve">garantire ai bambini e alle bambine pari </w:t>
      </w:r>
      <w:proofErr w:type="spellStart"/>
      <w:r w:rsidRPr="009060FF">
        <w:rPr>
          <w:rFonts w:eastAsia="Times New Roman" w:cstheme="minorHAnsi"/>
          <w:color w:val="444444"/>
          <w:sz w:val="20"/>
          <w:szCs w:val="20"/>
          <w:lang w:eastAsia="it-IT"/>
        </w:rPr>
        <w:t>opportunita'</w:t>
      </w:r>
      <w:proofErr w:type="spellEnd"/>
      <w:r w:rsidRPr="009060FF">
        <w:rPr>
          <w:rFonts w:eastAsia="Times New Roman" w:cstheme="minorHAnsi"/>
          <w:color w:val="444444"/>
          <w:sz w:val="20"/>
          <w:szCs w:val="20"/>
          <w:lang w:eastAsia="it-IT"/>
        </w:rPr>
        <w:t xml:space="preserve"> di  educazione,</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istruzione, cura,  relazione  e  gioco,  superando  disuguaglianze  e</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 xml:space="preserve">barriere territoriali, economiche, etniche e  culturali,  </w:t>
      </w:r>
      <w:proofErr w:type="spellStart"/>
      <w:r w:rsidRPr="009060FF">
        <w:rPr>
          <w:rFonts w:eastAsia="Times New Roman" w:cstheme="minorHAnsi"/>
          <w:color w:val="444444"/>
          <w:sz w:val="20"/>
          <w:szCs w:val="20"/>
          <w:lang w:eastAsia="it-IT"/>
        </w:rPr>
        <w:t>nonche</w:t>
      </w:r>
      <w:proofErr w:type="spellEnd"/>
      <w:r w:rsidRPr="009060FF">
        <w:rPr>
          <w:rFonts w:eastAsia="Times New Roman" w:cstheme="minorHAnsi"/>
          <w:color w:val="444444"/>
          <w:sz w:val="20"/>
          <w:szCs w:val="20"/>
          <w:lang w:eastAsia="it-IT"/>
        </w:rPr>
        <w:t>'  ai</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fini della conciliazione tra tempi di vita, di cura e di  lavoro  dei</w:t>
      </w:r>
    </w:p>
    <w:p w:rsidR="009060FF" w:rsidRPr="009060FF" w:rsidRDefault="009060FF" w:rsidP="0090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9060FF">
        <w:rPr>
          <w:rFonts w:eastAsia="Times New Roman" w:cstheme="minorHAnsi"/>
          <w:color w:val="444444"/>
          <w:sz w:val="20"/>
          <w:szCs w:val="20"/>
          <w:lang w:eastAsia="it-IT"/>
        </w:rPr>
        <w:t xml:space="preserve">genitori, della promozione della </w:t>
      </w:r>
      <w:proofErr w:type="spellStart"/>
      <w:r w:rsidRPr="009060FF">
        <w:rPr>
          <w:rFonts w:eastAsia="Times New Roman" w:cstheme="minorHAnsi"/>
          <w:color w:val="444444"/>
          <w:sz w:val="20"/>
          <w:szCs w:val="20"/>
          <w:lang w:eastAsia="it-IT"/>
        </w:rPr>
        <w:t>qualita'</w:t>
      </w:r>
      <w:proofErr w:type="spellEnd"/>
      <w:r w:rsidRPr="009060FF">
        <w:rPr>
          <w:rFonts w:eastAsia="Times New Roman" w:cstheme="minorHAnsi"/>
          <w:color w:val="444444"/>
          <w:sz w:val="20"/>
          <w:szCs w:val="20"/>
          <w:lang w:eastAsia="it-IT"/>
        </w:rPr>
        <w:t xml:space="preserve">  dell'offerta  educativa  e</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 xml:space="preserve">della </w:t>
      </w:r>
      <w:proofErr w:type="spellStart"/>
      <w:r w:rsidRPr="009060FF">
        <w:rPr>
          <w:rFonts w:eastAsia="Times New Roman" w:cstheme="minorHAnsi"/>
          <w:color w:val="444444"/>
          <w:sz w:val="20"/>
          <w:szCs w:val="20"/>
          <w:lang w:eastAsia="it-IT"/>
        </w:rPr>
        <w:t>continuita'</w:t>
      </w:r>
      <w:proofErr w:type="spellEnd"/>
      <w:r w:rsidRPr="009060FF">
        <w:rPr>
          <w:rFonts w:eastAsia="Times New Roman" w:cstheme="minorHAnsi"/>
          <w:color w:val="444444"/>
          <w:sz w:val="20"/>
          <w:szCs w:val="20"/>
          <w:lang w:eastAsia="it-IT"/>
        </w:rPr>
        <w:t xml:space="preserve"> tra i vari servizi  educativi  e  scolastici  e  la</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 xml:space="preserve">partecipazione delle famiglie, attraverso: </w:t>
      </w:r>
    </w:p>
    <w:p w:rsidR="009060FF" w:rsidRPr="009060FF" w:rsidRDefault="009060FF" w:rsidP="0090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9060FF">
        <w:rPr>
          <w:rFonts w:eastAsia="Times New Roman" w:cstheme="minorHAnsi"/>
          <w:color w:val="444444"/>
          <w:sz w:val="20"/>
          <w:szCs w:val="20"/>
          <w:lang w:eastAsia="it-IT"/>
        </w:rPr>
        <w:t xml:space="preserve">      1) la definizione  dei  livelli  essenziali  delle  prestazioni</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della scuola dell'infanzia e dei  servizi  educativi  per  l'infanzia</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previsti dal  Nomenclatore  interregionale  degli  interventi  e  dei</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servizi sociali, sentita la Conferenza unificata di cui  all'articolo</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8 del decreto legislativo  28  agosto  1997,  n.  281,  e  successive</w:t>
      </w:r>
    </w:p>
    <w:p w:rsidR="009060FF" w:rsidRPr="009060FF" w:rsidRDefault="009060FF" w:rsidP="0090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9060FF">
        <w:rPr>
          <w:rFonts w:eastAsia="Times New Roman" w:cstheme="minorHAnsi"/>
          <w:color w:val="444444"/>
          <w:sz w:val="20"/>
          <w:szCs w:val="20"/>
          <w:lang w:eastAsia="it-IT"/>
        </w:rPr>
        <w:t xml:space="preserve">modificazioni, prevedendo: </w:t>
      </w:r>
    </w:p>
    <w:p w:rsidR="009060FF" w:rsidRPr="009060FF" w:rsidRDefault="009060FF" w:rsidP="0090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9060FF">
        <w:rPr>
          <w:rFonts w:eastAsia="Times New Roman" w:cstheme="minorHAnsi"/>
          <w:color w:val="444444"/>
          <w:sz w:val="20"/>
          <w:szCs w:val="20"/>
          <w:lang w:eastAsia="it-IT"/>
        </w:rPr>
        <w:t xml:space="preserve">      1.1) la generalizzazione della scuola dell'infanzia; </w:t>
      </w:r>
    </w:p>
    <w:p w:rsidR="009060FF" w:rsidRPr="009060FF" w:rsidRDefault="009060FF" w:rsidP="0090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9060FF">
        <w:rPr>
          <w:rFonts w:eastAsia="Times New Roman" w:cstheme="minorHAnsi"/>
          <w:color w:val="444444"/>
          <w:sz w:val="20"/>
          <w:szCs w:val="20"/>
          <w:lang w:eastAsia="it-IT"/>
        </w:rPr>
        <w:t xml:space="preserve">      1.2) la qualificazione universitaria e la  formazione  continua</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del personale dei servizi educativi per  l'infanzia  e  della  scuola</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 xml:space="preserve">dell'infanzia; </w:t>
      </w:r>
    </w:p>
    <w:p w:rsidR="009060FF" w:rsidRPr="009060FF" w:rsidRDefault="009060FF" w:rsidP="0090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9060FF">
        <w:rPr>
          <w:rFonts w:eastAsia="Times New Roman" w:cstheme="minorHAnsi"/>
          <w:color w:val="444444"/>
          <w:sz w:val="20"/>
          <w:szCs w:val="20"/>
          <w:lang w:eastAsia="it-IT"/>
        </w:rPr>
        <w:t xml:space="preserve">      1.3) gli standard strutturali, organizzativi e qualitativi  dei</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servizi  educativi  per  l'infanzia  e  della  scuola  dell'infanzia,</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 xml:space="preserve">diversificati in base alla tipologia, </w:t>
      </w:r>
      <w:proofErr w:type="spellStart"/>
      <w:r w:rsidRPr="009060FF">
        <w:rPr>
          <w:rFonts w:eastAsia="Times New Roman" w:cstheme="minorHAnsi"/>
          <w:color w:val="444444"/>
          <w:sz w:val="20"/>
          <w:szCs w:val="20"/>
          <w:lang w:eastAsia="it-IT"/>
        </w:rPr>
        <w:t>all'eta'</w:t>
      </w:r>
      <w:proofErr w:type="spellEnd"/>
      <w:r w:rsidRPr="009060FF">
        <w:rPr>
          <w:rFonts w:eastAsia="Times New Roman" w:cstheme="minorHAnsi"/>
          <w:color w:val="444444"/>
          <w:sz w:val="20"/>
          <w:szCs w:val="20"/>
          <w:lang w:eastAsia="it-IT"/>
        </w:rPr>
        <w:t xml:space="preserve">  dei  bambini  e  agli</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orari di servizio, prevedendo tempi di compresenza del personale  dei</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servizi  educativi  per  l'infanzia   e   dei   docenti   di   scuola</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 xml:space="preserve">dell'infanzia, </w:t>
      </w:r>
      <w:proofErr w:type="spellStart"/>
      <w:r w:rsidRPr="009060FF">
        <w:rPr>
          <w:rFonts w:eastAsia="Times New Roman" w:cstheme="minorHAnsi"/>
          <w:color w:val="444444"/>
          <w:sz w:val="20"/>
          <w:szCs w:val="20"/>
          <w:lang w:eastAsia="it-IT"/>
        </w:rPr>
        <w:t>nonche</w:t>
      </w:r>
      <w:proofErr w:type="spellEnd"/>
      <w:r w:rsidRPr="009060FF">
        <w:rPr>
          <w:rFonts w:eastAsia="Times New Roman" w:cstheme="minorHAnsi"/>
          <w:color w:val="444444"/>
          <w:sz w:val="20"/>
          <w:szCs w:val="20"/>
          <w:lang w:eastAsia="it-IT"/>
        </w:rPr>
        <w:t>' il coordinamento pedagogico territoriale e  il</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riferimento alle Indicazioni nazionali per il curricolo della  scuola</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dell'infanzia e del  primo  ciclo  di  istruzione,  adottate  con  il</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regolamento  di  cui  al  decreto   del   Ministro   dell'istruzione,</w:t>
      </w:r>
      <w:r w:rsidR="005F6F28">
        <w:rPr>
          <w:rFonts w:eastAsia="Times New Roman" w:cstheme="minorHAnsi"/>
          <w:color w:val="444444"/>
          <w:sz w:val="20"/>
          <w:szCs w:val="20"/>
          <w:lang w:eastAsia="it-IT"/>
        </w:rPr>
        <w:t xml:space="preserve"> </w:t>
      </w:r>
      <w:proofErr w:type="spellStart"/>
      <w:r w:rsidRPr="009060FF">
        <w:rPr>
          <w:rFonts w:eastAsia="Times New Roman" w:cstheme="minorHAnsi"/>
          <w:color w:val="444444"/>
          <w:sz w:val="20"/>
          <w:szCs w:val="20"/>
          <w:lang w:eastAsia="it-IT"/>
        </w:rPr>
        <w:t>dell'universita'</w:t>
      </w:r>
      <w:proofErr w:type="spellEnd"/>
      <w:r w:rsidRPr="009060FF">
        <w:rPr>
          <w:rFonts w:eastAsia="Times New Roman" w:cstheme="minorHAnsi"/>
          <w:color w:val="444444"/>
          <w:sz w:val="20"/>
          <w:szCs w:val="20"/>
          <w:lang w:eastAsia="it-IT"/>
        </w:rPr>
        <w:t xml:space="preserve"> e della ricerca 16 novembre 2012, n. 254; </w:t>
      </w:r>
    </w:p>
    <w:p w:rsidR="009060FF" w:rsidRPr="009060FF" w:rsidRDefault="009060FF" w:rsidP="0090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9060FF">
        <w:rPr>
          <w:rFonts w:eastAsia="Times New Roman" w:cstheme="minorHAnsi"/>
          <w:color w:val="444444"/>
          <w:sz w:val="20"/>
          <w:szCs w:val="20"/>
          <w:lang w:eastAsia="it-IT"/>
        </w:rPr>
        <w:t xml:space="preserve">      2) la definizione delle funzioni e dei compiti delle regioni  e</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 xml:space="preserve">degli enti locali al fine di potenziare la </w:t>
      </w:r>
      <w:proofErr w:type="spellStart"/>
      <w:r w:rsidRPr="009060FF">
        <w:rPr>
          <w:rFonts w:eastAsia="Times New Roman" w:cstheme="minorHAnsi"/>
          <w:color w:val="444444"/>
          <w:sz w:val="20"/>
          <w:szCs w:val="20"/>
          <w:lang w:eastAsia="it-IT"/>
        </w:rPr>
        <w:t>ricettivita'</w:t>
      </w:r>
      <w:proofErr w:type="spellEnd"/>
      <w:r w:rsidRPr="009060FF">
        <w:rPr>
          <w:rFonts w:eastAsia="Times New Roman" w:cstheme="minorHAnsi"/>
          <w:color w:val="444444"/>
          <w:sz w:val="20"/>
          <w:szCs w:val="20"/>
          <w:lang w:eastAsia="it-IT"/>
        </w:rPr>
        <w:t xml:space="preserve">  dei  servizi</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educativi per l'infanzia e la qualificazione del sistema integrato di</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 xml:space="preserve">cui alla presente lettera; </w:t>
      </w:r>
    </w:p>
    <w:p w:rsidR="009060FF" w:rsidRPr="009060FF" w:rsidRDefault="009060FF" w:rsidP="0090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9060FF">
        <w:rPr>
          <w:rFonts w:eastAsia="Times New Roman" w:cstheme="minorHAnsi"/>
          <w:color w:val="444444"/>
          <w:sz w:val="20"/>
          <w:szCs w:val="20"/>
          <w:lang w:eastAsia="it-IT"/>
        </w:rPr>
        <w:t xml:space="preserve">      3) l'esclusione dei servizi educativi per  l'infanzia  e  delle</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 xml:space="preserve">scuole dell'infanzia dai servizi a domanda individuale; </w:t>
      </w:r>
    </w:p>
    <w:p w:rsidR="009060FF" w:rsidRPr="009060FF" w:rsidRDefault="009060FF" w:rsidP="0090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9060FF">
        <w:rPr>
          <w:rFonts w:eastAsia="Times New Roman" w:cstheme="minorHAnsi"/>
          <w:color w:val="444444"/>
          <w:sz w:val="20"/>
          <w:szCs w:val="20"/>
          <w:lang w:eastAsia="it-IT"/>
        </w:rPr>
        <w:t xml:space="preserve">      4) l'istituzione di una quota capitaria per  il  raggiungimento</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dei livelli essenziali, prevedendo il cofinanziamento  dei  costi  di</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gestione, da parte dello Stato con trasferimenti  diretti  o  con  la</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gestione diretta delle scuole dell'infanzia e da parte delle  regioni</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e degli enti locali al netto delle entrate da compartecipazione delle</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 xml:space="preserve">famiglie utenti del servizio; </w:t>
      </w:r>
    </w:p>
    <w:p w:rsidR="009060FF" w:rsidRPr="009060FF" w:rsidRDefault="009060FF" w:rsidP="0090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9060FF">
        <w:rPr>
          <w:rFonts w:eastAsia="Times New Roman" w:cstheme="minorHAnsi"/>
          <w:color w:val="444444"/>
          <w:sz w:val="20"/>
          <w:szCs w:val="20"/>
          <w:lang w:eastAsia="it-IT"/>
        </w:rPr>
        <w:t xml:space="preserve">      5) l'approvazione e il finanziamento  di  un  piano  di  azione</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nazionale per  la  promozione  del  sistema  integrato  di  cui  alla</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presente  lettera,  finalizzato   al   raggiungimento   dei   livelli</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 xml:space="preserve">essenziali delle prestazioni; </w:t>
      </w:r>
    </w:p>
    <w:p w:rsidR="009060FF" w:rsidRPr="009060FF" w:rsidRDefault="009060FF" w:rsidP="0090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9060FF">
        <w:rPr>
          <w:rFonts w:eastAsia="Times New Roman" w:cstheme="minorHAnsi"/>
          <w:color w:val="444444"/>
          <w:sz w:val="20"/>
          <w:szCs w:val="20"/>
          <w:lang w:eastAsia="it-IT"/>
        </w:rPr>
        <w:t xml:space="preserve">      6) la  copertura  dei  posti  della  scuola  dell'infanzia  per</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l'attuazione del piano di azione  nazionale  per  la  promozione  del</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sistema integrato anche avvalendosi della graduatoria  a  esaurimento</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per il medesimo grado di istruzione  come  risultante  alla  data  di</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 xml:space="preserve">entrata in vigore della presente legge; </w:t>
      </w:r>
    </w:p>
    <w:p w:rsidR="009060FF" w:rsidRPr="009060FF" w:rsidRDefault="009060FF" w:rsidP="0090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9060FF">
        <w:rPr>
          <w:rFonts w:eastAsia="Times New Roman" w:cstheme="minorHAnsi"/>
          <w:color w:val="444444"/>
          <w:sz w:val="20"/>
          <w:szCs w:val="20"/>
          <w:lang w:eastAsia="it-IT"/>
        </w:rPr>
        <w:t xml:space="preserve">      7) la promozione della costituzione di poli per l'infanzia  per</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 xml:space="preserve">bambini di </w:t>
      </w:r>
      <w:proofErr w:type="spellStart"/>
      <w:r w:rsidRPr="009060FF">
        <w:rPr>
          <w:rFonts w:eastAsia="Times New Roman" w:cstheme="minorHAnsi"/>
          <w:color w:val="444444"/>
          <w:sz w:val="20"/>
          <w:szCs w:val="20"/>
          <w:lang w:eastAsia="it-IT"/>
        </w:rPr>
        <w:t>eta'</w:t>
      </w:r>
      <w:proofErr w:type="spellEnd"/>
      <w:r w:rsidRPr="009060FF">
        <w:rPr>
          <w:rFonts w:eastAsia="Times New Roman" w:cstheme="minorHAnsi"/>
          <w:color w:val="444444"/>
          <w:sz w:val="20"/>
          <w:szCs w:val="20"/>
          <w:lang w:eastAsia="it-IT"/>
        </w:rPr>
        <w:t xml:space="preserve"> fino a sei anni, anche aggregati a scuole primarie  e</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 xml:space="preserve">istituti comprensivi; </w:t>
      </w:r>
    </w:p>
    <w:p w:rsidR="009060FF" w:rsidRDefault="009060FF" w:rsidP="0090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9060FF">
        <w:rPr>
          <w:rFonts w:eastAsia="Times New Roman" w:cstheme="minorHAnsi"/>
          <w:color w:val="444444"/>
          <w:sz w:val="20"/>
          <w:szCs w:val="20"/>
          <w:lang w:eastAsia="it-IT"/>
        </w:rPr>
        <w:t xml:space="preserve">      8) l'istituzione, senza nuovi o maggiori oneri per il  bilancio</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dello Stato, di un'apposita  commissione  con  compiti  consultivi  e</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 xml:space="preserve">propositivi,   composta   da   esperti   nominati    dal    </w:t>
      </w:r>
      <w:proofErr w:type="spellStart"/>
      <w:r w:rsidRPr="009060FF">
        <w:rPr>
          <w:rFonts w:eastAsia="Times New Roman" w:cstheme="minorHAnsi"/>
          <w:color w:val="444444"/>
          <w:sz w:val="20"/>
          <w:szCs w:val="20"/>
          <w:lang w:eastAsia="it-IT"/>
        </w:rPr>
        <w:t>Ministerodell'istruzione</w:t>
      </w:r>
      <w:proofErr w:type="spellEnd"/>
      <w:r w:rsidRPr="009060FF">
        <w:rPr>
          <w:rFonts w:eastAsia="Times New Roman" w:cstheme="minorHAnsi"/>
          <w:color w:val="444444"/>
          <w:sz w:val="20"/>
          <w:szCs w:val="20"/>
          <w:lang w:eastAsia="it-IT"/>
        </w:rPr>
        <w:t xml:space="preserve">, </w:t>
      </w:r>
      <w:proofErr w:type="spellStart"/>
      <w:r w:rsidRPr="009060FF">
        <w:rPr>
          <w:rFonts w:eastAsia="Times New Roman" w:cstheme="minorHAnsi"/>
          <w:color w:val="444444"/>
          <w:sz w:val="20"/>
          <w:szCs w:val="20"/>
          <w:lang w:eastAsia="it-IT"/>
        </w:rPr>
        <w:t>dell'universita'</w:t>
      </w:r>
      <w:proofErr w:type="spellEnd"/>
      <w:r w:rsidRPr="009060FF">
        <w:rPr>
          <w:rFonts w:eastAsia="Times New Roman" w:cstheme="minorHAnsi"/>
          <w:color w:val="444444"/>
          <w:sz w:val="20"/>
          <w:szCs w:val="20"/>
          <w:lang w:eastAsia="it-IT"/>
        </w:rPr>
        <w:t xml:space="preserve"> e della ricerca,  dalle  regioni  e</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 xml:space="preserve">dagli enti locali; </w:t>
      </w:r>
    </w:p>
    <w:p w:rsidR="005F6F28" w:rsidRPr="009060FF" w:rsidRDefault="005F6F28" w:rsidP="0090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p>
    <w:p w:rsidR="009060FF" w:rsidRPr="009060FF" w:rsidRDefault="009060FF" w:rsidP="0090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5F6F28">
        <w:rPr>
          <w:rFonts w:eastAsia="Times New Roman" w:cstheme="minorHAnsi"/>
          <w:b/>
          <w:color w:val="444444"/>
          <w:sz w:val="20"/>
          <w:szCs w:val="20"/>
          <w:lang w:eastAsia="it-IT"/>
        </w:rPr>
        <w:t xml:space="preserve">    f) garanzia </w:t>
      </w:r>
      <w:proofErr w:type="spellStart"/>
      <w:r w:rsidRPr="005F6F28">
        <w:rPr>
          <w:rFonts w:eastAsia="Times New Roman" w:cstheme="minorHAnsi"/>
          <w:b/>
          <w:color w:val="444444"/>
          <w:sz w:val="20"/>
          <w:szCs w:val="20"/>
          <w:lang w:eastAsia="it-IT"/>
        </w:rPr>
        <w:t>dell'effettivita'</w:t>
      </w:r>
      <w:proofErr w:type="spellEnd"/>
      <w:r w:rsidRPr="005F6F28">
        <w:rPr>
          <w:rFonts w:eastAsia="Times New Roman" w:cstheme="minorHAnsi"/>
          <w:b/>
          <w:color w:val="444444"/>
          <w:sz w:val="20"/>
          <w:szCs w:val="20"/>
          <w:lang w:eastAsia="it-IT"/>
        </w:rPr>
        <w:t xml:space="preserve"> del diritto allo studio</w:t>
      </w:r>
      <w:r w:rsidRPr="009060FF">
        <w:rPr>
          <w:rFonts w:eastAsia="Times New Roman" w:cstheme="minorHAnsi"/>
          <w:color w:val="444444"/>
          <w:sz w:val="20"/>
          <w:szCs w:val="20"/>
          <w:lang w:eastAsia="it-IT"/>
        </w:rPr>
        <w:t xml:space="preserve"> su tutto il</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territorio nazionale, nel rispetto delle competenze delle regioni  in</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tale materia, attraverso la definizione dei livelli essenziali  delle</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prestazioni,  sia  in  relazione  ai  servizi   alla   persona,   con</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particolare riferimento alle condizioni di disagio, sia in  relazione</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ai servizi strumentali; potenziamento  della  Carta  dello  studente,</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 xml:space="preserve">tenuto conto del sistema  pubblico  per  la  gestione  </w:t>
      </w:r>
      <w:proofErr w:type="spellStart"/>
      <w:r w:rsidRPr="009060FF">
        <w:rPr>
          <w:rFonts w:eastAsia="Times New Roman" w:cstheme="minorHAnsi"/>
          <w:color w:val="444444"/>
          <w:sz w:val="20"/>
          <w:szCs w:val="20"/>
          <w:lang w:eastAsia="it-IT"/>
        </w:rPr>
        <w:t>dell'identita'</w:t>
      </w:r>
      <w:proofErr w:type="spellEnd"/>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digitale, al fine di attestare attraverso  la  stessa  lo  status  di</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studente e rendere possibile l'accesso a programmi relativi a beni  e</w:t>
      </w:r>
    </w:p>
    <w:p w:rsidR="009060FF" w:rsidRPr="009060FF" w:rsidRDefault="009060FF" w:rsidP="0090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9060FF">
        <w:rPr>
          <w:rFonts w:eastAsia="Times New Roman" w:cstheme="minorHAnsi"/>
          <w:color w:val="444444"/>
          <w:sz w:val="20"/>
          <w:szCs w:val="20"/>
          <w:lang w:eastAsia="it-IT"/>
        </w:rPr>
        <w:t xml:space="preserve">servizi di natura culturale, a servizi per la </w:t>
      </w:r>
      <w:proofErr w:type="spellStart"/>
      <w:r w:rsidRPr="009060FF">
        <w:rPr>
          <w:rFonts w:eastAsia="Times New Roman" w:cstheme="minorHAnsi"/>
          <w:color w:val="444444"/>
          <w:sz w:val="20"/>
          <w:szCs w:val="20"/>
          <w:lang w:eastAsia="it-IT"/>
        </w:rPr>
        <w:t>mobilita'</w:t>
      </w:r>
      <w:proofErr w:type="spellEnd"/>
      <w:r w:rsidRPr="009060FF">
        <w:rPr>
          <w:rFonts w:eastAsia="Times New Roman" w:cstheme="minorHAnsi"/>
          <w:color w:val="444444"/>
          <w:sz w:val="20"/>
          <w:szCs w:val="20"/>
          <w:lang w:eastAsia="it-IT"/>
        </w:rPr>
        <w:t xml:space="preserve">  nazionale  e</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internazionale, ad ausili di natura tecnologica per lo studio  e  per</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 xml:space="preserve">l'acquisto di materiale scolastico, </w:t>
      </w:r>
      <w:proofErr w:type="spellStart"/>
      <w:r w:rsidRPr="009060FF">
        <w:rPr>
          <w:rFonts w:eastAsia="Times New Roman" w:cstheme="minorHAnsi"/>
          <w:color w:val="444444"/>
          <w:sz w:val="20"/>
          <w:szCs w:val="20"/>
          <w:lang w:eastAsia="it-IT"/>
        </w:rPr>
        <w:t>nonche</w:t>
      </w:r>
      <w:proofErr w:type="spellEnd"/>
      <w:r w:rsidRPr="009060FF">
        <w:rPr>
          <w:rFonts w:eastAsia="Times New Roman" w:cstheme="minorHAnsi"/>
          <w:color w:val="444444"/>
          <w:sz w:val="20"/>
          <w:szCs w:val="20"/>
          <w:lang w:eastAsia="it-IT"/>
        </w:rPr>
        <w:t xml:space="preserve">' </w:t>
      </w:r>
      <w:proofErr w:type="spellStart"/>
      <w:r w:rsidRPr="009060FF">
        <w:rPr>
          <w:rFonts w:eastAsia="Times New Roman" w:cstheme="minorHAnsi"/>
          <w:color w:val="444444"/>
          <w:sz w:val="20"/>
          <w:szCs w:val="20"/>
          <w:lang w:eastAsia="it-IT"/>
        </w:rPr>
        <w:t>possibilita'</w:t>
      </w:r>
      <w:proofErr w:type="spellEnd"/>
      <w:r w:rsidRPr="009060FF">
        <w:rPr>
          <w:rFonts w:eastAsia="Times New Roman" w:cstheme="minorHAnsi"/>
          <w:color w:val="444444"/>
          <w:sz w:val="20"/>
          <w:szCs w:val="20"/>
          <w:lang w:eastAsia="it-IT"/>
        </w:rPr>
        <w:t xml:space="preserve"> di associare</w:t>
      </w:r>
      <w:r w:rsidR="005F6F28">
        <w:rPr>
          <w:rFonts w:eastAsia="Times New Roman" w:cstheme="minorHAnsi"/>
          <w:color w:val="444444"/>
          <w:sz w:val="20"/>
          <w:szCs w:val="20"/>
          <w:lang w:eastAsia="it-IT"/>
        </w:rPr>
        <w:t xml:space="preserve"> </w:t>
      </w:r>
      <w:proofErr w:type="spellStart"/>
      <w:r w:rsidRPr="009060FF">
        <w:rPr>
          <w:rFonts w:eastAsia="Times New Roman" w:cstheme="minorHAnsi"/>
          <w:color w:val="444444"/>
          <w:sz w:val="20"/>
          <w:szCs w:val="20"/>
          <w:lang w:eastAsia="it-IT"/>
        </w:rPr>
        <w:t>funzionalita'</w:t>
      </w:r>
      <w:proofErr w:type="spellEnd"/>
      <w:r w:rsidRPr="009060FF">
        <w:rPr>
          <w:rFonts w:eastAsia="Times New Roman" w:cstheme="minorHAnsi"/>
          <w:color w:val="444444"/>
          <w:sz w:val="20"/>
          <w:szCs w:val="20"/>
          <w:lang w:eastAsia="it-IT"/>
        </w:rPr>
        <w:t xml:space="preserve">  aggiuntive  per  strumenti  di  pagamento   attraverso</w:t>
      </w:r>
      <w:r w:rsidR="005F6F28">
        <w:rPr>
          <w:rFonts w:eastAsia="Times New Roman" w:cstheme="minorHAnsi"/>
          <w:color w:val="444444"/>
          <w:sz w:val="20"/>
          <w:szCs w:val="20"/>
          <w:lang w:eastAsia="it-IT"/>
        </w:rPr>
        <w:t xml:space="preserve"> </w:t>
      </w:r>
      <w:r w:rsidRPr="009060FF">
        <w:rPr>
          <w:rFonts w:eastAsia="Times New Roman" w:cstheme="minorHAnsi"/>
          <w:color w:val="444444"/>
          <w:sz w:val="20"/>
          <w:szCs w:val="20"/>
          <w:lang w:eastAsia="it-IT"/>
        </w:rPr>
        <w:t xml:space="preserve">borsellino elettronico; </w:t>
      </w:r>
    </w:p>
    <w:p w:rsidR="005F6F28" w:rsidRDefault="009060FF" w:rsidP="0090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r w:rsidRPr="009060FF">
        <w:rPr>
          <w:rFonts w:eastAsia="Times New Roman" w:cstheme="minorHAnsi"/>
          <w:color w:val="444444"/>
          <w:sz w:val="20"/>
          <w:szCs w:val="20"/>
          <w:lang w:eastAsia="it-IT"/>
        </w:rPr>
        <w:t xml:space="preserve">   </w:t>
      </w:r>
    </w:p>
    <w:p w:rsidR="005F6F28" w:rsidRPr="009060FF" w:rsidRDefault="005F6F28" w:rsidP="0090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444444"/>
          <w:sz w:val="20"/>
          <w:szCs w:val="20"/>
          <w:lang w:eastAsia="it-IT"/>
        </w:rPr>
      </w:pPr>
    </w:p>
    <w:p w:rsidR="00B374D8" w:rsidRPr="00B374D8" w:rsidRDefault="00B374D8" w:rsidP="00B374D8">
      <w:pPr>
        <w:pStyle w:val="PreformattatoHTML"/>
        <w:rPr>
          <w:rFonts w:asciiTheme="minorHAnsi" w:hAnsiTheme="minorHAnsi" w:cstheme="minorHAnsi"/>
          <w:color w:val="FF0000"/>
          <w:sz w:val="28"/>
          <w:szCs w:val="28"/>
        </w:rPr>
      </w:pPr>
      <w:r w:rsidRPr="00B374D8">
        <w:rPr>
          <w:rFonts w:asciiTheme="minorHAnsi" w:hAnsiTheme="minorHAnsi" w:cstheme="minorHAnsi"/>
          <w:color w:val="FF0000"/>
          <w:sz w:val="28"/>
          <w:szCs w:val="28"/>
        </w:rPr>
        <w:lastRenderedPageBreak/>
        <w:t>Direttiva MIUR 2012 sui bisogni educativi speciali</w:t>
      </w:r>
    </w:p>
    <w:p w:rsidR="00B374D8" w:rsidRPr="00B374D8" w:rsidRDefault="00B374D8" w:rsidP="00B374D8">
      <w:pPr>
        <w:pStyle w:val="PreformattatoHTML"/>
        <w:rPr>
          <w:rFonts w:asciiTheme="minorHAnsi" w:hAnsiTheme="minorHAnsi" w:cstheme="minorHAnsi"/>
          <w:sz w:val="22"/>
          <w:szCs w:val="22"/>
        </w:rPr>
      </w:pPr>
    </w:p>
    <w:p w:rsidR="00B374D8" w:rsidRPr="00B374D8" w:rsidRDefault="00B374D8" w:rsidP="00B374D8">
      <w:pPr>
        <w:pStyle w:val="PreformattatoHTML"/>
        <w:rPr>
          <w:rFonts w:asciiTheme="minorHAnsi" w:hAnsiTheme="minorHAnsi" w:cstheme="minorHAnsi"/>
          <w:b/>
          <w:color w:val="FF0000"/>
          <w:sz w:val="24"/>
          <w:szCs w:val="24"/>
        </w:rPr>
      </w:pPr>
      <w:r w:rsidRPr="00B374D8">
        <w:rPr>
          <w:rFonts w:asciiTheme="minorHAnsi" w:hAnsiTheme="minorHAnsi" w:cstheme="minorHAnsi"/>
          <w:b/>
          <w:color w:val="FF0000"/>
          <w:sz w:val="24"/>
          <w:szCs w:val="24"/>
        </w:rPr>
        <w:t xml:space="preserve">STRUMENTI D’INTERVENTO PER ALUNNI CON BISOGNI EDUCATIVI SPECIALI E ORGANIZZAZIONE TERRITORIALE PER L’INCLUSIONE SCOLASTICA </w:t>
      </w:r>
    </w:p>
    <w:p w:rsidR="00B374D8" w:rsidRDefault="00B374D8" w:rsidP="00B374D8">
      <w:pPr>
        <w:pStyle w:val="PreformattatoHTML"/>
        <w:rPr>
          <w:rFonts w:asciiTheme="minorHAnsi" w:hAnsiTheme="minorHAnsi" w:cstheme="minorHAnsi"/>
          <w:sz w:val="22"/>
          <w:szCs w:val="22"/>
        </w:rPr>
      </w:pPr>
    </w:p>
    <w:p w:rsidR="00B374D8" w:rsidRDefault="00B374D8" w:rsidP="00B374D8">
      <w:pPr>
        <w:pStyle w:val="PreformattatoHTML"/>
        <w:rPr>
          <w:rFonts w:asciiTheme="minorHAnsi" w:hAnsiTheme="minorHAnsi" w:cstheme="minorHAnsi"/>
          <w:sz w:val="22"/>
          <w:szCs w:val="22"/>
        </w:rPr>
      </w:pPr>
      <w:r w:rsidRPr="00B374D8">
        <w:rPr>
          <w:rFonts w:asciiTheme="minorHAnsi" w:hAnsiTheme="minorHAnsi" w:cstheme="minorHAnsi"/>
          <w:b/>
          <w:sz w:val="22"/>
          <w:szCs w:val="22"/>
        </w:rPr>
        <w:t>Premessa</w:t>
      </w:r>
      <w:r w:rsidRPr="00B374D8">
        <w:rPr>
          <w:rFonts w:asciiTheme="minorHAnsi" w:hAnsiTheme="minorHAnsi" w:cstheme="minorHAnsi"/>
          <w:sz w:val="22"/>
          <w:szCs w:val="22"/>
        </w:rPr>
        <w:t xml:space="preserve"> </w:t>
      </w:r>
    </w:p>
    <w:p w:rsidR="007C6979" w:rsidRDefault="00B374D8" w:rsidP="00B374D8">
      <w:pPr>
        <w:pStyle w:val="PreformattatoHTML"/>
        <w:rPr>
          <w:rFonts w:asciiTheme="minorHAnsi" w:hAnsiTheme="minorHAnsi" w:cstheme="minorHAnsi"/>
          <w:sz w:val="22"/>
          <w:szCs w:val="22"/>
        </w:rPr>
      </w:pPr>
      <w:r w:rsidRPr="00B374D8">
        <w:rPr>
          <w:rFonts w:asciiTheme="minorHAnsi" w:hAnsiTheme="minorHAnsi" w:cstheme="minorHAnsi"/>
          <w:sz w:val="22"/>
          <w:szCs w:val="22"/>
        </w:rPr>
        <w:t xml:space="preserve">I principi che sono alla base del nostro modello di integrazione scolastica - assunto a punto di riferimento per le politiche di inclusione in Europa e non solo - hanno contribuito a fare del sistema di istruzione italiano un luogo di conoscenza, sviluppo e socializzazione per tutti, sottolineandone gli aspetti inclusivi piuttosto che quelli selettivi. Forte di questa esperienza, il nostro Paese è ora in grado, passati più di trent’anni dalla legge n.517 del 1977, che diede avvio all’integrazione scolastica, di considerare le criticità emerse e di valutare, con maggiore cognizione, la necessità di ripensare alcuni aspetti dell’intero sistema. Gli alunni con disabilità si trovano inseriti all’interno di un contesto sempre più variegato, dove la discriminante tradizionale - alunni con disabilità / alunni senza disabilità - non rispecchia pienamente la complessa realtà delle nostre classi. Anzi, è opportuno assumere un approccio decisamente educativo, per il quale l’identificazione degli alunni con disabilità non avviene sulla base della eventuale certificazione, che certamente mantiene utilità per una serie di benefici e di garanzie, ma allo stesso tempo rischia di chiuderli in una cornice ristretta. A questo riguardo è rilevante l’apporto, anche sul piano culturale, del modello diagnostico ICF (International </w:t>
      </w:r>
      <w:proofErr w:type="spellStart"/>
      <w:r w:rsidRPr="00B374D8">
        <w:rPr>
          <w:rFonts w:asciiTheme="minorHAnsi" w:hAnsiTheme="minorHAnsi" w:cstheme="minorHAnsi"/>
          <w:sz w:val="22"/>
          <w:szCs w:val="22"/>
        </w:rPr>
        <w:t>Classification</w:t>
      </w:r>
      <w:proofErr w:type="spellEnd"/>
      <w:r w:rsidRPr="00B374D8">
        <w:rPr>
          <w:rFonts w:asciiTheme="minorHAnsi" w:hAnsiTheme="minorHAnsi" w:cstheme="minorHAnsi"/>
          <w:sz w:val="22"/>
          <w:szCs w:val="22"/>
        </w:rPr>
        <w:t xml:space="preserve"> of </w:t>
      </w:r>
      <w:proofErr w:type="spellStart"/>
      <w:r w:rsidRPr="00B374D8">
        <w:rPr>
          <w:rFonts w:asciiTheme="minorHAnsi" w:hAnsiTheme="minorHAnsi" w:cstheme="minorHAnsi"/>
          <w:sz w:val="22"/>
          <w:szCs w:val="22"/>
        </w:rPr>
        <w:t>Functioning</w:t>
      </w:r>
      <w:proofErr w:type="spellEnd"/>
      <w:r w:rsidRPr="00B374D8">
        <w:rPr>
          <w:rFonts w:asciiTheme="minorHAnsi" w:hAnsiTheme="minorHAnsi" w:cstheme="minorHAnsi"/>
          <w:sz w:val="22"/>
          <w:szCs w:val="22"/>
        </w:rPr>
        <w:t xml:space="preserve">) dell’OMS, che considera la persona nella sua totalità, in una prospettiva </w:t>
      </w:r>
      <w:proofErr w:type="spellStart"/>
      <w:r w:rsidRPr="00B374D8">
        <w:rPr>
          <w:rFonts w:asciiTheme="minorHAnsi" w:hAnsiTheme="minorHAnsi" w:cstheme="minorHAnsi"/>
          <w:sz w:val="22"/>
          <w:szCs w:val="22"/>
        </w:rPr>
        <w:t>bio</w:t>
      </w:r>
      <w:proofErr w:type="spellEnd"/>
      <w:r w:rsidRPr="00B374D8">
        <w:rPr>
          <w:rFonts w:asciiTheme="minorHAnsi" w:hAnsiTheme="minorHAnsi" w:cstheme="minorHAnsi"/>
          <w:sz w:val="22"/>
          <w:szCs w:val="22"/>
        </w:rPr>
        <w:t>-</w:t>
      </w:r>
      <w:proofErr w:type="spellStart"/>
      <w:r w:rsidRPr="00B374D8">
        <w:rPr>
          <w:rFonts w:asciiTheme="minorHAnsi" w:hAnsiTheme="minorHAnsi" w:cstheme="minorHAnsi"/>
          <w:sz w:val="22"/>
          <w:szCs w:val="22"/>
        </w:rPr>
        <w:t>psico</w:t>
      </w:r>
      <w:proofErr w:type="spellEnd"/>
      <w:r w:rsidRPr="00B374D8">
        <w:rPr>
          <w:rFonts w:asciiTheme="minorHAnsi" w:hAnsiTheme="minorHAnsi" w:cstheme="minorHAnsi"/>
          <w:sz w:val="22"/>
          <w:szCs w:val="22"/>
        </w:rPr>
        <w:t>-sociale. Fondandosi sul profilo di funzionamento e sull’analisi del contesto, il modello ICF consente di individuare i Bisogni Educativi Speciali (BES) dell’alunno prescindendo da preclusive tipizzazioni. In questo senso, ogni alunno, con continuità o per determinati periodi, può manifestare Bisogni Educativi Speciali: o per motivi fisici, biologici, fisiologici o anche per motivi psicologici, sociali, rispetto ai quali è necessario che le scuole offrano adeguata e personalizzata risposta. Va quindi potenziata la cultura dell’inclusione, e ciò anche mediante un approfondimento delle relative competenze degli insegnanti curricolari, finalizzata ad una più stretta interazione tra tutte le componenti della comunità educante. In tale ottica, assumono un valore strategico i Centri Territoriali di Supporto, che rappresentano l’interfaccia fra l’Amministrazione e le scuole e tra le scuole stesse in relazione ai Bisogni Educativi Speciali. Essi pertanto integrano le proprie funzioni - come già chiarito dal D.M. 12 luglio 2011 per quanto concerne i disturbi specifici di apprendimento - e collaborano con le altre risorse territoriali nella definizione di una rete di supporto al processo di integrazione, con particolare riferimento, secondo la loro originaria vocazione, al potenziamento del contesto scolastico mediante le nuove tecnologie, ma anche offrendo un ausilio ai docenti secondo un modello cooperativo di intervento. Considerato, pertanto, il ruolo che nel nuovo modello organizzativo dell’integrazione è dato ai Centri Territoriali di Supporto, la presente direttiva definisce nella seconda parte le modalità di organizzazione degli stessi, le loro funzioni, nonché la composizione del personale che vi opera. Nella prima parte sono fornite indicazioni alle scuole per la presa in carico di alunni e studenti c</w:t>
      </w:r>
      <w:r w:rsidR="007C6979">
        <w:rPr>
          <w:rFonts w:asciiTheme="minorHAnsi" w:hAnsiTheme="minorHAnsi" w:cstheme="minorHAnsi"/>
          <w:sz w:val="22"/>
          <w:szCs w:val="22"/>
        </w:rPr>
        <w:t xml:space="preserve">on Bisogni Educativi Speciali. </w:t>
      </w:r>
      <w:r w:rsidRPr="00B374D8">
        <w:rPr>
          <w:rFonts w:asciiTheme="minorHAnsi" w:hAnsiTheme="minorHAnsi" w:cstheme="minorHAnsi"/>
          <w:sz w:val="22"/>
          <w:szCs w:val="22"/>
        </w:rPr>
        <w:t xml:space="preserve"> </w:t>
      </w:r>
    </w:p>
    <w:p w:rsidR="007C6979" w:rsidRDefault="007C6979" w:rsidP="00B374D8">
      <w:pPr>
        <w:pStyle w:val="PreformattatoHTML"/>
        <w:rPr>
          <w:rFonts w:asciiTheme="minorHAnsi" w:hAnsiTheme="minorHAnsi" w:cstheme="minorHAnsi"/>
          <w:b/>
          <w:sz w:val="22"/>
          <w:szCs w:val="22"/>
        </w:rPr>
      </w:pPr>
    </w:p>
    <w:p w:rsidR="007C6979" w:rsidRDefault="00B374D8" w:rsidP="00B374D8">
      <w:pPr>
        <w:pStyle w:val="PreformattatoHTML"/>
        <w:rPr>
          <w:rFonts w:asciiTheme="minorHAnsi" w:hAnsiTheme="minorHAnsi" w:cstheme="minorHAnsi"/>
          <w:sz w:val="22"/>
          <w:szCs w:val="22"/>
        </w:rPr>
      </w:pPr>
      <w:r w:rsidRPr="007C6979">
        <w:rPr>
          <w:rFonts w:asciiTheme="minorHAnsi" w:hAnsiTheme="minorHAnsi" w:cstheme="minorHAnsi"/>
          <w:b/>
          <w:sz w:val="22"/>
          <w:szCs w:val="22"/>
        </w:rPr>
        <w:t>1. Bisogni Educativi Speciali (BES)</w:t>
      </w:r>
      <w:r w:rsidRPr="00B374D8">
        <w:rPr>
          <w:rFonts w:asciiTheme="minorHAnsi" w:hAnsiTheme="minorHAnsi" w:cstheme="minorHAnsi"/>
          <w:sz w:val="22"/>
          <w:szCs w:val="22"/>
        </w:rPr>
        <w:t xml:space="preserve"> </w:t>
      </w:r>
    </w:p>
    <w:p w:rsidR="007C6979" w:rsidRDefault="00B374D8" w:rsidP="00B374D8">
      <w:pPr>
        <w:pStyle w:val="PreformattatoHTML"/>
        <w:rPr>
          <w:rFonts w:asciiTheme="minorHAnsi" w:hAnsiTheme="minorHAnsi" w:cstheme="minorHAnsi"/>
          <w:sz w:val="22"/>
          <w:szCs w:val="22"/>
        </w:rPr>
      </w:pPr>
      <w:r w:rsidRPr="00B374D8">
        <w:rPr>
          <w:rFonts w:asciiTheme="minorHAnsi" w:hAnsiTheme="minorHAnsi" w:cstheme="minorHAnsi"/>
          <w:sz w:val="22"/>
          <w:szCs w:val="22"/>
        </w:rPr>
        <w:t xml:space="preserve">L’area dello svantaggio scolastico è molto più ampia di quella riferibile esplicitamente alla presenza di deficit. In ogni classe ci sono alunni che presentano una richiesta di speciale attenzione per una varietà di ragioni: svantaggio sociale e culturale, disturbi specifici di apprendimento e/o disturbi evolutivi specifici, difficoltà derivanti dalla non conoscenza della cultura e della lingua italiana perché appartenenti a culture diverse. Nel variegato panorama delle nostre scuole la complessità delle classi diviene sempre più evidente. Quest’area dello svantaggio scolastico, che ricomprende problematiche diverse, viene indicata come area dei Bisogni Educativi Speciali (in altri paesi europei: Special Educational </w:t>
      </w:r>
      <w:proofErr w:type="spellStart"/>
      <w:r w:rsidRPr="00B374D8">
        <w:rPr>
          <w:rFonts w:asciiTheme="minorHAnsi" w:hAnsiTheme="minorHAnsi" w:cstheme="minorHAnsi"/>
          <w:sz w:val="22"/>
          <w:szCs w:val="22"/>
        </w:rPr>
        <w:t>Needs</w:t>
      </w:r>
      <w:proofErr w:type="spellEnd"/>
      <w:r w:rsidRPr="00B374D8">
        <w:rPr>
          <w:rFonts w:asciiTheme="minorHAnsi" w:hAnsiTheme="minorHAnsi" w:cstheme="minorHAnsi"/>
          <w:sz w:val="22"/>
          <w:szCs w:val="22"/>
        </w:rPr>
        <w:t xml:space="preserve">). Vi sono comprese tre grandi sotto-categorie: quella della disabilità; quella dei disturbi evolutivi specifici e quella dello svantaggio socioeconomico, linguistico, culturale. Per “disturbi evolutivi specifici” intendiamo, oltre i disturbi specifici dell’apprendimento, anche i deficit del linguaggio, delle abilità non verbali, della coordinazione motoria, ricomprendendo – per la comune origine nell’età evolutiva – anche quelli dell’attenzione e dell’iperattività, mentre il funzionamento intellettivo limite può essere considerato un caso di confine fra la disabilità e il disturbo specifico. Per molti di questi profili i relativi codici nosografici sono ricompresi nelle stesse </w:t>
      </w:r>
      <w:r w:rsidRPr="00B374D8">
        <w:rPr>
          <w:rFonts w:asciiTheme="minorHAnsi" w:hAnsiTheme="minorHAnsi" w:cstheme="minorHAnsi"/>
          <w:sz w:val="22"/>
          <w:szCs w:val="22"/>
        </w:rPr>
        <w:lastRenderedPageBreak/>
        <w:t xml:space="preserve">categorie dei principali Manuali Diagnostici e, in particolare, del manuale diagnostico ICD-10, che include la classificazione internazionale delle malattie e dei problemi correlati, stilata dall'Organizzazione mondiale della sanità (OMS) e utilizzata dai Servizi Sociosanitari pubblici italiani. Tutte queste differenti problematiche, ricomprese nei disturbi evolutivi specifici, non vengono o possono non venir certificate ai sensi della legge 104/92, non dando conseguentemente diritto alle provvidenze ed alle misure previste dalla stessa legge quadro, e tra queste, all’insegnante per il sostegno. La legge 170/2010, a tal punto, rappresenta un punto di svolta poiché apre un diverso canale di cura educativa, concretizzando i principi di personalizzazione dei percorsi di studio enunciati nella legge 53/2003, nella prospettiva della “presa in carico” dell’alunno con BES da parte di ciascun docente curricolare e di tutto il team di docenti coinvolto, non solo dall’insegnante per il sostegno. </w:t>
      </w:r>
    </w:p>
    <w:p w:rsidR="007C6979" w:rsidRDefault="007C6979" w:rsidP="00B374D8">
      <w:pPr>
        <w:pStyle w:val="PreformattatoHTML"/>
        <w:rPr>
          <w:rFonts w:asciiTheme="minorHAnsi" w:hAnsiTheme="minorHAnsi" w:cstheme="minorHAnsi"/>
          <w:sz w:val="22"/>
          <w:szCs w:val="22"/>
        </w:rPr>
      </w:pPr>
    </w:p>
    <w:p w:rsidR="007C6979" w:rsidRDefault="00B374D8" w:rsidP="00B374D8">
      <w:pPr>
        <w:pStyle w:val="PreformattatoHTML"/>
        <w:rPr>
          <w:rFonts w:asciiTheme="minorHAnsi" w:hAnsiTheme="minorHAnsi" w:cstheme="minorHAnsi"/>
          <w:sz w:val="22"/>
          <w:szCs w:val="22"/>
        </w:rPr>
      </w:pPr>
      <w:r w:rsidRPr="007C6979">
        <w:rPr>
          <w:rFonts w:asciiTheme="minorHAnsi" w:hAnsiTheme="minorHAnsi" w:cstheme="minorHAnsi"/>
          <w:b/>
          <w:sz w:val="22"/>
          <w:szCs w:val="22"/>
        </w:rPr>
        <w:t>1.2 Alunni con disturbi specifici</w:t>
      </w:r>
      <w:r w:rsidRPr="00B374D8">
        <w:rPr>
          <w:rFonts w:asciiTheme="minorHAnsi" w:hAnsiTheme="minorHAnsi" w:cstheme="minorHAnsi"/>
          <w:sz w:val="22"/>
          <w:szCs w:val="22"/>
        </w:rPr>
        <w:t xml:space="preserve"> </w:t>
      </w:r>
    </w:p>
    <w:p w:rsidR="007C6979" w:rsidRDefault="00B374D8" w:rsidP="00B374D8">
      <w:pPr>
        <w:pStyle w:val="PreformattatoHTML"/>
        <w:rPr>
          <w:rFonts w:asciiTheme="minorHAnsi" w:hAnsiTheme="minorHAnsi" w:cstheme="minorHAnsi"/>
          <w:sz w:val="22"/>
          <w:szCs w:val="22"/>
        </w:rPr>
      </w:pPr>
      <w:r w:rsidRPr="00B374D8">
        <w:rPr>
          <w:rFonts w:asciiTheme="minorHAnsi" w:hAnsiTheme="minorHAnsi" w:cstheme="minorHAnsi"/>
          <w:sz w:val="22"/>
          <w:szCs w:val="22"/>
        </w:rPr>
        <w:t xml:space="preserve">Gli alunni con competenze intellettive nella norma o anche elevate, che – per specifici problemi - possono incontrare difficoltà a Scuola, devono essere aiutati a realizzare pienamente le loro potenzialità. Fra essi, alunni e studenti con DSA (Disturbo Specifico dell’Apprendimento) sono stati oggetto di importanti interventi normativi, che hanno ormai definito un quadro ben strutturato di norme tese ad assicurare il loro diritto allo studio. Tuttavia, è bene precisare che alcune tipologie di disturbi, non esplicitati nella legge 170/2010, danno diritto ad usufruire delle stesse misure ivi previste in quanto presentano problematiche specifiche in presenza di competenze intellettive nella norma. Si tratta, in particolare, dei disturbi con specifiche problematiche nell’area del linguaggio (disturbi specifici del linguaggio o – più in generale- presenza di bassa intelligenza verbale associata ad alta intelligenza non verbale) o, al contrario, nelle aree non verbali (come nel caso del disturbo della coordinazione motoria, della </w:t>
      </w:r>
      <w:proofErr w:type="spellStart"/>
      <w:r w:rsidRPr="00B374D8">
        <w:rPr>
          <w:rFonts w:asciiTheme="minorHAnsi" w:hAnsiTheme="minorHAnsi" w:cstheme="minorHAnsi"/>
          <w:sz w:val="22"/>
          <w:szCs w:val="22"/>
        </w:rPr>
        <w:t>disprassia</w:t>
      </w:r>
      <w:proofErr w:type="spellEnd"/>
      <w:r w:rsidRPr="00B374D8">
        <w:rPr>
          <w:rFonts w:asciiTheme="minorHAnsi" w:hAnsiTheme="minorHAnsi" w:cstheme="minorHAnsi"/>
          <w:sz w:val="22"/>
          <w:szCs w:val="22"/>
        </w:rPr>
        <w:t xml:space="preserve">, del disturbo non-verbale o – più in generale - di bassa intelligenza non verbale associata ad alta intelligenza verbale, qualora però queste condizioni compromettano sostanzialmente la realizzazione delle potenzialità dell’alunno) o di altre problematiche severe che possono compromettere il percorso scolastico (come per es. un disturbo dello spettro autistico lieve, qualora non rientri nelle casistiche previste dalla legge 104). Un approccio educativo, non meramente clinico – secondo quanto si è accennato in premessa – dovrebbe dar modo di individuare strategie e metodologie di intervento correlate alle esigenze educative speciali, nella prospettiva di una scuola sempre più inclusiva e accogliente, senza bisogno di ulteriori precisazioni di carattere normativo. Al riguardo, la legge 53/2003 e la legge 170/2010 costituiscono norme primarie di riferimento cui ispirarsi per le iniziative da </w:t>
      </w:r>
      <w:r w:rsidR="007C6979">
        <w:rPr>
          <w:rFonts w:asciiTheme="minorHAnsi" w:hAnsiTheme="minorHAnsi" w:cstheme="minorHAnsi"/>
          <w:sz w:val="22"/>
          <w:szCs w:val="22"/>
        </w:rPr>
        <w:t xml:space="preserve">intraprendere con questi casi. </w:t>
      </w:r>
      <w:r w:rsidRPr="00B374D8">
        <w:rPr>
          <w:rFonts w:asciiTheme="minorHAnsi" w:hAnsiTheme="minorHAnsi" w:cstheme="minorHAnsi"/>
          <w:sz w:val="22"/>
          <w:szCs w:val="22"/>
        </w:rPr>
        <w:t xml:space="preserve"> </w:t>
      </w:r>
    </w:p>
    <w:p w:rsidR="007C6979" w:rsidRDefault="007C6979" w:rsidP="00B374D8">
      <w:pPr>
        <w:pStyle w:val="PreformattatoHTML"/>
        <w:rPr>
          <w:rFonts w:asciiTheme="minorHAnsi" w:hAnsiTheme="minorHAnsi" w:cstheme="minorHAnsi"/>
          <w:sz w:val="22"/>
          <w:szCs w:val="22"/>
        </w:rPr>
      </w:pPr>
    </w:p>
    <w:p w:rsidR="007C6979" w:rsidRDefault="00B374D8" w:rsidP="00B374D8">
      <w:pPr>
        <w:pStyle w:val="PreformattatoHTML"/>
        <w:rPr>
          <w:rFonts w:asciiTheme="minorHAnsi" w:hAnsiTheme="minorHAnsi" w:cstheme="minorHAnsi"/>
          <w:sz w:val="22"/>
          <w:szCs w:val="22"/>
        </w:rPr>
      </w:pPr>
      <w:r w:rsidRPr="007C6979">
        <w:rPr>
          <w:rFonts w:asciiTheme="minorHAnsi" w:hAnsiTheme="minorHAnsi" w:cstheme="minorHAnsi"/>
          <w:b/>
          <w:sz w:val="22"/>
          <w:szCs w:val="22"/>
        </w:rPr>
        <w:t>1.3 Alunni con deficit da disturbo dell’attenzione e dell’iperattività</w:t>
      </w:r>
      <w:r w:rsidR="007C6979">
        <w:rPr>
          <w:rFonts w:asciiTheme="minorHAnsi" w:hAnsiTheme="minorHAnsi" w:cstheme="minorHAnsi"/>
          <w:sz w:val="22"/>
          <w:szCs w:val="22"/>
        </w:rPr>
        <w:t>.</w:t>
      </w:r>
      <w:r w:rsidRPr="00B374D8">
        <w:rPr>
          <w:rFonts w:asciiTheme="minorHAnsi" w:hAnsiTheme="minorHAnsi" w:cstheme="minorHAnsi"/>
          <w:sz w:val="22"/>
          <w:szCs w:val="22"/>
        </w:rPr>
        <w:t xml:space="preserve"> </w:t>
      </w:r>
    </w:p>
    <w:p w:rsidR="007C6979" w:rsidRDefault="00B374D8" w:rsidP="00B374D8">
      <w:pPr>
        <w:pStyle w:val="PreformattatoHTML"/>
        <w:rPr>
          <w:rFonts w:asciiTheme="minorHAnsi" w:hAnsiTheme="minorHAnsi" w:cstheme="minorHAnsi"/>
          <w:sz w:val="22"/>
          <w:szCs w:val="22"/>
        </w:rPr>
      </w:pPr>
      <w:r w:rsidRPr="00B374D8">
        <w:rPr>
          <w:rFonts w:asciiTheme="minorHAnsi" w:hAnsiTheme="minorHAnsi" w:cstheme="minorHAnsi"/>
          <w:sz w:val="22"/>
          <w:szCs w:val="22"/>
        </w:rPr>
        <w:t xml:space="preserve">Un discorso particolare si deve fare a proposito di alunni e studenti con problemi di controllo </w:t>
      </w:r>
      <w:proofErr w:type="spellStart"/>
      <w:r w:rsidRPr="00B374D8">
        <w:rPr>
          <w:rFonts w:asciiTheme="minorHAnsi" w:hAnsiTheme="minorHAnsi" w:cstheme="minorHAnsi"/>
          <w:sz w:val="22"/>
          <w:szCs w:val="22"/>
        </w:rPr>
        <w:t>attentivo</w:t>
      </w:r>
      <w:proofErr w:type="spellEnd"/>
      <w:r w:rsidRPr="00B374D8">
        <w:rPr>
          <w:rFonts w:asciiTheme="minorHAnsi" w:hAnsiTheme="minorHAnsi" w:cstheme="minorHAnsi"/>
          <w:sz w:val="22"/>
          <w:szCs w:val="22"/>
        </w:rPr>
        <w:t xml:space="preserve"> e/o dell’attività, spesso definiti con l’acronimo A.D.H.D. (</w:t>
      </w:r>
      <w:proofErr w:type="spellStart"/>
      <w:r w:rsidRPr="00B374D8">
        <w:rPr>
          <w:rFonts w:asciiTheme="minorHAnsi" w:hAnsiTheme="minorHAnsi" w:cstheme="minorHAnsi"/>
          <w:sz w:val="22"/>
          <w:szCs w:val="22"/>
        </w:rPr>
        <w:t>Attention</w:t>
      </w:r>
      <w:proofErr w:type="spellEnd"/>
      <w:r w:rsidRPr="00B374D8">
        <w:rPr>
          <w:rFonts w:asciiTheme="minorHAnsi" w:hAnsiTheme="minorHAnsi" w:cstheme="minorHAnsi"/>
          <w:sz w:val="22"/>
          <w:szCs w:val="22"/>
        </w:rPr>
        <w:t xml:space="preserve"> Deficit </w:t>
      </w:r>
      <w:proofErr w:type="spellStart"/>
      <w:r w:rsidRPr="00B374D8">
        <w:rPr>
          <w:rFonts w:asciiTheme="minorHAnsi" w:hAnsiTheme="minorHAnsi" w:cstheme="minorHAnsi"/>
          <w:sz w:val="22"/>
          <w:szCs w:val="22"/>
        </w:rPr>
        <w:t>Hyperactivity</w:t>
      </w:r>
      <w:proofErr w:type="spellEnd"/>
      <w:r w:rsidRPr="00B374D8">
        <w:rPr>
          <w:rFonts w:asciiTheme="minorHAnsi" w:hAnsiTheme="minorHAnsi" w:cstheme="minorHAnsi"/>
          <w:sz w:val="22"/>
          <w:szCs w:val="22"/>
        </w:rPr>
        <w:t xml:space="preserve"> </w:t>
      </w:r>
      <w:proofErr w:type="spellStart"/>
      <w:r w:rsidRPr="00B374D8">
        <w:rPr>
          <w:rFonts w:asciiTheme="minorHAnsi" w:hAnsiTheme="minorHAnsi" w:cstheme="minorHAnsi"/>
          <w:sz w:val="22"/>
          <w:szCs w:val="22"/>
        </w:rPr>
        <w:t>Disorder</w:t>
      </w:r>
      <w:proofErr w:type="spellEnd"/>
      <w:r w:rsidRPr="00B374D8">
        <w:rPr>
          <w:rFonts w:asciiTheme="minorHAnsi" w:hAnsiTheme="minorHAnsi" w:cstheme="minorHAnsi"/>
          <w:sz w:val="22"/>
          <w:szCs w:val="22"/>
        </w:rPr>
        <w:t xml:space="preserve">), corrispondente all’acronimo che si usava per l’Italiano di D.D.A.I. – Deficit da disturbo dell’attenzione e dell’iperattività. L’ADHD si può riscontrare anche spesso associato ad un DSA o ad altre problematiche, ha una causa neurobiologica e genera difficoltà di pianificazione, di apprendimento e di socializzazione con i coetanei. Si è stimato che il disturbo, in forma grave tale da compromettere il percorso scolastico, è presente in circa l’1% della popolazione scolastica, cioè quasi 80.000 alunni (fonte I.S.S), Con notevole frequenza l'ADHD è in </w:t>
      </w:r>
      <w:proofErr w:type="spellStart"/>
      <w:r w:rsidRPr="00B374D8">
        <w:rPr>
          <w:rFonts w:asciiTheme="minorHAnsi" w:hAnsiTheme="minorHAnsi" w:cstheme="minorHAnsi"/>
          <w:sz w:val="22"/>
          <w:szCs w:val="22"/>
        </w:rPr>
        <w:t>comorbilità</w:t>
      </w:r>
      <w:proofErr w:type="spellEnd"/>
      <w:r w:rsidRPr="00B374D8">
        <w:rPr>
          <w:rFonts w:asciiTheme="minorHAnsi" w:hAnsiTheme="minorHAnsi" w:cstheme="minorHAnsi"/>
          <w:sz w:val="22"/>
          <w:szCs w:val="22"/>
        </w:rPr>
        <w:t xml:space="preserve"> con uno o più disturbi dell’età evolutiva: disturbo oppositivo provocatorio; disturbo della condotta in adolescenza; disturbi specifici dell'apprendimento; disturbi d'ansia; disturbi dell'umore, etc. Il percorso migliore per la presa in carico del bambino/ragazzo con ADHD si attua senz’altro quando è presente una sinergia fra famiglia, scuola e clinica. Le informazioni fornite dagli insegnanti hanno una parte importante per il completamento della diagnosi e la collaborazione della scuola è un anello fondamentale nel processo riabilitativo. In alcuni casi il quadro clinico particolarmente grave – anche per la </w:t>
      </w:r>
      <w:proofErr w:type="spellStart"/>
      <w:r w:rsidRPr="00B374D8">
        <w:rPr>
          <w:rFonts w:asciiTheme="minorHAnsi" w:hAnsiTheme="minorHAnsi" w:cstheme="minorHAnsi"/>
          <w:sz w:val="22"/>
          <w:szCs w:val="22"/>
        </w:rPr>
        <w:t>comorbilità</w:t>
      </w:r>
      <w:proofErr w:type="spellEnd"/>
      <w:r w:rsidRPr="00B374D8">
        <w:rPr>
          <w:rFonts w:asciiTheme="minorHAnsi" w:hAnsiTheme="minorHAnsi" w:cstheme="minorHAnsi"/>
          <w:sz w:val="22"/>
          <w:szCs w:val="22"/>
        </w:rPr>
        <w:t xml:space="preserve"> con altre patologie - richiede l’assegnazione dell’insegnante di sostegno, come previsto dalla legge 104/92. Tuttavia, vi sono moltissimi ragazzi con ADHD che, in ragione della minor gravità del disturbo, non ottengono la certificazione di disabilità, ma hanno pari diritto a veder tutelato il loro successo formativo. Vi è quindi la necessità di estendere a tutti gli alunni con bisogni educativi speciali le misure previste dalla Legge 170 per alunni e studenti con disturbi specifici di apprendimento. </w:t>
      </w:r>
    </w:p>
    <w:p w:rsidR="007C6979" w:rsidRDefault="007C6979" w:rsidP="00B374D8">
      <w:pPr>
        <w:pStyle w:val="PreformattatoHTML"/>
        <w:rPr>
          <w:rFonts w:asciiTheme="minorHAnsi" w:hAnsiTheme="minorHAnsi" w:cstheme="minorHAnsi"/>
          <w:sz w:val="22"/>
          <w:szCs w:val="22"/>
        </w:rPr>
      </w:pPr>
    </w:p>
    <w:p w:rsidR="007C6979" w:rsidRDefault="007C6979" w:rsidP="00B374D8">
      <w:pPr>
        <w:pStyle w:val="PreformattatoHTML"/>
        <w:rPr>
          <w:rFonts w:asciiTheme="minorHAnsi" w:hAnsiTheme="minorHAnsi" w:cstheme="minorHAnsi"/>
          <w:b/>
          <w:sz w:val="22"/>
          <w:szCs w:val="22"/>
        </w:rPr>
      </w:pPr>
    </w:p>
    <w:p w:rsidR="007C6979" w:rsidRPr="007C6979" w:rsidRDefault="00B374D8" w:rsidP="00B374D8">
      <w:pPr>
        <w:pStyle w:val="PreformattatoHTML"/>
        <w:rPr>
          <w:rFonts w:asciiTheme="minorHAnsi" w:hAnsiTheme="minorHAnsi" w:cstheme="minorHAnsi"/>
          <w:b/>
          <w:sz w:val="22"/>
          <w:szCs w:val="22"/>
        </w:rPr>
      </w:pPr>
      <w:r w:rsidRPr="007C6979">
        <w:rPr>
          <w:rFonts w:asciiTheme="minorHAnsi" w:hAnsiTheme="minorHAnsi" w:cstheme="minorHAnsi"/>
          <w:b/>
          <w:sz w:val="22"/>
          <w:szCs w:val="22"/>
        </w:rPr>
        <w:lastRenderedPageBreak/>
        <w:t xml:space="preserve">1.4 Funzionamento cognitivo limite </w:t>
      </w:r>
    </w:p>
    <w:p w:rsidR="007C6979" w:rsidRDefault="00B374D8" w:rsidP="00B374D8">
      <w:pPr>
        <w:pStyle w:val="PreformattatoHTML"/>
        <w:rPr>
          <w:rFonts w:asciiTheme="minorHAnsi" w:hAnsiTheme="minorHAnsi" w:cstheme="minorHAnsi"/>
          <w:sz w:val="22"/>
          <w:szCs w:val="22"/>
        </w:rPr>
      </w:pPr>
      <w:r w:rsidRPr="00B374D8">
        <w:rPr>
          <w:rFonts w:asciiTheme="minorHAnsi" w:hAnsiTheme="minorHAnsi" w:cstheme="minorHAnsi"/>
          <w:sz w:val="22"/>
          <w:szCs w:val="22"/>
        </w:rPr>
        <w:t xml:space="preserve">Anche gli alunni con potenziali intellettivi non ottimali, descritti generalmente con le espressioni di funzionamento cognitivo (intellettivo) limite (o borderline), ma anche con altre espressioni (per es. disturbo evolutivo specifico misto, codice F83) e specifiche differenziazioni - qualora non rientrino nelle previsioni delle leggi 104 o 170 - richiedono particolare considerazione. Si può stimare che questi casi si aggirino intorno al 2,5% dell’intera popolazione scolastica, cioè circa 200.000 alunni. Si tratta di bambini o ragazzi il cui QI globale (quoziente intellettivo) risponde a una misura che va dai 70 agli 85 punti e non presenta elementi di specificità. Per alcuni di loro il ritardo è legato a fattori neurobiologici ed è frequentemente in </w:t>
      </w:r>
      <w:proofErr w:type="spellStart"/>
      <w:r w:rsidRPr="00B374D8">
        <w:rPr>
          <w:rFonts w:asciiTheme="minorHAnsi" w:hAnsiTheme="minorHAnsi" w:cstheme="minorHAnsi"/>
          <w:sz w:val="22"/>
          <w:szCs w:val="22"/>
        </w:rPr>
        <w:t>comorbilità</w:t>
      </w:r>
      <w:proofErr w:type="spellEnd"/>
      <w:r w:rsidRPr="00B374D8">
        <w:rPr>
          <w:rFonts w:asciiTheme="minorHAnsi" w:hAnsiTheme="minorHAnsi" w:cstheme="minorHAnsi"/>
          <w:sz w:val="22"/>
          <w:szCs w:val="22"/>
        </w:rPr>
        <w:t xml:space="preserve"> con altri disturbi. Per altri, si tratta soltanto di una forma lieve di difficoltà tale per cui, se adeguatamente sostenuti e indirizzati verso i percorsi scolastici più consoni alle loro caratteristiche, gli interessati potranno avere una vita normale. Gli interventi educativi e didattici hanno come sempre ed anche in questi casi un’importanza fondamentale. </w:t>
      </w:r>
    </w:p>
    <w:p w:rsidR="007C6979" w:rsidRDefault="007C6979" w:rsidP="00B374D8">
      <w:pPr>
        <w:pStyle w:val="PreformattatoHTML"/>
        <w:rPr>
          <w:rFonts w:asciiTheme="minorHAnsi" w:hAnsiTheme="minorHAnsi" w:cstheme="minorHAnsi"/>
          <w:sz w:val="22"/>
          <w:szCs w:val="22"/>
        </w:rPr>
      </w:pPr>
    </w:p>
    <w:p w:rsidR="007C6979" w:rsidRPr="007C6979" w:rsidRDefault="00B374D8" w:rsidP="00B374D8">
      <w:pPr>
        <w:pStyle w:val="PreformattatoHTML"/>
        <w:rPr>
          <w:rFonts w:asciiTheme="minorHAnsi" w:hAnsiTheme="minorHAnsi" w:cstheme="minorHAnsi"/>
          <w:b/>
          <w:sz w:val="22"/>
          <w:szCs w:val="22"/>
        </w:rPr>
      </w:pPr>
      <w:r w:rsidRPr="007C6979">
        <w:rPr>
          <w:rFonts w:asciiTheme="minorHAnsi" w:hAnsiTheme="minorHAnsi" w:cstheme="minorHAnsi"/>
          <w:b/>
          <w:sz w:val="22"/>
          <w:szCs w:val="22"/>
        </w:rPr>
        <w:t xml:space="preserve">1.5 Adozione di strategie di intervento per i BES </w:t>
      </w:r>
    </w:p>
    <w:p w:rsidR="007C6979" w:rsidRDefault="00B374D8" w:rsidP="00B374D8">
      <w:pPr>
        <w:pStyle w:val="PreformattatoHTML"/>
        <w:rPr>
          <w:rFonts w:asciiTheme="minorHAnsi" w:hAnsiTheme="minorHAnsi" w:cstheme="minorHAnsi"/>
          <w:sz w:val="22"/>
          <w:szCs w:val="22"/>
        </w:rPr>
      </w:pPr>
      <w:r w:rsidRPr="00B374D8">
        <w:rPr>
          <w:rFonts w:asciiTheme="minorHAnsi" w:hAnsiTheme="minorHAnsi" w:cstheme="minorHAnsi"/>
          <w:sz w:val="22"/>
          <w:szCs w:val="22"/>
        </w:rPr>
        <w:t xml:space="preserve">Dalle considerazioni sopra esposte si evidenzia, in particolare, la necessità di elaborare un percorso individualizzato e personalizzato per alunni e studenti con bisogni educativi speciali, anche attraverso la redazione di un Piano Didattico Personalizzato, individuale o anche riferito a tutti i bambini della classe con BES, ma articolato, che serva come strumento di lavoro in itinere per gli insegnanti ed abbia la funzione di documentare alle famiglie le strategie di intervento programmate. Le scuole – con determinazioni assunte dai Consigli di classe, risultanti dall’esame della documentazione clinica presentata dalle famiglie e sulla base di considerazioni di carattere psicopedagogico e didattico – possono avvalersi per tutti gli alunni con bisogni educativi speciali degli strumenti compensativi e delle misure dispensative previste dalle disposizioni attuative della Legge 170/2010 (DM 5669/2011), meglio descritte nelle allegate Linee guida. </w:t>
      </w:r>
    </w:p>
    <w:p w:rsidR="007C6979" w:rsidRDefault="007C6979" w:rsidP="00B374D8">
      <w:pPr>
        <w:pStyle w:val="PreformattatoHTML"/>
        <w:rPr>
          <w:rFonts w:asciiTheme="minorHAnsi" w:hAnsiTheme="minorHAnsi" w:cstheme="minorHAnsi"/>
          <w:sz w:val="22"/>
          <w:szCs w:val="22"/>
        </w:rPr>
      </w:pPr>
    </w:p>
    <w:p w:rsidR="007C6979" w:rsidRPr="007C6979" w:rsidRDefault="00B374D8" w:rsidP="00B374D8">
      <w:pPr>
        <w:pStyle w:val="PreformattatoHTML"/>
        <w:rPr>
          <w:rFonts w:asciiTheme="minorHAnsi" w:hAnsiTheme="minorHAnsi" w:cstheme="minorHAnsi"/>
          <w:b/>
          <w:sz w:val="22"/>
          <w:szCs w:val="22"/>
        </w:rPr>
      </w:pPr>
      <w:r w:rsidRPr="007C6979">
        <w:rPr>
          <w:rFonts w:asciiTheme="minorHAnsi" w:hAnsiTheme="minorHAnsi" w:cstheme="minorHAnsi"/>
          <w:b/>
          <w:sz w:val="22"/>
          <w:szCs w:val="22"/>
        </w:rPr>
        <w:t xml:space="preserve">1.6 Formazione </w:t>
      </w:r>
    </w:p>
    <w:p w:rsidR="007C6979" w:rsidRDefault="00B374D8" w:rsidP="00B374D8">
      <w:pPr>
        <w:pStyle w:val="PreformattatoHTML"/>
        <w:rPr>
          <w:rFonts w:asciiTheme="minorHAnsi" w:hAnsiTheme="minorHAnsi" w:cstheme="minorHAnsi"/>
          <w:sz w:val="22"/>
          <w:szCs w:val="22"/>
        </w:rPr>
      </w:pPr>
      <w:r w:rsidRPr="00B374D8">
        <w:rPr>
          <w:rFonts w:asciiTheme="minorHAnsi" w:hAnsiTheme="minorHAnsi" w:cstheme="minorHAnsi"/>
          <w:sz w:val="22"/>
          <w:szCs w:val="22"/>
        </w:rPr>
        <w:t xml:space="preserve">Si è detto che vi è una sempre maggiore complessità nelle nostre classi, dove si intrecciano i temi della disabilità, dei disturbi evolutivi specifici, con le problematiche del disagio sociale e dell’inclusione degli 4 alunni stranieri. Per questo è sempre più urgente adottare una didattica che sia ‘denominatore comune’ per tutti gli alunni e che non lasci indietro nessuno: una didattica inclusiva più che una didattica speciale. Al fine di corrispondere alle esigenze formative che emergono dai nuovi contesti della scuola italiana, alle richieste di approfondimento e accrescimento delle competenze degli stessi docenti e dirigenti scolastici, il MIUR ha sottoscritto un accordo quadro con le Università presso le quali sono attivati corsi di scienze della formazione finalizzato all’attivazione di corsi di perfezionamento professionale e/o master rivolti al personale della scuola. A partire dall’anno accademico 2011/2012 sono stati attivati 35 corsi/master in “Didattica e psicopedagogia dei disturbi specifici di apprendimento” in tutto il territorio nazionale. A seguito dei positivi riscontri relativi alla suddetta azione, la Direzione generale per lo Studente, l’Integrazione, la Partecipazione e la Comunicazione d’intesa con la Direzione Generale per il Personale scolastico – con la quale ha sottoscritto un’apposita convenzione con alcune università italiane mirata alla costituzione di una rete delle facoltà/dipartimenti di scienze della formazione – ha predisposto una ulteriore offerta formativa che si attiverà sin dal corrente anno scolastico su alcune specifiche tematiche emergenti in tema di disabilità, con corsi/master dedicati alla didattica e psicopedagogia per l’autismo, l’ADHD, le disabilità intellettive e i funzionamenti intellettivi limite, l’educazione psicomotoria inclusiva e le disabilità sensoriali. L’attivazione dei percorsi di alta formazione dovrà contemperare l’esigenza di rispondere al fabbisogno rilevato ed a requisiti di carattere tecnico-scientifico da parte delle università che si renderanno disponibili a tenere i corsi. </w:t>
      </w:r>
    </w:p>
    <w:p w:rsidR="007C6979" w:rsidRDefault="007C6979" w:rsidP="00B374D8">
      <w:pPr>
        <w:pStyle w:val="PreformattatoHTML"/>
        <w:rPr>
          <w:rFonts w:asciiTheme="minorHAnsi" w:hAnsiTheme="minorHAnsi" w:cstheme="minorHAnsi"/>
          <w:sz w:val="22"/>
          <w:szCs w:val="22"/>
        </w:rPr>
      </w:pPr>
    </w:p>
    <w:p w:rsidR="007C6979" w:rsidRPr="007C6979" w:rsidRDefault="00B374D8" w:rsidP="00B374D8">
      <w:pPr>
        <w:pStyle w:val="PreformattatoHTML"/>
        <w:rPr>
          <w:rFonts w:asciiTheme="minorHAnsi" w:hAnsiTheme="minorHAnsi" w:cstheme="minorHAnsi"/>
          <w:b/>
          <w:sz w:val="22"/>
          <w:szCs w:val="22"/>
        </w:rPr>
      </w:pPr>
      <w:r w:rsidRPr="007C6979">
        <w:rPr>
          <w:rFonts w:asciiTheme="minorHAnsi" w:hAnsiTheme="minorHAnsi" w:cstheme="minorHAnsi"/>
          <w:b/>
          <w:sz w:val="22"/>
          <w:szCs w:val="22"/>
        </w:rPr>
        <w:t xml:space="preserve">2. Organizzazione territoriale per l’ottimale realizzazione dell’inclusione scolastica </w:t>
      </w:r>
    </w:p>
    <w:p w:rsidR="007C6979" w:rsidRDefault="007C6979" w:rsidP="00B374D8">
      <w:pPr>
        <w:pStyle w:val="PreformattatoHTML"/>
        <w:rPr>
          <w:rFonts w:asciiTheme="minorHAnsi" w:hAnsiTheme="minorHAnsi" w:cstheme="minorHAnsi"/>
          <w:sz w:val="22"/>
          <w:szCs w:val="22"/>
        </w:rPr>
      </w:pPr>
    </w:p>
    <w:p w:rsidR="007C6979" w:rsidRDefault="00B374D8" w:rsidP="00B374D8">
      <w:pPr>
        <w:pStyle w:val="PreformattatoHTML"/>
        <w:rPr>
          <w:rFonts w:asciiTheme="minorHAnsi" w:hAnsiTheme="minorHAnsi" w:cstheme="minorHAnsi"/>
          <w:sz w:val="22"/>
          <w:szCs w:val="22"/>
        </w:rPr>
      </w:pPr>
      <w:r w:rsidRPr="007C6979">
        <w:rPr>
          <w:rFonts w:asciiTheme="minorHAnsi" w:hAnsiTheme="minorHAnsi" w:cstheme="minorHAnsi"/>
          <w:b/>
          <w:sz w:val="22"/>
          <w:szCs w:val="22"/>
        </w:rPr>
        <w:t>2.1</w:t>
      </w:r>
      <w:r w:rsidR="007C6979">
        <w:rPr>
          <w:rFonts w:asciiTheme="minorHAnsi" w:hAnsiTheme="minorHAnsi" w:cstheme="minorHAnsi"/>
          <w:b/>
          <w:sz w:val="22"/>
          <w:szCs w:val="22"/>
        </w:rPr>
        <w:t xml:space="preserve"> </w:t>
      </w:r>
      <w:r w:rsidRPr="007C6979">
        <w:rPr>
          <w:rFonts w:asciiTheme="minorHAnsi" w:hAnsiTheme="minorHAnsi" w:cstheme="minorHAnsi"/>
          <w:b/>
          <w:sz w:val="22"/>
          <w:szCs w:val="22"/>
        </w:rPr>
        <w:t xml:space="preserve"> I CTS</w:t>
      </w:r>
      <w:r w:rsidRPr="00B374D8">
        <w:rPr>
          <w:rFonts w:asciiTheme="minorHAnsi" w:hAnsiTheme="minorHAnsi" w:cstheme="minorHAnsi"/>
          <w:sz w:val="22"/>
          <w:szCs w:val="22"/>
        </w:rPr>
        <w:t xml:space="preserve"> - Centri Territoriali di Supporto: distribuzione sul territorio I Centri Territoriali di Supporto (CTS) sono stati istituiti dagli Uffici Scolastici Regionali in accordo con il MIUR mediante il Progetto “Nuove Tecnologie e Disabilità”. I Centri sono collocati presso scuole polo e la loro sede coincide con quella dell’istituzione scolastica che li accoglie. È pertanto facoltà degli Uffici Scolastici Regionali integrare o riorganizzare la rete regionale dei CTS, secondo eventuali nuove necessità emerse in ordine alla qualità e </w:t>
      </w:r>
      <w:r w:rsidRPr="00B374D8">
        <w:rPr>
          <w:rFonts w:asciiTheme="minorHAnsi" w:hAnsiTheme="minorHAnsi" w:cstheme="minorHAnsi"/>
          <w:sz w:val="22"/>
          <w:szCs w:val="22"/>
        </w:rPr>
        <w:lastRenderedPageBreak/>
        <w:t xml:space="preserve">alla distribuzione del servizio. Si ritiene, a questo riguardo, opportuna la presenza di un CTS almeno su un territorio corrispondente ad ogni provincia della Regione, fatte salve le aree metropolitane che, per densità di popolazione, possono necessitare di uno o più CTS dedicati. Un’equa distribuzione sul territorio facilita il fatto che i CTS divengano punti di riferimento per le scuole e coordinino le proprie attività con Province, Comuni, Municipi, Servizi Sanitari, Associazioni delle persone con disabilità e dei loro familiari, Centri di ricerca, di formazione e di documentazione, anche istituiti dalle predette associazioni, nel rispetto di strategie generali eventualmente definite a livello di Ufficio Scolastico Regionale e di Ministero centrale. Il coordinamento con il territorio assicura infatti ai CTS una migliore efficienza ed efficacia nella gestione delle risorse disponibili e aumenta la capacità complessiva del sistema di offrire servizi adeguati. Sarà cura degli Uffici Scolastici Regionali operare il raccordo tra i CTS e i GLIR, oltre che raccordare i GLIP con i nuovi organismi previsti nella presente Direttiva. Ad un livello territoriale meno esteso, che può coincidere ad esempio con il distretto socio-sanitario, è risultato utile individuare altre scuole polo facenti parte di una rete per l’inclusione scolastica. Tale esperienza è stata già sperimentata con successo in alcune regioni in cui ai CTS, di livello provinciale, sono stati affiancati i CTI-Centri Territoriali per l’Inclusione, di livello distrettuale. La creazione di una rete diffusa e ben strutturata tra tutte le scuole ed omogenea nella sua articolazione rende concreta la possibilità per i docenti di avere punti di contatto e di riferimento per tutte le problematiche inerenti i Bisogni Educativi Speciali. A livello di singole scuole, è auspicabile una riflessione interna che, tenendo conto delle risorse presenti, individui possibili modelli di relazione con la rete dei CTS e dei CTI, al fine di assicurare la massima ricaduta possibile delle azioni di consulenza, formazione, monitoraggio e raccolta di buone pratiche, perseguendo l’obiettivo di un sempre maggior coinvolgimento degli insegnanti curricolari, attraverso – ad esempio – la costituzione di gruppi di lavoro per l’inclusione scolastica. Occorre in buona sostanza pervenire ad un reale coinvolgimento dei Collegi dei Docenti e dei Consigli di Istituto che porti 5 all’adozione di una politica (nel senso di “policy”) interna delle scuole per l’inclusione, che assuma una reale trasversalità e centralità rispetto al complesso dell’offerta formativa. L’organizzazione territoriale per l’inclusione prevede quindi: </w:t>
      </w:r>
    </w:p>
    <w:p w:rsidR="007C6979" w:rsidRDefault="00B374D8" w:rsidP="00B374D8">
      <w:pPr>
        <w:pStyle w:val="PreformattatoHTML"/>
        <w:rPr>
          <w:rFonts w:asciiTheme="minorHAnsi" w:hAnsiTheme="minorHAnsi" w:cstheme="minorHAnsi"/>
          <w:sz w:val="22"/>
          <w:szCs w:val="22"/>
        </w:rPr>
      </w:pPr>
      <w:r w:rsidRPr="00B374D8">
        <w:rPr>
          <w:rFonts w:asciiTheme="minorHAnsi" w:hAnsiTheme="minorHAnsi" w:cstheme="minorHAnsi"/>
          <w:sz w:val="22"/>
          <w:szCs w:val="22"/>
        </w:rPr>
        <w:t xml:space="preserve">• i GLH a livello di singola scuola, eventualmente affiancati da Gruppi di lavoro per l’Inclusione; i GLH di rete o distrettuali, </w:t>
      </w:r>
    </w:p>
    <w:p w:rsidR="007C6979" w:rsidRDefault="00B374D8" w:rsidP="00B374D8">
      <w:pPr>
        <w:pStyle w:val="PreformattatoHTML"/>
        <w:rPr>
          <w:rFonts w:asciiTheme="minorHAnsi" w:hAnsiTheme="minorHAnsi" w:cstheme="minorHAnsi"/>
          <w:sz w:val="22"/>
          <w:szCs w:val="22"/>
        </w:rPr>
      </w:pPr>
      <w:r w:rsidRPr="00B374D8">
        <w:rPr>
          <w:rFonts w:asciiTheme="minorHAnsi" w:hAnsiTheme="minorHAnsi" w:cstheme="minorHAnsi"/>
          <w:sz w:val="22"/>
          <w:szCs w:val="22"/>
        </w:rPr>
        <w:t xml:space="preserve">• i Centri Territoriali per l’Inclusione (CTI) a livello di distretto sociosanitario e </w:t>
      </w:r>
    </w:p>
    <w:p w:rsidR="007C6979" w:rsidRDefault="00B374D8" w:rsidP="00B374D8">
      <w:pPr>
        <w:pStyle w:val="PreformattatoHTML"/>
        <w:rPr>
          <w:rFonts w:asciiTheme="minorHAnsi" w:hAnsiTheme="minorHAnsi" w:cstheme="minorHAnsi"/>
          <w:sz w:val="22"/>
          <w:szCs w:val="22"/>
        </w:rPr>
      </w:pPr>
      <w:r w:rsidRPr="00B374D8">
        <w:rPr>
          <w:rFonts w:asciiTheme="minorHAnsi" w:hAnsiTheme="minorHAnsi" w:cstheme="minorHAnsi"/>
          <w:sz w:val="22"/>
          <w:szCs w:val="22"/>
        </w:rPr>
        <w:t xml:space="preserve">• almeno un CTS a livello provinciale. Al fine di consentire un’adeguata comunicazione, a livello regionale, delle funzioni, delle attività e della collocazione geografica dei CTS, ogni Centro o rete di Centri predispone e aggiorna un proprio sito web, il cui link sarà selezionabile anche dal portale dell’Ufficio Scolastico Regionale. Tali link sono inseriti nel Portale MIUR dei Centri Territoriali di Supporto: www.istruzione.cts.it Sul sito dei CTS si possono prevedere pagine web per ciascun CTI ed eventualmente uno spazio per i GLH di rete per favorire lo scambio aggiornato e la conoscenza delle attività del territorio. </w:t>
      </w:r>
    </w:p>
    <w:p w:rsidR="007C6979" w:rsidRDefault="007C6979" w:rsidP="00B374D8">
      <w:pPr>
        <w:pStyle w:val="PreformattatoHTML"/>
        <w:rPr>
          <w:rFonts w:asciiTheme="minorHAnsi" w:hAnsiTheme="minorHAnsi" w:cstheme="minorHAnsi"/>
          <w:sz w:val="22"/>
          <w:szCs w:val="22"/>
        </w:rPr>
      </w:pPr>
    </w:p>
    <w:p w:rsidR="007C6979" w:rsidRDefault="00B374D8" w:rsidP="00B374D8">
      <w:pPr>
        <w:pStyle w:val="PreformattatoHTML"/>
        <w:rPr>
          <w:rFonts w:asciiTheme="minorHAnsi" w:hAnsiTheme="minorHAnsi" w:cstheme="minorHAnsi"/>
          <w:sz w:val="22"/>
          <w:szCs w:val="22"/>
        </w:rPr>
      </w:pPr>
      <w:r w:rsidRPr="007C6979">
        <w:rPr>
          <w:rFonts w:asciiTheme="minorHAnsi" w:hAnsiTheme="minorHAnsi" w:cstheme="minorHAnsi"/>
          <w:b/>
          <w:sz w:val="22"/>
          <w:szCs w:val="22"/>
        </w:rPr>
        <w:t>2.1.2 L’équipe di docenti specializzati (docenti curricolari e di sostegno)</w:t>
      </w:r>
      <w:r w:rsidRPr="00B374D8">
        <w:rPr>
          <w:rFonts w:asciiTheme="minorHAnsi" w:hAnsiTheme="minorHAnsi" w:cstheme="minorHAnsi"/>
          <w:sz w:val="22"/>
          <w:szCs w:val="22"/>
        </w:rPr>
        <w:t xml:space="preserve"> </w:t>
      </w:r>
    </w:p>
    <w:p w:rsidR="007C6979" w:rsidRDefault="00B374D8" w:rsidP="00B374D8">
      <w:pPr>
        <w:pStyle w:val="PreformattatoHTML"/>
        <w:rPr>
          <w:rFonts w:asciiTheme="minorHAnsi" w:hAnsiTheme="minorHAnsi" w:cstheme="minorHAnsi"/>
          <w:sz w:val="22"/>
          <w:szCs w:val="22"/>
        </w:rPr>
      </w:pPr>
      <w:r w:rsidRPr="00B374D8">
        <w:rPr>
          <w:rFonts w:asciiTheme="minorHAnsi" w:hAnsiTheme="minorHAnsi" w:cstheme="minorHAnsi"/>
          <w:sz w:val="22"/>
          <w:szCs w:val="22"/>
        </w:rPr>
        <w:t xml:space="preserve">Ferme restando la formazione e le competenze di carattere generale in merito all’inclusione, tanto dei docenti per le attività di sostegno quanto per i docenti curricolari, possono essere necessari interventi di esperti che offrano soluzioni rapide e concrete per determinate problematiche funzionali. Si fa riferimento anzitutto a risorse interne ossia a docenti che nell’ambito della propria esperienza professionale e dei propri studi abbiano maturato competenze su tematiche specifiche della disabilità o dei disturbi evolutivi specifici. Possono pertanto fare capo ai CTS équipe di docenti specializzati - sia curricolari sia per il sostegno - che offrono alle scuole, in ambito provinciale, supporto e consulenza specifica sulla didattica dell’inclusione. La presenza di docenti curricolari nell’equipe, così come nei GLH di istituto e di rete costituisce un elemento importante nell’ottica di una vera inclusione scolastica. Può essere preso ad esempio di tale modello lo Sportello Provinciale Autismo attivato in alcuni CTS, che, in collaborazione con l’Ufficio Scolastico Regionale, con i Centri Territoriali per l’Integrazione e le Associazioni delle persone con disabilità e dei loro familiari, valorizzando la professionalità di un gruppo di insegnanti esperti e formati, offre ai docenti di quella provincia una serie di servizi di consulenza – da realizzarsi anche presso la scuola richiedente - per garantire l’efficacia dell’integrazione scolastica degli alunni e degli studenti con autismo. </w:t>
      </w:r>
    </w:p>
    <w:p w:rsidR="007C6979" w:rsidRDefault="007C6979" w:rsidP="00B374D8">
      <w:pPr>
        <w:pStyle w:val="PreformattatoHTML"/>
        <w:rPr>
          <w:rFonts w:asciiTheme="minorHAnsi" w:hAnsiTheme="minorHAnsi" w:cstheme="minorHAnsi"/>
          <w:sz w:val="22"/>
          <w:szCs w:val="22"/>
        </w:rPr>
      </w:pPr>
    </w:p>
    <w:p w:rsidR="007C6979" w:rsidRDefault="007C6979" w:rsidP="00B374D8">
      <w:pPr>
        <w:pStyle w:val="PreformattatoHTML"/>
        <w:rPr>
          <w:rFonts w:asciiTheme="minorHAnsi" w:hAnsiTheme="minorHAnsi" w:cstheme="minorHAnsi"/>
          <w:b/>
          <w:sz w:val="22"/>
          <w:szCs w:val="22"/>
        </w:rPr>
      </w:pPr>
    </w:p>
    <w:p w:rsidR="007C6979" w:rsidRDefault="007C6979" w:rsidP="00B374D8">
      <w:pPr>
        <w:pStyle w:val="PreformattatoHTML"/>
        <w:rPr>
          <w:rFonts w:asciiTheme="minorHAnsi" w:hAnsiTheme="minorHAnsi" w:cstheme="minorHAnsi"/>
          <w:b/>
          <w:sz w:val="22"/>
          <w:szCs w:val="22"/>
        </w:rPr>
      </w:pPr>
    </w:p>
    <w:p w:rsidR="007C6979" w:rsidRDefault="00B374D8" w:rsidP="00B374D8">
      <w:pPr>
        <w:pStyle w:val="PreformattatoHTML"/>
        <w:rPr>
          <w:rFonts w:asciiTheme="minorHAnsi" w:hAnsiTheme="minorHAnsi" w:cstheme="minorHAnsi"/>
          <w:sz w:val="22"/>
          <w:szCs w:val="22"/>
        </w:rPr>
      </w:pPr>
      <w:r w:rsidRPr="007C6979">
        <w:rPr>
          <w:rFonts w:asciiTheme="minorHAnsi" w:hAnsiTheme="minorHAnsi" w:cstheme="minorHAnsi"/>
          <w:b/>
          <w:sz w:val="22"/>
          <w:szCs w:val="22"/>
        </w:rPr>
        <w:lastRenderedPageBreak/>
        <w:t>2.2. Funzioni dei Centri Territoriali di Supporto</w:t>
      </w:r>
      <w:r w:rsidRPr="00B374D8">
        <w:rPr>
          <w:rFonts w:asciiTheme="minorHAnsi" w:hAnsiTheme="minorHAnsi" w:cstheme="minorHAnsi"/>
          <w:sz w:val="22"/>
          <w:szCs w:val="22"/>
        </w:rPr>
        <w:t xml:space="preserve"> </w:t>
      </w:r>
    </w:p>
    <w:p w:rsidR="007C6979" w:rsidRDefault="00B374D8" w:rsidP="00B374D8">
      <w:pPr>
        <w:pStyle w:val="PreformattatoHTML"/>
        <w:rPr>
          <w:rFonts w:asciiTheme="minorHAnsi" w:hAnsiTheme="minorHAnsi" w:cstheme="minorHAnsi"/>
          <w:sz w:val="22"/>
          <w:szCs w:val="22"/>
        </w:rPr>
      </w:pPr>
      <w:r w:rsidRPr="00B374D8">
        <w:rPr>
          <w:rFonts w:asciiTheme="minorHAnsi" w:hAnsiTheme="minorHAnsi" w:cstheme="minorHAnsi"/>
          <w:sz w:val="22"/>
          <w:szCs w:val="22"/>
        </w:rPr>
        <w:t xml:space="preserve">L’effettiva capacità delle nuove tecnologie di raggiungere obiettivi di miglioramento nel processo di apprendimento – insegnamento, sviluppo e socializzazione dipende da una serie di fattori strategici che costituiscono alcune funzioni basilari dei Centri Territoriali di Supporto. </w:t>
      </w:r>
    </w:p>
    <w:p w:rsidR="007C6979" w:rsidRDefault="007C6979" w:rsidP="00B374D8">
      <w:pPr>
        <w:pStyle w:val="PreformattatoHTML"/>
        <w:rPr>
          <w:rFonts w:asciiTheme="minorHAnsi" w:hAnsiTheme="minorHAnsi" w:cstheme="minorHAnsi"/>
          <w:b/>
          <w:sz w:val="22"/>
          <w:szCs w:val="22"/>
        </w:rPr>
      </w:pPr>
    </w:p>
    <w:p w:rsidR="007C6979" w:rsidRDefault="00B374D8" w:rsidP="00B374D8">
      <w:pPr>
        <w:pStyle w:val="PreformattatoHTML"/>
        <w:rPr>
          <w:rFonts w:asciiTheme="minorHAnsi" w:hAnsiTheme="minorHAnsi" w:cstheme="minorHAnsi"/>
          <w:sz w:val="22"/>
          <w:szCs w:val="22"/>
        </w:rPr>
      </w:pPr>
      <w:r w:rsidRPr="007C6979">
        <w:rPr>
          <w:rFonts w:asciiTheme="minorHAnsi" w:hAnsiTheme="minorHAnsi" w:cstheme="minorHAnsi"/>
          <w:b/>
          <w:sz w:val="22"/>
          <w:szCs w:val="22"/>
        </w:rPr>
        <w:t>2.2.1 Informazione e formazione</w:t>
      </w:r>
      <w:r w:rsidR="007C6979">
        <w:rPr>
          <w:rFonts w:asciiTheme="minorHAnsi" w:hAnsiTheme="minorHAnsi" w:cstheme="minorHAnsi"/>
          <w:b/>
          <w:sz w:val="22"/>
          <w:szCs w:val="22"/>
        </w:rPr>
        <w:t>.</w:t>
      </w:r>
      <w:r w:rsidRPr="00B374D8">
        <w:rPr>
          <w:rFonts w:asciiTheme="minorHAnsi" w:hAnsiTheme="minorHAnsi" w:cstheme="minorHAnsi"/>
          <w:sz w:val="22"/>
          <w:szCs w:val="22"/>
        </w:rPr>
        <w:t xml:space="preserve"> I CTS informano i docenti, gli alunni, gli studenti e i loro genitori delle risorse tecnologiche disponibili, sia gratuite sia commerciali. Per tale scopo, organizzano incontri di presentazione di nuovi ausili, ne danno notizia sul sito web oppure direttamente agli insegnanti o alle famiglie che manifestino interesse alle novità in materia. I CTS organizzano iniziative di formazione sui temi dell’inclusione scolastica e sui BES, nonché nell’ambito delle tecnologie per l’integrazione, rivolte al personale scolastico, agli alunni o alle loro famiglie, nei modi e nei tempi che ritengano opportuni. Al fine di una maggiore efficienza della spesa, i CTS organizzano le iniziative di formazione anche in rete con altri Centri Territoriali di Supporto, in collaborazione con altri organismi. I CTS valutano e propongono ai propri utenti soluzioni di software freeware a partire da quelli realizzati mediante l’Azione 6 del Progetto “Nuove Tecnologie e Disabilità” </w:t>
      </w:r>
    </w:p>
    <w:p w:rsidR="006E4071" w:rsidRDefault="00B374D8" w:rsidP="00B374D8">
      <w:pPr>
        <w:pStyle w:val="PreformattatoHTML"/>
        <w:rPr>
          <w:rFonts w:asciiTheme="minorHAnsi" w:hAnsiTheme="minorHAnsi" w:cstheme="minorHAnsi"/>
          <w:sz w:val="22"/>
          <w:szCs w:val="22"/>
        </w:rPr>
      </w:pPr>
      <w:r w:rsidRPr="007C6979">
        <w:rPr>
          <w:rFonts w:asciiTheme="minorHAnsi" w:hAnsiTheme="minorHAnsi" w:cstheme="minorHAnsi"/>
          <w:b/>
          <w:sz w:val="22"/>
          <w:szCs w:val="22"/>
        </w:rPr>
        <w:t>2.2.2 Consulenza</w:t>
      </w:r>
      <w:r w:rsidR="007C6979">
        <w:rPr>
          <w:rFonts w:asciiTheme="minorHAnsi" w:hAnsiTheme="minorHAnsi" w:cstheme="minorHAnsi"/>
          <w:sz w:val="22"/>
          <w:szCs w:val="22"/>
        </w:rPr>
        <w:t xml:space="preserve">. </w:t>
      </w:r>
      <w:r w:rsidRPr="00B374D8">
        <w:rPr>
          <w:rFonts w:asciiTheme="minorHAnsi" w:hAnsiTheme="minorHAnsi" w:cstheme="minorHAnsi"/>
          <w:sz w:val="22"/>
          <w:szCs w:val="22"/>
        </w:rPr>
        <w:t xml:space="preserve">Oltre ad una formazione generale sull’uso delle tecnologie per l’integrazione rivolta agli insegnanti, è necessario, per realizzare a pieno le potenzialità offerte dalle tecnologie stesse, il contributo di un esperto che 6 individui quale sia l’ausilio più appropriato da acquisire, soprattutto per le situazioni più complesse. I CTS offrono pertanto consulenza in tale ambito, coadiuvando le scuole nella scelta dell’ausilio e accompagnando gli insegnanti nell’acquisizione di competenze o pratiche didattiche che ne rendano efficace l’uso. La consulenza offerta dai Centri non riguarda solo l’individuazione dell’ausilio più appropriato per l’alunno, ma anche le modalità didattiche da attuare per inserire il percorso di apprendimento dello studente che utilizza le tecnologie per l’integrazione nel più ampio ambito delle attività di classe e le modalità di collaborazione con la famiglia per facilitare le attività di studio a casa. La consulenza si estende gradualmente a tutto l’ambito della disabilità e dei disturbi evolutivi specifici, non soltanto alle tematiche connesse all’uso delle nuove tecnologie. </w:t>
      </w:r>
    </w:p>
    <w:p w:rsidR="006E4071" w:rsidRDefault="00B374D8" w:rsidP="00B374D8">
      <w:pPr>
        <w:pStyle w:val="PreformattatoHTML"/>
        <w:rPr>
          <w:rFonts w:asciiTheme="minorHAnsi" w:hAnsiTheme="minorHAnsi" w:cstheme="minorHAnsi"/>
          <w:sz w:val="22"/>
          <w:szCs w:val="22"/>
        </w:rPr>
      </w:pPr>
      <w:r w:rsidRPr="006E4071">
        <w:rPr>
          <w:rFonts w:asciiTheme="minorHAnsi" w:hAnsiTheme="minorHAnsi" w:cstheme="minorHAnsi"/>
          <w:b/>
          <w:sz w:val="22"/>
          <w:szCs w:val="22"/>
        </w:rPr>
        <w:t>2.2.3 Gestione degli ausili e comodato d’uso</w:t>
      </w:r>
      <w:r w:rsidRPr="00B374D8">
        <w:rPr>
          <w:rFonts w:asciiTheme="minorHAnsi" w:hAnsiTheme="minorHAnsi" w:cstheme="minorHAnsi"/>
          <w:sz w:val="22"/>
          <w:szCs w:val="22"/>
        </w:rPr>
        <w:t xml:space="preserve"> I CTS acquistano ausili adeguati alle esigenze territoriali per svolgere le azioni previste nei punti 2.1. e 2.2 e per avviare il servizio di comodato d’uso dietro presentazione di un progetto da parte delle scuole. Grazie alla loro dotazione, possono consentire, prima dell’acquisto definitivo da parte della scuola o della richiesta dell’ausilio al CTS, di provare e di verificare l’efficacia, per un determinato alunno, dell’ausilio stesso. Nel caso del comodato d’uso di ausilio di proprietà del CTS, questo deve seguire l’alunno anche se cambia scuola nell’ambito della stessa provincia, soprattutto nel passaggio di ciclo. In alcune province, in accordo con gli Uffici Scolastici Regionali, alcuni CTS gestiscono l’acquisto degli ausili e la loro distribuzione agli alunni sul territorio di riferimento, anche assegnandoli in comodato d’uso. I CTS possono definire accordi con le </w:t>
      </w:r>
      <w:proofErr w:type="spellStart"/>
      <w:r w:rsidRPr="00B374D8">
        <w:rPr>
          <w:rFonts w:asciiTheme="minorHAnsi" w:hAnsiTheme="minorHAnsi" w:cstheme="minorHAnsi"/>
          <w:sz w:val="22"/>
          <w:szCs w:val="22"/>
        </w:rPr>
        <w:t>Ausilioteche</w:t>
      </w:r>
      <w:proofErr w:type="spellEnd"/>
      <w:r w:rsidRPr="00B374D8">
        <w:rPr>
          <w:rFonts w:asciiTheme="minorHAnsi" w:hAnsiTheme="minorHAnsi" w:cstheme="minorHAnsi"/>
          <w:sz w:val="22"/>
          <w:szCs w:val="22"/>
        </w:rPr>
        <w:t xml:space="preserve"> e/o Centri Ausili presenti sul territorio al fine di una condivisa gestione degli ausili in questione, sulla base dell’Accordo quadro con la rete nazionale dei centri di consulenza sugli ausili. </w:t>
      </w:r>
    </w:p>
    <w:p w:rsidR="006E4071" w:rsidRDefault="00B374D8" w:rsidP="00B374D8">
      <w:pPr>
        <w:pStyle w:val="PreformattatoHTML"/>
        <w:rPr>
          <w:rFonts w:asciiTheme="minorHAnsi" w:hAnsiTheme="minorHAnsi" w:cstheme="minorHAnsi"/>
          <w:sz w:val="22"/>
          <w:szCs w:val="22"/>
        </w:rPr>
      </w:pPr>
      <w:r w:rsidRPr="006E4071">
        <w:rPr>
          <w:rFonts w:asciiTheme="minorHAnsi" w:hAnsiTheme="minorHAnsi" w:cstheme="minorHAnsi"/>
          <w:b/>
          <w:sz w:val="22"/>
          <w:szCs w:val="22"/>
        </w:rPr>
        <w:t>2.2.4 Buone pratiche e attività di ricerca e sperimentazione</w:t>
      </w:r>
      <w:r w:rsidR="006E4071">
        <w:rPr>
          <w:rFonts w:asciiTheme="minorHAnsi" w:hAnsiTheme="minorHAnsi" w:cstheme="minorHAnsi"/>
          <w:sz w:val="22"/>
          <w:szCs w:val="22"/>
        </w:rPr>
        <w:t>.</w:t>
      </w:r>
      <w:r w:rsidRPr="00B374D8">
        <w:rPr>
          <w:rFonts w:asciiTheme="minorHAnsi" w:hAnsiTheme="minorHAnsi" w:cstheme="minorHAnsi"/>
          <w:sz w:val="22"/>
          <w:szCs w:val="22"/>
        </w:rPr>
        <w:t xml:space="preserve"> I CTS raccolgono le buone pratiche di inclusione realizzate dalle istituzioni scolastiche e, opportunamente documentate, le condividono con le scuole del territorio di riferimento, sia mediante l’attività di informazione, anche attraverso il sito internet, sia nella fase di formazione o consulenza. Promuovono inoltre ogni iniziativa atta a stimolare la realizzazione di buone pratiche nelle scuole di riferimento, curandone la validazione e la successiva diffusione. I CTS sono inoltre Centri di attività di ricerca didattica e di sperimentazione di nuovi ausili, hardware o software, da realizzare anche mediante la collaborazione con altre scuole o CTS, Università e Centri di Ricerca e, in particolare, con l’ITD-CNR di Genova, sulla base di apposita convenzione. </w:t>
      </w:r>
    </w:p>
    <w:p w:rsidR="006E4071" w:rsidRDefault="00B374D8" w:rsidP="00B374D8">
      <w:pPr>
        <w:pStyle w:val="PreformattatoHTML"/>
        <w:rPr>
          <w:rFonts w:asciiTheme="minorHAnsi" w:hAnsiTheme="minorHAnsi" w:cstheme="minorHAnsi"/>
          <w:sz w:val="22"/>
          <w:szCs w:val="22"/>
        </w:rPr>
      </w:pPr>
      <w:r w:rsidRPr="006E4071">
        <w:rPr>
          <w:rFonts w:asciiTheme="minorHAnsi" w:hAnsiTheme="minorHAnsi" w:cstheme="minorHAnsi"/>
          <w:b/>
          <w:sz w:val="22"/>
          <w:szCs w:val="22"/>
        </w:rPr>
        <w:t>2.2.5 Piano annuale di intervento</w:t>
      </w:r>
      <w:r w:rsidR="006E4071">
        <w:rPr>
          <w:rFonts w:asciiTheme="minorHAnsi" w:hAnsiTheme="minorHAnsi" w:cstheme="minorHAnsi"/>
          <w:sz w:val="22"/>
          <w:szCs w:val="22"/>
        </w:rPr>
        <w:t>.</w:t>
      </w:r>
      <w:r w:rsidRPr="00B374D8">
        <w:rPr>
          <w:rFonts w:asciiTheme="minorHAnsi" w:hAnsiTheme="minorHAnsi" w:cstheme="minorHAnsi"/>
          <w:sz w:val="22"/>
          <w:szCs w:val="22"/>
        </w:rPr>
        <w:t xml:space="preserve"> Per ogni anno scolastico, i CTS, autonomamente o in rete, definiscono il piano annuale di intervento relativo ad acquisti e iniziative di formazione. Nel piano, quindi, sono indicati gli acquisti degli ausili necessari, nei limiti delle risorse disponibili e a ciò destinate, su richiesta della scuola e assegnati tramite comodato d’uso. È opportuno che l’ausilio da acquistare sia individuato da un esperto operatore del CTS, con l’eventuale supporto – se necessario - di esperti esterni indipendenti. Periodicamente, insieme ai docenti dell’alunno, è verificata l’efficacia dell’ausilio medesimo. Sono pianificati anche gli interventi formativi, tenendo conto dei bisogni emergenti dal territorio e delle strategie e priorità generali individuate dagli Uffici Scolastici Regionali e dal MIUR. </w:t>
      </w:r>
    </w:p>
    <w:p w:rsidR="006E4071" w:rsidRDefault="00B374D8" w:rsidP="00B374D8">
      <w:pPr>
        <w:pStyle w:val="PreformattatoHTML"/>
        <w:rPr>
          <w:rFonts w:asciiTheme="minorHAnsi" w:hAnsiTheme="minorHAnsi" w:cstheme="minorHAnsi"/>
          <w:sz w:val="22"/>
          <w:szCs w:val="22"/>
        </w:rPr>
      </w:pPr>
      <w:r w:rsidRPr="006E4071">
        <w:rPr>
          <w:rFonts w:asciiTheme="minorHAnsi" w:hAnsiTheme="minorHAnsi" w:cstheme="minorHAnsi"/>
          <w:b/>
          <w:sz w:val="22"/>
          <w:szCs w:val="22"/>
        </w:rPr>
        <w:lastRenderedPageBreak/>
        <w:t>2.2.6 Risorse economiche</w:t>
      </w:r>
      <w:r w:rsidR="006E4071">
        <w:rPr>
          <w:rFonts w:asciiTheme="minorHAnsi" w:hAnsiTheme="minorHAnsi" w:cstheme="minorHAnsi"/>
          <w:sz w:val="22"/>
          <w:szCs w:val="22"/>
        </w:rPr>
        <w:t>.</w:t>
      </w:r>
      <w:r w:rsidRPr="00B374D8">
        <w:rPr>
          <w:rFonts w:asciiTheme="minorHAnsi" w:hAnsiTheme="minorHAnsi" w:cstheme="minorHAnsi"/>
          <w:sz w:val="22"/>
          <w:szCs w:val="22"/>
        </w:rPr>
        <w:t xml:space="preserve"> Ogni anno il CTS riceve i fondi dal MIUR per le azioni previste ai punti 2.2.1 e 2.2.2 (informazione e formazione condotta direttamente dagli operatori e/o esperti), 2.2.3 (acquisti ausili) e per il funzionamento del CTS (spese di missione, spese per attività di formazione/autoformazione degli operatori). Altre risorse possono essere messe a disposizione dagli Uffici Scolastici Regionali. </w:t>
      </w:r>
    </w:p>
    <w:p w:rsidR="006E4071" w:rsidRDefault="00B374D8" w:rsidP="00B374D8">
      <w:pPr>
        <w:pStyle w:val="PreformattatoHTML"/>
        <w:rPr>
          <w:rFonts w:asciiTheme="minorHAnsi" w:hAnsiTheme="minorHAnsi" w:cstheme="minorHAnsi"/>
          <w:sz w:val="22"/>
          <w:szCs w:val="22"/>
        </w:rPr>
      </w:pPr>
      <w:r w:rsidRPr="006E4071">
        <w:rPr>
          <w:rFonts w:asciiTheme="minorHAnsi" w:hAnsiTheme="minorHAnsi" w:cstheme="minorHAnsi"/>
          <w:b/>
          <w:sz w:val="22"/>
          <w:szCs w:val="22"/>
        </w:rPr>
        <w:t>2.2.7 Promozione di intese territoriali per l’inclusione</w:t>
      </w:r>
      <w:r w:rsidR="006E4071">
        <w:rPr>
          <w:rFonts w:asciiTheme="minorHAnsi" w:hAnsiTheme="minorHAnsi" w:cstheme="minorHAnsi"/>
          <w:sz w:val="22"/>
          <w:szCs w:val="22"/>
        </w:rPr>
        <w:t>.</w:t>
      </w:r>
      <w:r w:rsidRPr="00B374D8">
        <w:rPr>
          <w:rFonts w:asciiTheme="minorHAnsi" w:hAnsiTheme="minorHAnsi" w:cstheme="minorHAnsi"/>
          <w:sz w:val="22"/>
          <w:szCs w:val="22"/>
        </w:rPr>
        <w:t xml:space="preserve"> I CTS potranno farsi promotori, in rete con le Istituzioni scolastiche, di intese e accordi territoriali con i servizi sociosanitari del territorio finalizzati all’elaborazione condivisa di procedure per l’integrazione dei 7 servizi in ambito scolastico, l’utilizzo concordato e condiviso di risorse professionali e/o finanziarie e l’avvio di progetti finalizzati al miglioramento del livello di </w:t>
      </w:r>
      <w:proofErr w:type="spellStart"/>
      <w:r w:rsidRPr="00B374D8">
        <w:rPr>
          <w:rFonts w:asciiTheme="minorHAnsi" w:hAnsiTheme="minorHAnsi" w:cstheme="minorHAnsi"/>
          <w:sz w:val="22"/>
          <w:szCs w:val="22"/>
        </w:rPr>
        <w:t>inclusività</w:t>
      </w:r>
      <w:proofErr w:type="spellEnd"/>
      <w:r w:rsidRPr="00B374D8">
        <w:rPr>
          <w:rFonts w:asciiTheme="minorHAnsi" w:hAnsiTheme="minorHAnsi" w:cstheme="minorHAnsi"/>
          <w:sz w:val="22"/>
          <w:szCs w:val="22"/>
        </w:rPr>
        <w:t xml:space="preserve"> delle scuole e alla prevenzione/contrasto del disagio in ambito scolastico</w:t>
      </w:r>
    </w:p>
    <w:p w:rsidR="006E4071" w:rsidRDefault="006E4071" w:rsidP="00B374D8">
      <w:pPr>
        <w:pStyle w:val="PreformattatoHTML"/>
        <w:rPr>
          <w:rFonts w:asciiTheme="minorHAnsi" w:hAnsiTheme="minorHAnsi" w:cstheme="minorHAnsi"/>
          <w:sz w:val="22"/>
          <w:szCs w:val="22"/>
        </w:rPr>
      </w:pPr>
    </w:p>
    <w:p w:rsidR="006E4071" w:rsidRPr="006E4071" w:rsidRDefault="00B374D8" w:rsidP="00B374D8">
      <w:pPr>
        <w:pStyle w:val="PreformattatoHTML"/>
        <w:rPr>
          <w:rFonts w:asciiTheme="minorHAnsi" w:hAnsiTheme="minorHAnsi" w:cstheme="minorHAnsi"/>
          <w:b/>
          <w:sz w:val="22"/>
          <w:szCs w:val="22"/>
        </w:rPr>
      </w:pPr>
      <w:r w:rsidRPr="006E4071">
        <w:rPr>
          <w:rFonts w:asciiTheme="minorHAnsi" w:hAnsiTheme="minorHAnsi" w:cstheme="minorHAnsi"/>
          <w:b/>
          <w:sz w:val="22"/>
          <w:szCs w:val="22"/>
        </w:rPr>
        <w:t>2.3 Regolamento dei CTS</w:t>
      </w:r>
      <w:r w:rsidR="006E4071" w:rsidRPr="006E4071">
        <w:rPr>
          <w:rFonts w:asciiTheme="minorHAnsi" w:hAnsiTheme="minorHAnsi" w:cstheme="minorHAnsi"/>
          <w:b/>
          <w:sz w:val="22"/>
          <w:szCs w:val="22"/>
        </w:rPr>
        <w:t>.</w:t>
      </w:r>
    </w:p>
    <w:p w:rsidR="006E4071" w:rsidRDefault="00B374D8" w:rsidP="00B374D8">
      <w:pPr>
        <w:pStyle w:val="PreformattatoHTML"/>
        <w:rPr>
          <w:rFonts w:asciiTheme="minorHAnsi" w:hAnsiTheme="minorHAnsi" w:cstheme="minorHAnsi"/>
          <w:sz w:val="22"/>
          <w:szCs w:val="22"/>
        </w:rPr>
      </w:pPr>
      <w:r w:rsidRPr="00B374D8">
        <w:rPr>
          <w:rFonts w:asciiTheme="minorHAnsi" w:hAnsiTheme="minorHAnsi" w:cstheme="minorHAnsi"/>
          <w:sz w:val="22"/>
          <w:szCs w:val="22"/>
        </w:rPr>
        <w:t xml:space="preserve"> Ogni CTS si dota di un proprio regolamento in linea con la presente direttiva. </w:t>
      </w:r>
    </w:p>
    <w:p w:rsidR="006E4071" w:rsidRDefault="006E4071" w:rsidP="00B374D8">
      <w:pPr>
        <w:pStyle w:val="PreformattatoHTML"/>
        <w:rPr>
          <w:rFonts w:asciiTheme="minorHAnsi" w:hAnsiTheme="minorHAnsi" w:cstheme="minorHAnsi"/>
          <w:b/>
          <w:sz w:val="22"/>
          <w:szCs w:val="22"/>
        </w:rPr>
      </w:pPr>
    </w:p>
    <w:p w:rsidR="006E4071" w:rsidRDefault="00B374D8" w:rsidP="00B374D8">
      <w:pPr>
        <w:pStyle w:val="PreformattatoHTML"/>
        <w:rPr>
          <w:rFonts w:asciiTheme="minorHAnsi" w:hAnsiTheme="minorHAnsi" w:cstheme="minorHAnsi"/>
          <w:sz w:val="22"/>
          <w:szCs w:val="22"/>
        </w:rPr>
      </w:pPr>
      <w:r w:rsidRPr="006E4071">
        <w:rPr>
          <w:rFonts w:asciiTheme="minorHAnsi" w:hAnsiTheme="minorHAnsi" w:cstheme="minorHAnsi"/>
          <w:b/>
          <w:sz w:val="22"/>
          <w:szCs w:val="22"/>
        </w:rPr>
        <w:t>2.4 Organizzazione interna dei CTS</w:t>
      </w:r>
      <w:r w:rsidRPr="00B374D8">
        <w:rPr>
          <w:rFonts w:asciiTheme="minorHAnsi" w:hAnsiTheme="minorHAnsi" w:cstheme="minorHAnsi"/>
          <w:sz w:val="22"/>
          <w:szCs w:val="22"/>
        </w:rPr>
        <w:t xml:space="preserve"> </w:t>
      </w:r>
    </w:p>
    <w:p w:rsidR="006E4071" w:rsidRDefault="00B374D8" w:rsidP="00B374D8">
      <w:pPr>
        <w:pStyle w:val="PreformattatoHTML"/>
        <w:rPr>
          <w:rFonts w:asciiTheme="minorHAnsi" w:hAnsiTheme="minorHAnsi" w:cstheme="minorHAnsi"/>
          <w:sz w:val="22"/>
          <w:szCs w:val="22"/>
        </w:rPr>
      </w:pPr>
      <w:r w:rsidRPr="006E4071">
        <w:rPr>
          <w:rFonts w:asciiTheme="minorHAnsi" w:hAnsiTheme="minorHAnsi" w:cstheme="minorHAnsi"/>
          <w:i/>
          <w:sz w:val="22"/>
          <w:szCs w:val="22"/>
          <w:u w:val="single"/>
        </w:rPr>
        <w:t>2.4.1</w:t>
      </w:r>
      <w:r w:rsidRPr="00B374D8">
        <w:rPr>
          <w:rFonts w:asciiTheme="minorHAnsi" w:hAnsiTheme="minorHAnsi" w:cstheme="minorHAnsi"/>
          <w:sz w:val="22"/>
          <w:szCs w:val="22"/>
        </w:rPr>
        <w:t xml:space="preserve"> Il Dirigente Scolastico I CTS sono incardinati in istituzioni scolastiche, pertanto il Dirigente della scuola ha la responsabilità amministrativa per quanto concerne la gestione e l’organizzazione del Centro. Coerentemente con il suo profilo professionale il Dirigente ha il compito - possibilmente previa formazione sulle risorse normative, materiali ed umane in riferimento ai bisogni educativi speciali - di promuovere i rapporti del CTS con il territorio e di garantirne il miglior funzionamento, l’efficienza e l’efficacia. </w:t>
      </w:r>
    </w:p>
    <w:p w:rsidR="006E4071" w:rsidRDefault="00B374D8" w:rsidP="00B374D8">
      <w:pPr>
        <w:pStyle w:val="PreformattatoHTML"/>
        <w:rPr>
          <w:rFonts w:asciiTheme="minorHAnsi" w:hAnsiTheme="minorHAnsi" w:cstheme="minorHAnsi"/>
          <w:sz w:val="22"/>
          <w:szCs w:val="22"/>
        </w:rPr>
      </w:pPr>
      <w:r w:rsidRPr="006E4071">
        <w:rPr>
          <w:rFonts w:asciiTheme="minorHAnsi" w:hAnsiTheme="minorHAnsi" w:cstheme="minorHAnsi"/>
          <w:i/>
          <w:sz w:val="22"/>
          <w:szCs w:val="22"/>
          <w:u w:val="single"/>
        </w:rPr>
        <w:t>2.4.2</w:t>
      </w:r>
      <w:r w:rsidRPr="00B374D8">
        <w:rPr>
          <w:rFonts w:asciiTheme="minorHAnsi" w:hAnsiTheme="minorHAnsi" w:cstheme="minorHAnsi"/>
          <w:sz w:val="22"/>
          <w:szCs w:val="22"/>
        </w:rPr>
        <w:t xml:space="preserve"> Gli Operatori. Équipe di docenti curricolari e di sostegno specializzati In ogni CTS dovrebbero essere presenti tre operatori, di cui almeno uno specializzato sui Disturbi Specifici di Apprendimento, come previsto dall’art. 8 del Decreto 5669/2011. Si porrà attenzione a che le competenze sulle disabilità siano approfondite ed ampie, dalle disabilità intellettive a quelle sensoriali. È opportuno individuare gli operatori fra i docenti curricolari e di sostegno, che possono garantire continuità di servizio, almeno per tre anni consecutivi. Gli operatori possono essere in servizio nelle scuole sede di CTS o in altre scuole, tuttavia anche in questo secondo caso deve essere assicurato il regolare funzionamento della struttura. Gli operatori sono tenuti a partecipare a momenti formativi in presenza (tale formazione viene riconosciuta a tutti gli effetti come servizio) in occasione di eventi organizzati dagli stessi CTS o di iniziative a carattere regionale e nazionale rilevanti in tema di inclusione, ma anche on line attraverso il portale nazionale di cui al punto 2.4.6. Inoltre, sempre nell’ottica di formare e dare strumenti operativi adeguati alle diverse problematiche nonché di specializzare i docenti dell’équipe, gli USR provvedono a riservare un adeguato numero di posti per gli operatori dei CTS nei corsi/master promossi dal MIUR. Nel momento in cui un operatore formato ed esperto modifichi la sede di servizio e non possa pertanto svolgere la propria attività nel CTS, verrà sostituito da un altro docente che sarà formato dagli operatori presenti e da appositi corsi di formazione, anche in modalità e-learning, che saranno resi disponibili dal MIUR e dagli Uffici Scolastici Regionali. La procedura per la sostituzione degli operatori avviene con le stesse modalità della selezione del personale comandato. Si istituisce presso ogni Ufficio Scolastico Regionale una commissione, all’interno della quale devono essere presenti alcuni operatori CTS. </w:t>
      </w:r>
    </w:p>
    <w:p w:rsidR="006E4071" w:rsidRDefault="00B374D8" w:rsidP="00B374D8">
      <w:pPr>
        <w:pStyle w:val="PreformattatoHTML"/>
        <w:rPr>
          <w:rFonts w:asciiTheme="minorHAnsi" w:hAnsiTheme="minorHAnsi" w:cstheme="minorHAnsi"/>
          <w:sz w:val="22"/>
          <w:szCs w:val="22"/>
        </w:rPr>
      </w:pPr>
      <w:r w:rsidRPr="006E4071">
        <w:rPr>
          <w:rFonts w:asciiTheme="minorHAnsi" w:hAnsiTheme="minorHAnsi" w:cstheme="minorHAnsi"/>
          <w:i/>
          <w:sz w:val="22"/>
          <w:szCs w:val="22"/>
          <w:u w:val="single"/>
        </w:rPr>
        <w:t>2.4.3</w:t>
      </w:r>
      <w:r w:rsidRPr="00B374D8">
        <w:rPr>
          <w:rFonts w:asciiTheme="minorHAnsi" w:hAnsiTheme="minorHAnsi" w:cstheme="minorHAnsi"/>
          <w:sz w:val="22"/>
          <w:szCs w:val="22"/>
        </w:rPr>
        <w:t xml:space="preserve"> </w:t>
      </w:r>
      <w:r w:rsidR="006E4071">
        <w:rPr>
          <w:rFonts w:asciiTheme="minorHAnsi" w:hAnsiTheme="minorHAnsi" w:cstheme="minorHAnsi"/>
          <w:sz w:val="22"/>
          <w:szCs w:val="22"/>
        </w:rPr>
        <w:t xml:space="preserve">  </w:t>
      </w:r>
      <w:r w:rsidRPr="00B374D8">
        <w:rPr>
          <w:rFonts w:asciiTheme="minorHAnsi" w:hAnsiTheme="minorHAnsi" w:cstheme="minorHAnsi"/>
          <w:sz w:val="22"/>
          <w:szCs w:val="22"/>
        </w:rPr>
        <w:t xml:space="preserve">Il Comitato Tecnico Scientifico I CTS possono dotarsi di un Comitato Tecnico Scientifico al fine di definire le linee generali di intervento - nel rispetto delle eventuali priorità assegnate a livello di Ministero e Ufficio Scolastico Regionale - e le iniziative da realizzare sul territorio a breve e medio termine. Il Comitato Tecnico Scientifico redige il Piano Annuale di Intervento di cui al punto </w:t>
      </w:r>
    </w:p>
    <w:p w:rsidR="006E4071" w:rsidRDefault="006E4071" w:rsidP="00B374D8">
      <w:pPr>
        <w:pStyle w:val="PreformattatoHTML"/>
        <w:rPr>
          <w:rFonts w:asciiTheme="minorHAnsi" w:hAnsiTheme="minorHAnsi" w:cstheme="minorHAnsi"/>
          <w:b/>
          <w:sz w:val="22"/>
          <w:szCs w:val="22"/>
        </w:rPr>
      </w:pPr>
    </w:p>
    <w:p w:rsidR="006E4071" w:rsidRDefault="00B374D8" w:rsidP="00B374D8">
      <w:pPr>
        <w:pStyle w:val="PreformattatoHTML"/>
        <w:rPr>
          <w:rFonts w:asciiTheme="minorHAnsi" w:hAnsiTheme="minorHAnsi" w:cstheme="minorHAnsi"/>
          <w:sz w:val="22"/>
          <w:szCs w:val="22"/>
        </w:rPr>
      </w:pPr>
      <w:r w:rsidRPr="00B374D8">
        <w:rPr>
          <w:rFonts w:asciiTheme="minorHAnsi" w:hAnsiTheme="minorHAnsi" w:cstheme="minorHAnsi"/>
          <w:sz w:val="22"/>
          <w:szCs w:val="22"/>
        </w:rPr>
        <w:t xml:space="preserve">Fanno parte del Comitato Tecnico Scientifico il Dirigente Scolastico, un rappresentante degli operatori del CTS, un rappresentante designato dall’U.S.R., e, ove possibile, un rappresentante dei Servizi Sanitari. È auspicabile che partecipino alle riunioni o facciano parte del Comitato anche i referenti CTI, i rappresentanti degli Enti Locali, delle Associazioni delle persone con disabilità e dei loro familiari, nonché esperti in specifiche tematiche connesse con le tecnologie per l’integrazione. </w:t>
      </w:r>
    </w:p>
    <w:p w:rsidR="006E4071" w:rsidRDefault="00B374D8" w:rsidP="00B374D8">
      <w:pPr>
        <w:pStyle w:val="PreformattatoHTML"/>
        <w:rPr>
          <w:rFonts w:asciiTheme="minorHAnsi" w:hAnsiTheme="minorHAnsi" w:cstheme="minorHAnsi"/>
          <w:sz w:val="22"/>
          <w:szCs w:val="22"/>
        </w:rPr>
      </w:pPr>
      <w:r w:rsidRPr="006E4071">
        <w:rPr>
          <w:rFonts w:asciiTheme="minorHAnsi" w:hAnsiTheme="minorHAnsi" w:cstheme="minorHAnsi"/>
          <w:i/>
          <w:sz w:val="22"/>
          <w:szCs w:val="22"/>
          <w:u w:val="single"/>
        </w:rPr>
        <w:t>2.4.4</w:t>
      </w:r>
      <w:r w:rsidRPr="00B374D8">
        <w:rPr>
          <w:rFonts w:asciiTheme="minorHAnsi" w:hAnsiTheme="minorHAnsi" w:cstheme="minorHAnsi"/>
          <w:sz w:val="22"/>
          <w:szCs w:val="22"/>
        </w:rPr>
        <w:t xml:space="preserve"> </w:t>
      </w:r>
      <w:r w:rsidR="006E4071">
        <w:rPr>
          <w:rFonts w:asciiTheme="minorHAnsi" w:hAnsiTheme="minorHAnsi" w:cstheme="minorHAnsi"/>
          <w:sz w:val="22"/>
          <w:szCs w:val="22"/>
        </w:rPr>
        <w:t xml:space="preserve"> </w:t>
      </w:r>
      <w:r w:rsidRPr="00B374D8">
        <w:rPr>
          <w:rFonts w:asciiTheme="minorHAnsi" w:hAnsiTheme="minorHAnsi" w:cstheme="minorHAnsi"/>
          <w:sz w:val="22"/>
          <w:szCs w:val="22"/>
        </w:rPr>
        <w:t>Referente regionale dei CTS</w:t>
      </w:r>
      <w:r w:rsidR="006E4071">
        <w:rPr>
          <w:rFonts w:asciiTheme="minorHAnsi" w:hAnsiTheme="minorHAnsi" w:cstheme="minorHAnsi"/>
          <w:sz w:val="22"/>
          <w:szCs w:val="22"/>
        </w:rPr>
        <w:t xml:space="preserve">. </w:t>
      </w:r>
      <w:r w:rsidRPr="00B374D8">
        <w:rPr>
          <w:rFonts w:asciiTheme="minorHAnsi" w:hAnsiTheme="minorHAnsi" w:cstheme="minorHAnsi"/>
          <w:sz w:val="22"/>
          <w:szCs w:val="22"/>
        </w:rPr>
        <w:t xml:space="preserve"> Per ogni regione gli operatori del CTS individuano un referente rappresentante dei CTS a livello regionale. Tale rappresentante resta in carica due anni. 8 I referenti regionali dei CTS, in collaborazione con il referente per la Disabilità /DSA dell’Ufficio Scolastico Regionale – possibilmente individuato tra personale dirigente e ispettivo - hanno compiti di raccordo, consulenza e </w:t>
      </w:r>
      <w:r w:rsidRPr="00B374D8">
        <w:rPr>
          <w:rFonts w:asciiTheme="minorHAnsi" w:hAnsiTheme="minorHAnsi" w:cstheme="minorHAnsi"/>
          <w:sz w:val="22"/>
          <w:szCs w:val="22"/>
        </w:rPr>
        <w:lastRenderedPageBreak/>
        <w:t xml:space="preserve">coordinamento delle attività, nonché hanno la funzione di proporre nuove iniziative da attuare a livello regionale o da presentare al Coordinamento nazionale di cui al punto successivo. </w:t>
      </w:r>
    </w:p>
    <w:p w:rsidR="006E4071" w:rsidRDefault="00B374D8" w:rsidP="00B374D8">
      <w:pPr>
        <w:pStyle w:val="PreformattatoHTML"/>
        <w:rPr>
          <w:rFonts w:asciiTheme="minorHAnsi" w:hAnsiTheme="minorHAnsi" w:cstheme="minorHAnsi"/>
          <w:sz w:val="22"/>
          <w:szCs w:val="22"/>
        </w:rPr>
      </w:pPr>
      <w:r w:rsidRPr="006E4071">
        <w:rPr>
          <w:rFonts w:asciiTheme="minorHAnsi" w:hAnsiTheme="minorHAnsi" w:cstheme="minorHAnsi"/>
          <w:i/>
          <w:sz w:val="22"/>
          <w:szCs w:val="22"/>
          <w:u w:val="single"/>
        </w:rPr>
        <w:t>2.4.5</w:t>
      </w:r>
      <w:r w:rsidRPr="00B374D8">
        <w:rPr>
          <w:rFonts w:asciiTheme="minorHAnsi" w:hAnsiTheme="minorHAnsi" w:cstheme="minorHAnsi"/>
          <w:sz w:val="22"/>
          <w:szCs w:val="22"/>
        </w:rPr>
        <w:t xml:space="preserve"> Coordinamento nazionale dei CTS Presso la Direzione Generale per lo Studente, l’Integrazione, la Partecipazione e la Comunicazione del MIUR è costituito il Coordinamento nazionale dei CTS. Lo scopo di tale organismo è garantire il migliore funzionamento della rete nazionale dei CTS. Esso ha compiti di consulenza, programmazione e monitoraggio, nel rispetto delle prerogative dell’Amministrazione centrale e degli Uffici Scolastici Regionali, comunque rappres</w:t>
      </w:r>
      <w:r w:rsidR="006E4071">
        <w:rPr>
          <w:rFonts w:asciiTheme="minorHAnsi" w:hAnsiTheme="minorHAnsi" w:cstheme="minorHAnsi"/>
          <w:sz w:val="22"/>
          <w:szCs w:val="22"/>
        </w:rPr>
        <w:t>entati nel Coordinamento stesso</w:t>
      </w:r>
      <w:r w:rsidRPr="00B374D8">
        <w:rPr>
          <w:rFonts w:asciiTheme="minorHAnsi" w:hAnsiTheme="minorHAnsi" w:cstheme="minorHAnsi"/>
          <w:sz w:val="22"/>
          <w:szCs w:val="22"/>
        </w:rPr>
        <w:t xml:space="preserve">. </w:t>
      </w:r>
    </w:p>
    <w:p w:rsidR="006E4071" w:rsidRDefault="00B374D8" w:rsidP="00B374D8">
      <w:pPr>
        <w:pStyle w:val="PreformattatoHTML"/>
        <w:rPr>
          <w:rFonts w:asciiTheme="minorHAnsi" w:hAnsiTheme="minorHAnsi" w:cstheme="minorHAnsi"/>
          <w:sz w:val="22"/>
          <w:szCs w:val="22"/>
        </w:rPr>
      </w:pPr>
      <w:r w:rsidRPr="006E4071">
        <w:rPr>
          <w:rFonts w:asciiTheme="minorHAnsi" w:hAnsiTheme="minorHAnsi" w:cstheme="minorHAnsi"/>
          <w:i/>
          <w:sz w:val="22"/>
          <w:szCs w:val="22"/>
          <w:u w:val="single"/>
        </w:rPr>
        <w:t>2.4.6</w:t>
      </w:r>
      <w:r w:rsidRPr="00B374D8">
        <w:rPr>
          <w:rFonts w:asciiTheme="minorHAnsi" w:hAnsiTheme="minorHAnsi" w:cstheme="minorHAnsi"/>
          <w:sz w:val="22"/>
          <w:szCs w:val="22"/>
        </w:rPr>
        <w:t xml:space="preserve"> </w:t>
      </w:r>
      <w:r w:rsidR="006E4071">
        <w:rPr>
          <w:rFonts w:asciiTheme="minorHAnsi" w:hAnsiTheme="minorHAnsi" w:cstheme="minorHAnsi"/>
          <w:sz w:val="22"/>
          <w:szCs w:val="22"/>
        </w:rPr>
        <w:t xml:space="preserve"> </w:t>
      </w:r>
      <w:r w:rsidRPr="00B374D8">
        <w:rPr>
          <w:rFonts w:asciiTheme="minorHAnsi" w:hAnsiTheme="minorHAnsi" w:cstheme="minorHAnsi"/>
          <w:sz w:val="22"/>
          <w:szCs w:val="22"/>
        </w:rPr>
        <w:t xml:space="preserve">Portale Viene predisposto un portale come ambiente di apprendimento–insegnamento e scambio di informazioni e consulenza. All’interno del portale sono ricompresi i siti </w:t>
      </w:r>
      <w:proofErr w:type="spellStart"/>
      <w:r w:rsidRPr="00B374D8">
        <w:rPr>
          <w:rFonts w:asciiTheme="minorHAnsi" w:hAnsiTheme="minorHAnsi" w:cstheme="minorHAnsi"/>
          <w:sz w:val="22"/>
          <w:szCs w:val="22"/>
        </w:rPr>
        <w:t>Handytecno</w:t>
      </w:r>
      <w:proofErr w:type="spellEnd"/>
      <w:r w:rsidRPr="00B374D8">
        <w:rPr>
          <w:rFonts w:asciiTheme="minorHAnsi" w:hAnsiTheme="minorHAnsi" w:cstheme="minorHAnsi"/>
          <w:sz w:val="22"/>
          <w:szCs w:val="22"/>
        </w:rPr>
        <w:t xml:space="preserve"> ed </w:t>
      </w:r>
      <w:proofErr w:type="spellStart"/>
      <w:r w:rsidRPr="00B374D8">
        <w:rPr>
          <w:rFonts w:asciiTheme="minorHAnsi" w:hAnsiTheme="minorHAnsi" w:cstheme="minorHAnsi"/>
          <w:sz w:val="22"/>
          <w:szCs w:val="22"/>
        </w:rPr>
        <w:t>Essediquadro</w:t>
      </w:r>
      <w:proofErr w:type="spellEnd"/>
      <w:r w:rsidRPr="00B374D8">
        <w:rPr>
          <w:rFonts w:asciiTheme="minorHAnsi" w:hAnsiTheme="minorHAnsi" w:cstheme="minorHAnsi"/>
          <w:sz w:val="22"/>
          <w:szCs w:val="22"/>
        </w:rPr>
        <w:t xml:space="preserve">, rispettivamente dedicati agli ausili ed al servizio di documentazione dei software didattici. È inoltre presente una mappa completa dei CTS e dei CTI, con eventuali siti ad essi collegati. Una pagina web è dedicata alle Associazioni delle persone con disabilità e dei loro familiari, completa di indirizzi e link ai vari siti, oltre ai link diretti alle sezioni del sito MIUR relative a disabilità e DSA. Infine, sono previste le seguenti aree: - formazione, con percorsi dedicati alle famiglie ed al personale della scuola, dove trovare video lezioni e web conference oltre che materiale didattico in formato digitale; - forum per scambi di informazioni tra operatori, famiglie, associazioni, operatori degli altri enti; - News per le novità di tutto il territorio nazionale ed europeo, anche in collaborazione con la </w:t>
      </w:r>
      <w:proofErr w:type="spellStart"/>
      <w:r w:rsidRPr="00B374D8">
        <w:rPr>
          <w:rFonts w:asciiTheme="minorHAnsi" w:hAnsiTheme="minorHAnsi" w:cstheme="minorHAnsi"/>
          <w:sz w:val="22"/>
          <w:szCs w:val="22"/>
        </w:rPr>
        <w:t>European</w:t>
      </w:r>
      <w:proofErr w:type="spellEnd"/>
      <w:r w:rsidRPr="00B374D8">
        <w:rPr>
          <w:rFonts w:asciiTheme="minorHAnsi" w:hAnsiTheme="minorHAnsi" w:cstheme="minorHAnsi"/>
          <w:sz w:val="22"/>
          <w:szCs w:val="22"/>
        </w:rPr>
        <w:t xml:space="preserve"> Agency for special </w:t>
      </w:r>
      <w:proofErr w:type="spellStart"/>
      <w:r w:rsidRPr="00B374D8">
        <w:rPr>
          <w:rFonts w:asciiTheme="minorHAnsi" w:hAnsiTheme="minorHAnsi" w:cstheme="minorHAnsi"/>
          <w:sz w:val="22"/>
          <w:szCs w:val="22"/>
        </w:rPr>
        <w:t>needs</w:t>
      </w:r>
      <w:proofErr w:type="spellEnd"/>
      <w:r w:rsidRPr="00B374D8">
        <w:rPr>
          <w:rFonts w:asciiTheme="minorHAnsi" w:hAnsiTheme="minorHAnsi" w:cstheme="minorHAnsi"/>
          <w:sz w:val="22"/>
          <w:szCs w:val="22"/>
        </w:rPr>
        <w:t xml:space="preserve"> </w:t>
      </w:r>
      <w:proofErr w:type="spellStart"/>
      <w:r w:rsidRPr="00B374D8">
        <w:rPr>
          <w:rFonts w:asciiTheme="minorHAnsi" w:hAnsiTheme="minorHAnsi" w:cstheme="minorHAnsi"/>
          <w:sz w:val="22"/>
          <w:szCs w:val="22"/>
        </w:rPr>
        <w:t>education</w:t>
      </w:r>
      <w:proofErr w:type="spellEnd"/>
      <w:r w:rsidRPr="00B374D8">
        <w:rPr>
          <w:rFonts w:asciiTheme="minorHAnsi" w:hAnsiTheme="minorHAnsi" w:cstheme="minorHAnsi"/>
          <w:sz w:val="22"/>
          <w:szCs w:val="22"/>
        </w:rPr>
        <w:t xml:space="preserve">; - un’Area Riservata per scambi di consulenze, confronti su problematiche, su modalità operative dove trovarsi periodicamente. Il portale rispetta i requisiti previsti dalla Legge n. 4/2004 sull’accessibilità dei siti web. </w:t>
      </w:r>
    </w:p>
    <w:p w:rsidR="006E4071" w:rsidRDefault="006E4071" w:rsidP="00B374D8">
      <w:pPr>
        <w:pStyle w:val="PreformattatoHTML"/>
        <w:rPr>
          <w:rFonts w:asciiTheme="minorHAnsi" w:hAnsiTheme="minorHAnsi" w:cstheme="minorHAnsi"/>
          <w:sz w:val="22"/>
          <w:szCs w:val="22"/>
        </w:rPr>
      </w:pPr>
    </w:p>
    <w:p w:rsidR="009060FF" w:rsidRDefault="00B374D8" w:rsidP="00B374D8">
      <w:pPr>
        <w:pStyle w:val="PreformattatoHTML"/>
        <w:rPr>
          <w:rFonts w:asciiTheme="minorHAnsi" w:hAnsiTheme="minorHAnsi" w:cstheme="minorHAnsi"/>
          <w:sz w:val="22"/>
          <w:szCs w:val="22"/>
        </w:rPr>
      </w:pPr>
      <w:r w:rsidRPr="00B374D8">
        <w:rPr>
          <w:rFonts w:asciiTheme="minorHAnsi" w:hAnsiTheme="minorHAnsi" w:cstheme="minorHAnsi"/>
          <w:sz w:val="22"/>
          <w:szCs w:val="22"/>
        </w:rPr>
        <w:t>Roma, 27 dicembre 2012 IL MINISTRO f.to Francesco Profumo</w:t>
      </w:r>
    </w:p>
    <w:p w:rsidR="00616707" w:rsidRDefault="00616707" w:rsidP="00B374D8">
      <w:pPr>
        <w:pStyle w:val="PreformattatoHTML"/>
        <w:rPr>
          <w:rFonts w:asciiTheme="minorHAnsi" w:hAnsiTheme="minorHAnsi" w:cstheme="minorHAnsi"/>
          <w:sz w:val="22"/>
          <w:szCs w:val="22"/>
        </w:rPr>
      </w:pPr>
    </w:p>
    <w:p w:rsidR="00616707" w:rsidRDefault="00616707" w:rsidP="00B374D8">
      <w:pPr>
        <w:pStyle w:val="PreformattatoHTML"/>
        <w:rPr>
          <w:rFonts w:asciiTheme="minorHAnsi" w:hAnsiTheme="minorHAnsi" w:cstheme="minorHAnsi"/>
          <w:sz w:val="22"/>
          <w:szCs w:val="22"/>
        </w:rPr>
      </w:pPr>
    </w:p>
    <w:p w:rsidR="00616707" w:rsidRDefault="00616707" w:rsidP="00B374D8">
      <w:pPr>
        <w:pStyle w:val="PreformattatoHTML"/>
        <w:rPr>
          <w:rFonts w:asciiTheme="minorHAnsi" w:hAnsiTheme="minorHAnsi" w:cstheme="minorHAnsi"/>
          <w:sz w:val="22"/>
          <w:szCs w:val="22"/>
        </w:rPr>
      </w:pPr>
    </w:p>
    <w:p w:rsidR="00616707" w:rsidRDefault="00616707" w:rsidP="00B374D8">
      <w:pPr>
        <w:pStyle w:val="PreformattatoHTML"/>
        <w:rPr>
          <w:rFonts w:asciiTheme="minorHAnsi" w:hAnsiTheme="minorHAnsi" w:cstheme="minorHAnsi"/>
          <w:sz w:val="22"/>
          <w:szCs w:val="22"/>
        </w:rPr>
      </w:pPr>
    </w:p>
    <w:p w:rsidR="00616707" w:rsidRDefault="00616707" w:rsidP="00B374D8">
      <w:pPr>
        <w:pStyle w:val="PreformattatoHTML"/>
        <w:rPr>
          <w:rFonts w:asciiTheme="minorHAnsi" w:hAnsiTheme="minorHAnsi" w:cstheme="minorHAnsi"/>
          <w:sz w:val="22"/>
          <w:szCs w:val="22"/>
        </w:rPr>
      </w:pPr>
    </w:p>
    <w:p w:rsidR="00616707" w:rsidRDefault="00616707" w:rsidP="00B374D8">
      <w:pPr>
        <w:pStyle w:val="PreformattatoHTML"/>
        <w:rPr>
          <w:rFonts w:asciiTheme="minorHAnsi" w:hAnsiTheme="minorHAnsi" w:cstheme="minorHAnsi"/>
          <w:sz w:val="22"/>
          <w:szCs w:val="22"/>
        </w:rPr>
      </w:pPr>
    </w:p>
    <w:p w:rsidR="00616707" w:rsidRDefault="00616707" w:rsidP="00B374D8">
      <w:pPr>
        <w:pStyle w:val="PreformattatoHTML"/>
        <w:rPr>
          <w:rFonts w:asciiTheme="minorHAnsi" w:hAnsiTheme="minorHAnsi" w:cstheme="minorHAnsi"/>
          <w:sz w:val="22"/>
          <w:szCs w:val="22"/>
        </w:rPr>
      </w:pPr>
    </w:p>
    <w:p w:rsidR="00616707" w:rsidRDefault="00616707" w:rsidP="00B374D8">
      <w:pPr>
        <w:pStyle w:val="PreformattatoHTML"/>
        <w:rPr>
          <w:rFonts w:asciiTheme="minorHAnsi" w:hAnsiTheme="minorHAnsi" w:cstheme="minorHAnsi"/>
          <w:sz w:val="22"/>
          <w:szCs w:val="22"/>
        </w:rPr>
      </w:pPr>
    </w:p>
    <w:p w:rsidR="00616707" w:rsidRDefault="00616707" w:rsidP="00B374D8">
      <w:pPr>
        <w:pStyle w:val="PreformattatoHTML"/>
        <w:rPr>
          <w:rFonts w:asciiTheme="minorHAnsi" w:hAnsiTheme="minorHAnsi" w:cstheme="minorHAnsi"/>
          <w:sz w:val="22"/>
          <w:szCs w:val="22"/>
        </w:rPr>
      </w:pPr>
    </w:p>
    <w:p w:rsidR="00616707" w:rsidRDefault="00616707" w:rsidP="00B374D8">
      <w:pPr>
        <w:pStyle w:val="PreformattatoHTML"/>
        <w:rPr>
          <w:rFonts w:asciiTheme="minorHAnsi" w:hAnsiTheme="minorHAnsi" w:cstheme="minorHAnsi"/>
          <w:sz w:val="22"/>
          <w:szCs w:val="22"/>
        </w:rPr>
      </w:pPr>
    </w:p>
    <w:p w:rsidR="00616707" w:rsidRDefault="00616707" w:rsidP="00B374D8">
      <w:pPr>
        <w:pStyle w:val="PreformattatoHTML"/>
        <w:rPr>
          <w:rFonts w:asciiTheme="minorHAnsi" w:hAnsiTheme="minorHAnsi" w:cstheme="minorHAnsi"/>
          <w:sz w:val="22"/>
          <w:szCs w:val="22"/>
        </w:rPr>
      </w:pPr>
    </w:p>
    <w:p w:rsidR="00616707" w:rsidRDefault="00616707" w:rsidP="00B374D8">
      <w:pPr>
        <w:pStyle w:val="PreformattatoHTML"/>
        <w:rPr>
          <w:rFonts w:asciiTheme="minorHAnsi" w:hAnsiTheme="minorHAnsi" w:cstheme="minorHAnsi"/>
          <w:sz w:val="22"/>
          <w:szCs w:val="22"/>
        </w:rPr>
      </w:pPr>
    </w:p>
    <w:p w:rsidR="00616707" w:rsidRDefault="00616707" w:rsidP="00B374D8">
      <w:pPr>
        <w:pStyle w:val="PreformattatoHTML"/>
        <w:rPr>
          <w:rFonts w:asciiTheme="minorHAnsi" w:hAnsiTheme="minorHAnsi" w:cstheme="minorHAnsi"/>
          <w:sz w:val="22"/>
          <w:szCs w:val="22"/>
        </w:rPr>
      </w:pPr>
    </w:p>
    <w:p w:rsidR="00616707" w:rsidRDefault="00616707" w:rsidP="00B374D8">
      <w:pPr>
        <w:pStyle w:val="PreformattatoHTML"/>
        <w:rPr>
          <w:rFonts w:asciiTheme="minorHAnsi" w:hAnsiTheme="minorHAnsi" w:cstheme="minorHAnsi"/>
          <w:sz w:val="22"/>
          <w:szCs w:val="22"/>
        </w:rPr>
      </w:pPr>
    </w:p>
    <w:p w:rsidR="00616707" w:rsidRDefault="00616707" w:rsidP="00B374D8">
      <w:pPr>
        <w:pStyle w:val="PreformattatoHTML"/>
        <w:rPr>
          <w:rFonts w:asciiTheme="minorHAnsi" w:hAnsiTheme="minorHAnsi" w:cstheme="minorHAnsi"/>
          <w:sz w:val="22"/>
          <w:szCs w:val="22"/>
        </w:rPr>
      </w:pPr>
    </w:p>
    <w:p w:rsidR="00616707" w:rsidRDefault="00616707" w:rsidP="00B374D8">
      <w:pPr>
        <w:pStyle w:val="PreformattatoHTML"/>
        <w:rPr>
          <w:rFonts w:asciiTheme="minorHAnsi" w:hAnsiTheme="minorHAnsi" w:cstheme="minorHAnsi"/>
          <w:sz w:val="22"/>
          <w:szCs w:val="22"/>
        </w:rPr>
      </w:pPr>
    </w:p>
    <w:p w:rsidR="00616707" w:rsidRDefault="00616707" w:rsidP="00B374D8">
      <w:pPr>
        <w:pStyle w:val="PreformattatoHTML"/>
        <w:rPr>
          <w:rFonts w:asciiTheme="minorHAnsi" w:hAnsiTheme="minorHAnsi" w:cstheme="minorHAnsi"/>
          <w:sz w:val="22"/>
          <w:szCs w:val="22"/>
        </w:rPr>
      </w:pPr>
    </w:p>
    <w:p w:rsidR="00616707" w:rsidRDefault="00616707" w:rsidP="00B374D8">
      <w:pPr>
        <w:pStyle w:val="PreformattatoHTML"/>
        <w:rPr>
          <w:rFonts w:asciiTheme="minorHAnsi" w:hAnsiTheme="minorHAnsi" w:cstheme="minorHAnsi"/>
          <w:sz w:val="22"/>
          <w:szCs w:val="22"/>
        </w:rPr>
      </w:pPr>
    </w:p>
    <w:p w:rsidR="00616707" w:rsidRDefault="00616707" w:rsidP="00B374D8">
      <w:pPr>
        <w:pStyle w:val="PreformattatoHTML"/>
        <w:rPr>
          <w:rFonts w:asciiTheme="minorHAnsi" w:hAnsiTheme="minorHAnsi" w:cstheme="minorHAnsi"/>
          <w:sz w:val="22"/>
          <w:szCs w:val="22"/>
        </w:rPr>
      </w:pPr>
    </w:p>
    <w:p w:rsidR="00616707" w:rsidRDefault="00616707" w:rsidP="00B374D8">
      <w:pPr>
        <w:pStyle w:val="PreformattatoHTML"/>
        <w:rPr>
          <w:rFonts w:asciiTheme="minorHAnsi" w:hAnsiTheme="minorHAnsi" w:cstheme="minorHAnsi"/>
          <w:sz w:val="22"/>
          <w:szCs w:val="22"/>
        </w:rPr>
      </w:pPr>
    </w:p>
    <w:p w:rsidR="00616707" w:rsidRDefault="00616707" w:rsidP="00B374D8">
      <w:pPr>
        <w:pStyle w:val="PreformattatoHTML"/>
        <w:rPr>
          <w:rFonts w:asciiTheme="minorHAnsi" w:hAnsiTheme="minorHAnsi" w:cstheme="minorHAnsi"/>
          <w:sz w:val="22"/>
          <w:szCs w:val="22"/>
        </w:rPr>
      </w:pPr>
    </w:p>
    <w:p w:rsidR="00616707" w:rsidRDefault="00616707" w:rsidP="00B374D8">
      <w:pPr>
        <w:pStyle w:val="PreformattatoHTML"/>
        <w:rPr>
          <w:rFonts w:asciiTheme="minorHAnsi" w:hAnsiTheme="minorHAnsi" w:cstheme="minorHAnsi"/>
          <w:sz w:val="22"/>
          <w:szCs w:val="22"/>
        </w:rPr>
      </w:pPr>
    </w:p>
    <w:p w:rsidR="00616707" w:rsidRDefault="00616707" w:rsidP="00B374D8">
      <w:pPr>
        <w:pStyle w:val="PreformattatoHTML"/>
        <w:rPr>
          <w:rFonts w:asciiTheme="minorHAnsi" w:hAnsiTheme="minorHAnsi" w:cstheme="minorHAnsi"/>
          <w:sz w:val="22"/>
          <w:szCs w:val="22"/>
        </w:rPr>
      </w:pPr>
    </w:p>
    <w:p w:rsidR="00616707" w:rsidRDefault="00616707" w:rsidP="00B374D8">
      <w:pPr>
        <w:pStyle w:val="PreformattatoHTML"/>
        <w:rPr>
          <w:rFonts w:asciiTheme="minorHAnsi" w:hAnsiTheme="minorHAnsi" w:cstheme="minorHAnsi"/>
          <w:sz w:val="22"/>
          <w:szCs w:val="22"/>
        </w:rPr>
      </w:pPr>
    </w:p>
    <w:p w:rsidR="00616707" w:rsidRDefault="00616707" w:rsidP="00B374D8">
      <w:pPr>
        <w:pStyle w:val="PreformattatoHTML"/>
        <w:rPr>
          <w:rFonts w:asciiTheme="minorHAnsi" w:hAnsiTheme="minorHAnsi" w:cstheme="minorHAnsi"/>
          <w:sz w:val="22"/>
          <w:szCs w:val="22"/>
        </w:rPr>
      </w:pPr>
    </w:p>
    <w:p w:rsidR="00616707" w:rsidRDefault="00616707" w:rsidP="00B374D8">
      <w:pPr>
        <w:pStyle w:val="PreformattatoHTML"/>
        <w:rPr>
          <w:rFonts w:asciiTheme="minorHAnsi" w:hAnsiTheme="minorHAnsi" w:cstheme="minorHAnsi"/>
          <w:sz w:val="22"/>
          <w:szCs w:val="22"/>
        </w:rPr>
      </w:pPr>
    </w:p>
    <w:p w:rsidR="00616707" w:rsidRDefault="00616707" w:rsidP="00B374D8">
      <w:pPr>
        <w:pStyle w:val="PreformattatoHTML"/>
        <w:rPr>
          <w:rFonts w:asciiTheme="minorHAnsi" w:hAnsiTheme="minorHAnsi" w:cstheme="minorHAnsi"/>
          <w:sz w:val="22"/>
          <w:szCs w:val="22"/>
        </w:rPr>
      </w:pPr>
    </w:p>
    <w:p w:rsidR="00616707" w:rsidRDefault="00616707" w:rsidP="00B374D8">
      <w:pPr>
        <w:pStyle w:val="PreformattatoHTML"/>
        <w:rPr>
          <w:rFonts w:asciiTheme="minorHAnsi" w:hAnsiTheme="minorHAnsi" w:cstheme="minorHAnsi"/>
          <w:sz w:val="22"/>
          <w:szCs w:val="22"/>
        </w:rPr>
      </w:pPr>
    </w:p>
    <w:p w:rsidR="00616707" w:rsidRDefault="00616707" w:rsidP="00B374D8">
      <w:pPr>
        <w:pStyle w:val="PreformattatoHTML"/>
        <w:rPr>
          <w:rFonts w:asciiTheme="minorHAnsi" w:hAnsiTheme="minorHAnsi" w:cstheme="minorHAnsi"/>
          <w:sz w:val="22"/>
          <w:szCs w:val="22"/>
        </w:rPr>
      </w:pPr>
    </w:p>
    <w:p w:rsidR="00616707" w:rsidRDefault="00616707" w:rsidP="00B374D8">
      <w:pPr>
        <w:pStyle w:val="PreformattatoHTML"/>
        <w:rPr>
          <w:rFonts w:asciiTheme="minorHAnsi" w:hAnsiTheme="minorHAnsi" w:cstheme="minorHAnsi"/>
          <w:sz w:val="22"/>
          <w:szCs w:val="22"/>
        </w:rPr>
      </w:pPr>
    </w:p>
    <w:p w:rsidR="00616707" w:rsidRDefault="00616707" w:rsidP="00B374D8">
      <w:pPr>
        <w:pStyle w:val="PreformattatoHTML"/>
        <w:rPr>
          <w:rFonts w:asciiTheme="minorHAnsi" w:hAnsiTheme="minorHAnsi" w:cstheme="minorHAnsi"/>
          <w:sz w:val="22"/>
          <w:szCs w:val="22"/>
        </w:rPr>
      </w:pPr>
    </w:p>
    <w:p w:rsidR="00616707" w:rsidRPr="00616707" w:rsidRDefault="00616707" w:rsidP="00616707">
      <w:pPr>
        <w:spacing w:after="0" w:line="288" w:lineRule="atLeast"/>
        <w:textAlignment w:val="baseline"/>
        <w:outlineLvl w:val="0"/>
        <w:rPr>
          <w:rFonts w:eastAsia="Times New Roman" w:cstheme="minorHAnsi"/>
          <w:b/>
          <w:bCs/>
          <w:color w:val="FF0000"/>
          <w:kern w:val="36"/>
          <w:sz w:val="28"/>
          <w:szCs w:val="28"/>
          <w:lang w:eastAsia="it-IT"/>
        </w:rPr>
      </w:pPr>
      <w:r w:rsidRPr="00616707">
        <w:rPr>
          <w:rFonts w:eastAsia="Times New Roman" w:cstheme="minorHAnsi"/>
          <w:b/>
          <w:bCs/>
          <w:color w:val="FF0000"/>
          <w:kern w:val="36"/>
          <w:sz w:val="28"/>
          <w:szCs w:val="28"/>
          <w:lang w:eastAsia="it-IT"/>
        </w:rPr>
        <w:lastRenderedPageBreak/>
        <w:t>Scheda di lettura</w:t>
      </w:r>
    </w:p>
    <w:p w:rsidR="00616707" w:rsidRPr="00616707" w:rsidRDefault="00616707" w:rsidP="00616707">
      <w:pPr>
        <w:spacing w:after="0" w:line="288" w:lineRule="atLeast"/>
        <w:textAlignment w:val="baseline"/>
        <w:outlineLvl w:val="0"/>
        <w:rPr>
          <w:rFonts w:eastAsia="Times New Roman" w:cstheme="minorHAnsi"/>
          <w:b/>
          <w:bCs/>
          <w:color w:val="000000"/>
          <w:kern w:val="36"/>
          <w:sz w:val="28"/>
          <w:szCs w:val="28"/>
          <w:lang w:eastAsia="it-IT"/>
        </w:rPr>
      </w:pPr>
      <w:r w:rsidRPr="00616707">
        <w:rPr>
          <w:rFonts w:eastAsia="Times New Roman" w:cstheme="minorHAnsi"/>
          <w:b/>
          <w:bCs/>
          <w:color w:val="000000"/>
          <w:kern w:val="36"/>
          <w:sz w:val="28"/>
          <w:szCs w:val="28"/>
          <w:lang w:eastAsia="it-IT"/>
        </w:rPr>
        <w:t>Gruppi di lavoro per l’integrazione e l’inclusione: GLH, GLHI, GLHO e GLI. Ruoli diversi e complementari</w:t>
      </w:r>
    </w:p>
    <w:p w:rsidR="00616707" w:rsidRPr="00616707" w:rsidRDefault="00616707" w:rsidP="00616707">
      <w:pPr>
        <w:shd w:val="clear" w:color="auto" w:fill="FFFFFF"/>
        <w:spacing w:after="0" w:line="240" w:lineRule="auto"/>
        <w:textAlignment w:val="baseline"/>
        <w:rPr>
          <w:rFonts w:ascii="inherit" w:eastAsia="Times New Roman" w:hAnsi="inherit" w:cs="Times New Roman"/>
          <w:color w:val="474747"/>
          <w:sz w:val="24"/>
          <w:szCs w:val="24"/>
          <w:lang w:eastAsia="it-IT"/>
        </w:rPr>
      </w:pPr>
      <w:r w:rsidRPr="00616707">
        <w:rPr>
          <w:rFonts w:ascii="inherit" w:eastAsia="Times New Roman" w:hAnsi="inherit" w:cs="Times New Roman"/>
          <w:color w:val="474747"/>
          <w:sz w:val="24"/>
          <w:szCs w:val="24"/>
          <w:lang w:eastAsia="it-IT"/>
        </w:rPr>
        <w:t> </w:t>
      </w:r>
    </w:p>
    <w:p w:rsidR="00616707" w:rsidRPr="00616707" w:rsidRDefault="00616707" w:rsidP="00616707">
      <w:pPr>
        <w:shd w:val="clear" w:color="auto" w:fill="FFFFFF"/>
        <w:spacing w:after="192" w:line="240" w:lineRule="auto"/>
        <w:textAlignment w:val="baseline"/>
        <w:rPr>
          <w:rFonts w:eastAsia="Times New Roman" w:cstheme="minorHAnsi"/>
          <w:color w:val="474747"/>
          <w:lang w:eastAsia="it-IT"/>
        </w:rPr>
      </w:pPr>
      <w:r w:rsidRPr="00616707">
        <w:rPr>
          <w:rFonts w:eastAsia="Times New Roman" w:cstheme="minorHAnsi"/>
          <w:color w:val="474747"/>
          <w:lang w:eastAsia="it-IT"/>
        </w:rPr>
        <w:t xml:space="preserve">L’avvento della normativa sugli alunni con Bisogni Educativi Speciali ha posto anche le basi per una nuova organizzazione </w:t>
      </w:r>
      <w:proofErr w:type="spellStart"/>
      <w:r w:rsidRPr="00616707">
        <w:rPr>
          <w:rFonts w:eastAsia="Times New Roman" w:cstheme="minorHAnsi"/>
          <w:color w:val="474747"/>
          <w:lang w:eastAsia="it-IT"/>
        </w:rPr>
        <w:t>interistituzionale</w:t>
      </w:r>
      <w:proofErr w:type="spellEnd"/>
      <w:r w:rsidRPr="00616707">
        <w:rPr>
          <w:rFonts w:eastAsia="Times New Roman" w:cstheme="minorHAnsi"/>
          <w:color w:val="474747"/>
          <w:lang w:eastAsia="it-IT"/>
        </w:rPr>
        <w:t xml:space="preserve"> con il compito di attivare interventi di integrazione ed inclusione scolastica.</w:t>
      </w:r>
    </w:p>
    <w:p w:rsidR="00616707" w:rsidRPr="00616707" w:rsidRDefault="00616707" w:rsidP="00616707">
      <w:pPr>
        <w:shd w:val="clear" w:color="auto" w:fill="FFFFFF"/>
        <w:spacing w:after="0" w:line="240" w:lineRule="auto"/>
        <w:textAlignment w:val="baseline"/>
        <w:rPr>
          <w:rFonts w:eastAsia="Times New Roman" w:cstheme="minorHAnsi"/>
          <w:color w:val="474747"/>
          <w:lang w:eastAsia="it-IT"/>
        </w:rPr>
      </w:pPr>
      <w:r w:rsidRPr="00616707">
        <w:rPr>
          <w:rFonts w:eastAsia="Times New Roman" w:cstheme="minorHAnsi"/>
          <w:color w:val="474747"/>
          <w:lang w:eastAsia="it-IT"/>
        </w:rPr>
        <w:t>I già noti</w:t>
      </w:r>
      <w:r w:rsidRPr="00616707">
        <w:rPr>
          <w:rFonts w:eastAsia="Times New Roman" w:cstheme="minorHAnsi"/>
          <w:b/>
          <w:bCs/>
          <w:color w:val="474747"/>
          <w:bdr w:val="none" w:sz="0" w:space="0" w:color="auto" w:frame="1"/>
          <w:lang w:eastAsia="it-IT"/>
        </w:rPr>
        <w:t> </w:t>
      </w:r>
      <w:r w:rsidRPr="00616707">
        <w:rPr>
          <w:rFonts w:eastAsia="Times New Roman" w:cstheme="minorHAnsi"/>
          <w:b/>
          <w:bCs/>
          <w:color w:val="FF0000"/>
          <w:bdr w:val="none" w:sz="0" w:space="0" w:color="auto" w:frame="1"/>
          <w:lang w:eastAsia="it-IT"/>
        </w:rPr>
        <w:t xml:space="preserve">GLH </w:t>
      </w:r>
      <w:r w:rsidRPr="00616707">
        <w:rPr>
          <w:rFonts w:eastAsia="Times New Roman" w:cstheme="minorHAnsi"/>
          <w:b/>
          <w:bCs/>
          <w:color w:val="474747"/>
          <w:bdr w:val="none" w:sz="0" w:space="0" w:color="auto" w:frame="1"/>
          <w:lang w:eastAsia="it-IT"/>
        </w:rPr>
        <w:t xml:space="preserve">(Gruppi di Lavoro per l’integrazione scolastica) e </w:t>
      </w:r>
      <w:r w:rsidRPr="00616707">
        <w:rPr>
          <w:rFonts w:eastAsia="Times New Roman" w:cstheme="minorHAnsi"/>
          <w:b/>
          <w:bCs/>
          <w:color w:val="FF0000"/>
          <w:bdr w:val="none" w:sz="0" w:space="0" w:color="auto" w:frame="1"/>
          <w:lang w:eastAsia="it-IT"/>
        </w:rPr>
        <w:t>GLHI</w:t>
      </w:r>
      <w:r w:rsidRPr="00616707">
        <w:rPr>
          <w:rFonts w:eastAsia="Times New Roman" w:cstheme="minorHAnsi"/>
          <w:b/>
          <w:bCs/>
          <w:color w:val="474747"/>
          <w:bdr w:val="none" w:sz="0" w:space="0" w:color="auto" w:frame="1"/>
          <w:lang w:eastAsia="it-IT"/>
        </w:rPr>
        <w:t xml:space="preserve"> (Gruppi di lavoro e di studio d’Istituto) </w:t>
      </w:r>
      <w:r w:rsidRPr="00616707">
        <w:rPr>
          <w:rFonts w:eastAsia="Times New Roman" w:cstheme="minorHAnsi"/>
          <w:color w:val="474747"/>
          <w:lang w:eastAsia="it-IT"/>
        </w:rPr>
        <w:t>previsti dall’art.15 della Legge n.104 del 1992 si vedono oggi </w:t>
      </w:r>
      <w:r w:rsidRPr="00616707">
        <w:rPr>
          <w:rFonts w:eastAsia="Times New Roman" w:cstheme="minorHAnsi"/>
          <w:b/>
          <w:bCs/>
          <w:color w:val="474747"/>
          <w:bdr w:val="none" w:sz="0" w:space="0" w:color="auto" w:frame="1"/>
          <w:lang w:eastAsia="it-IT"/>
        </w:rPr>
        <w:t>affiancati,</w:t>
      </w:r>
      <w:r w:rsidRPr="00616707">
        <w:rPr>
          <w:rFonts w:eastAsia="Times New Roman" w:cstheme="minorHAnsi"/>
          <w:color w:val="474747"/>
          <w:lang w:eastAsia="it-IT"/>
        </w:rPr>
        <w:t> a livello di singola istituzione scolastica, </w:t>
      </w:r>
      <w:r w:rsidRPr="00616707">
        <w:rPr>
          <w:rFonts w:eastAsia="Times New Roman" w:cstheme="minorHAnsi"/>
          <w:b/>
          <w:bCs/>
          <w:color w:val="474747"/>
          <w:bdr w:val="none" w:sz="0" w:space="0" w:color="auto" w:frame="1"/>
          <w:lang w:eastAsia="it-IT"/>
        </w:rPr>
        <w:t xml:space="preserve">dai </w:t>
      </w:r>
      <w:r w:rsidRPr="00616707">
        <w:rPr>
          <w:rFonts w:eastAsia="Times New Roman" w:cstheme="minorHAnsi"/>
          <w:b/>
          <w:bCs/>
          <w:color w:val="FF0000"/>
          <w:bdr w:val="none" w:sz="0" w:space="0" w:color="auto" w:frame="1"/>
          <w:lang w:eastAsia="it-IT"/>
        </w:rPr>
        <w:t>GLI</w:t>
      </w:r>
      <w:r w:rsidRPr="00616707">
        <w:rPr>
          <w:rFonts w:eastAsia="Times New Roman" w:cstheme="minorHAnsi"/>
          <w:b/>
          <w:bCs/>
          <w:color w:val="474747"/>
          <w:bdr w:val="none" w:sz="0" w:space="0" w:color="auto" w:frame="1"/>
          <w:lang w:eastAsia="it-IT"/>
        </w:rPr>
        <w:t xml:space="preserve"> ovvero Gruppi di lavoro per l’inclusione o per l’</w:t>
      </w:r>
      <w:proofErr w:type="spellStart"/>
      <w:r w:rsidRPr="00616707">
        <w:rPr>
          <w:rFonts w:eastAsia="Times New Roman" w:cstheme="minorHAnsi"/>
          <w:b/>
          <w:bCs/>
          <w:color w:val="474747"/>
          <w:bdr w:val="none" w:sz="0" w:space="0" w:color="auto" w:frame="1"/>
          <w:lang w:eastAsia="it-IT"/>
        </w:rPr>
        <w:t>inclusività</w:t>
      </w:r>
      <w:proofErr w:type="spellEnd"/>
      <w:r w:rsidRPr="00616707">
        <w:rPr>
          <w:rFonts w:eastAsia="Times New Roman" w:cstheme="minorHAnsi"/>
          <w:color w:val="474747"/>
          <w:lang w:eastAsia="it-IT"/>
        </w:rPr>
        <w:t>; si tratta, per questi ultimi, di altri ‘organi politico-operativi’ con il compito di realizzare il processo di inclusione scolastica.</w:t>
      </w:r>
    </w:p>
    <w:p w:rsidR="00616707" w:rsidRPr="00616707" w:rsidRDefault="00616707" w:rsidP="00616707">
      <w:pPr>
        <w:shd w:val="clear" w:color="auto" w:fill="FFFFFF"/>
        <w:spacing w:after="0" w:line="240" w:lineRule="auto"/>
        <w:textAlignment w:val="baseline"/>
        <w:rPr>
          <w:rFonts w:eastAsia="Times New Roman" w:cstheme="minorHAnsi"/>
          <w:color w:val="474747"/>
          <w:lang w:eastAsia="it-IT"/>
        </w:rPr>
      </w:pPr>
      <w:r w:rsidRPr="00616707">
        <w:rPr>
          <w:rFonts w:eastAsia="Times New Roman" w:cstheme="minorHAnsi"/>
          <w:color w:val="474747"/>
          <w:lang w:eastAsia="it-IT"/>
        </w:rPr>
        <w:t>Ora i GLHI E GLI sopracitati hanno ruoli complementari da svolgere; a dire della Direttiva Ministeriale del 27 dicembre 2012 “Strumenti d’intervento per alunni con bisogni educativi speciali e organizzazione territoriale per l’inclusione scolastica”,</w:t>
      </w:r>
      <w:r w:rsidRPr="00616707">
        <w:rPr>
          <w:rFonts w:eastAsia="Times New Roman" w:cstheme="minorHAnsi"/>
          <w:b/>
          <w:bCs/>
          <w:color w:val="474747"/>
          <w:bdr w:val="none" w:sz="0" w:space="0" w:color="auto" w:frame="1"/>
          <w:lang w:eastAsia="it-IT"/>
        </w:rPr>
        <w:t> i GLI non sostituiscono affatto i GLHI</w:t>
      </w:r>
      <w:r w:rsidRPr="00616707">
        <w:rPr>
          <w:rFonts w:eastAsia="Times New Roman" w:cstheme="minorHAnsi"/>
          <w:color w:val="474747"/>
          <w:lang w:eastAsia="it-IT"/>
        </w:rPr>
        <w:t>, tant’è che la Direttiva, al paragrafo 2 “Organizzazione territoriale per l’ottimale realizzazione dell’inclusione scolastica” prevede: “i GLH a livello di istituzione scolastica, eventualmente affiancati da Gruppi di lavoro per l’Inclusione, i GLH di rete o distrettuali, i centri Territoriali per l’Inclusione (CTI) a livello di distretto sociosanitario e almeno i CTS (Centro Territoriale di supporto).</w:t>
      </w:r>
    </w:p>
    <w:p w:rsidR="00616707" w:rsidRDefault="00616707" w:rsidP="00616707">
      <w:pPr>
        <w:shd w:val="clear" w:color="auto" w:fill="FFFFFF"/>
        <w:spacing w:after="0" w:line="240" w:lineRule="auto"/>
        <w:textAlignment w:val="baseline"/>
        <w:rPr>
          <w:rFonts w:eastAsia="Times New Roman" w:cstheme="minorHAnsi"/>
          <w:b/>
          <w:bCs/>
          <w:color w:val="474747"/>
          <w:bdr w:val="none" w:sz="0" w:space="0" w:color="auto" w:frame="1"/>
          <w:lang w:eastAsia="it-IT"/>
        </w:rPr>
      </w:pPr>
    </w:p>
    <w:p w:rsidR="00616707" w:rsidRPr="00616707" w:rsidRDefault="00616707" w:rsidP="00616707">
      <w:pPr>
        <w:shd w:val="clear" w:color="auto" w:fill="FFFFFF"/>
        <w:spacing w:after="0" w:line="240" w:lineRule="auto"/>
        <w:textAlignment w:val="baseline"/>
        <w:rPr>
          <w:rFonts w:eastAsia="Times New Roman" w:cstheme="minorHAnsi"/>
          <w:color w:val="474747"/>
          <w:lang w:eastAsia="it-IT"/>
        </w:rPr>
      </w:pPr>
      <w:r w:rsidRPr="00616707">
        <w:rPr>
          <w:rFonts w:eastAsia="Times New Roman" w:cstheme="minorHAnsi"/>
          <w:b/>
          <w:bCs/>
          <w:color w:val="474747"/>
          <w:bdr w:val="none" w:sz="0" w:space="0" w:color="auto" w:frame="1"/>
          <w:lang w:eastAsia="it-IT"/>
        </w:rPr>
        <w:t>Nascita dei Gruppi di lavoro per l’integrazione scolastica</w:t>
      </w:r>
      <w:r>
        <w:rPr>
          <w:rFonts w:eastAsia="Times New Roman" w:cstheme="minorHAnsi"/>
          <w:b/>
          <w:bCs/>
          <w:color w:val="474747"/>
          <w:bdr w:val="none" w:sz="0" w:space="0" w:color="auto" w:frame="1"/>
          <w:lang w:eastAsia="it-IT"/>
        </w:rPr>
        <w:t xml:space="preserve"> (</w:t>
      </w:r>
      <w:r w:rsidRPr="00616707">
        <w:rPr>
          <w:rFonts w:eastAsia="Times New Roman" w:cstheme="minorHAnsi"/>
          <w:b/>
          <w:bCs/>
          <w:color w:val="FF0000"/>
          <w:bdr w:val="none" w:sz="0" w:space="0" w:color="auto" w:frame="1"/>
          <w:lang w:eastAsia="it-IT"/>
        </w:rPr>
        <w:t>GLIP</w:t>
      </w:r>
      <w:r>
        <w:rPr>
          <w:rFonts w:eastAsia="Times New Roman" w:cstheme="minorHAnsi"/>
          <w:b/>
          <w:bCs/>
          <w:color w:val="474747"/>
          <w:bdr w:val="none" w:sz="0" w:space="0" w:color="auto" w:frame="1"/>
          <w:lang w:eastAsia="it-IT"/>
        </w:rPr>
        <w:t>)</w:t>
      </w:r>
    </w:p>
    <w:p w:rsidR="00616707" w:rsidRPr="00616707" w:rsidRDefault="00616707" w:rsidP="00616707">
      <w:pPr>
        <w:shd w:val="clear" w:color="auto" w:fill="FFFFFF"/>
        <w:spacing w:after="192" w:line="240" w:lineRule="auto"/>
        <w:textAlignment w:val="baseline"/>
        <w:rPr>
          <w:rFonts w:eastAsia="Times New Roman" w:cstheme="minorHAnsi"/>
          <w:color w:val="474747"/>
          <w:lang w:eastAsia="it-IT"/>
        </w:rPr>
      </w:pPr>
      <w:r w:rsidRPr="00616707">
        <w:rPr>
          <w:rFonts w:eastAsia="Times New Roman" w:cstheme="minorHAnsi"/>
          <w:color w:val="474747"/>
          <w:lang w:eastAsia="it-IT"/>
        </w:rPr>
        <w:t>Secondo quanto stabilito dall’art.15 della legge citata, i Gruppi di lavoro per l’integrazione scolastica, istituiti presso ogni ufficio scolastico provinciale, “hanno compiti di consulenza e proposta al provveditore agli studi, di consulenza alle singole scuole, di collaborazione con gli enti locali e le unità sanitarie locali per la conclusione e la verifica dell'esecuzione degli accordi di programma di cui agli articoli 13, 39 e 40, per l'impostazione e l'attuazione dei piani educativi individualizzati, nonché per qualsiasi altra attività inerente all'integrazione degli alunni in difficoltà di apprendimento”. Il comma 2 dello stesso articolo stabilisce che presso ogni circolo didattico ed istituto di scuola secondaria di primo e secondo grado, “sono costituiti gruppi di studio e di lavoro composti da insegnanti, operatori dei servizi, familiari e studenti con il compito di collaborare alle iniziative educative e di integrazione predisposte dal piano educativo”. Si aggiunga che con il D.M. 26 giugno 1992 sono stati dettati i criteri per la costituzione di tali gruppi, che successivamente sono stati riordinati con il D.P.R. 28 marzo del 2007, n.75.</w:t>
      </w:r>
    </w:p>
    <w:p w:rsidR="00616707" w:rsidRDefault="00616707" w:rsidP="00616707">
      <w:pPr>
        <w:shd w:val="clear" w:color="auto" w:fill="FFFFFF"/>
        <w:spacing w:after="0" w:line="240" w:lineRule="auto"/>
        <w:textAlignment w:val="baseline"/>
        <w:rPr>
          <w:rFonts w:eastAsia="Times New Roman" w:cstheme="minorHAnsi"/>
          <w:color w:val="474747"/>
          <w:lang w:eastAsia="it-IT"/>
        </w:rPr>
      </w:pPr>
      <w:r>
        <w:rPr>
          <w:rFonts w:eastAsia="Times New Roman" w:cstheme="minorHAnsi"/>
          <w:b/>
          <w:bCs/>
          <w:color w:val="474747"/>
          <w:bdr w:val="none" w:sz="0" w:space="0" w:color="auto" w:frame="1"/>
          <w:lang w:eastAsia="it-IT"/>
        </w:rPr>
        <w:t xml:space="preserve">I </w:t>
      </w:r>
      <w:r w:rsidRPr="00616707">
        <w:rPr>
          <w:rFonts w:eastAsia="Times New Roman" w:cstheme="minorHAnsi"/>
          <w:b/>
          <w:bCs/>
          <w:color w:val="FF0000"/>
          <w:bdr w:val="none" w:sz="0" w:space="0" w:color="auto" w:frame="1"/>
          <w:lang w:eastAsia="it-IT"/>
        </w:rPr>
        <w:t>GLIP</w:t>
      </w:r>
      <w:r w:rsidRPr="00616707">
        <w:rPr>
          <w:rFonts w:eastAsia="Times New Roman" w:cstheme="minorHAnsi"/>
          <w:b/>
          <w:bCs/>
          <w:color w:val="474747"/>
          <w:bdr w:val="none" w:sz="0" w:space="0" w:color="auto" w:frame="1"/>
          <w:lang w:eastAsia="it-IT"/>
        </w:rPr>
        <w:t> </w:t>
      </w:r>
      <w:r>
        <w:rPr>
          <w:rFonts w:eastAsia="Times New Roman" w:cstheme="minorHAnsi"/>
          <w:color w:val="474747"/>
          <w:lang w:eastAsia="it-IT"/>
        </w:rPr>
        <w:t>sono</w:t>
      </w:r>
      <w:r w:rsidRPr="00616707">
        <w:rPr>
          <w:rFonts w:eastAsia="Times New Roman" w:cstheme="minorHAnsi"/>
          <w:color w:val="474747"/>
          <w:lang w:eastAsia="it-IT"/>
        </w:rPr>
        <w:t xml:space="preserve"> i gruppi is</w:t>
      </w:r>
      <w:r>
        <w:rPr>
          <w:rFonts w:eastAsia="Times New Roman" w:cstheme="minorHAnsi"/>
          <w:color w:val="474747"/>
          <w:lang w:eastAsia="it-IT"/>
        </w:rPr>
        <w:t>tituiti a livello provinciale</w:t>
      </w:r>
      <w:r w:rsidRPr="00616707">
        <w:rPr>
          <w:rFonts w:eastAsia="Times New Roman" w:cstheme="minorHAnsi"/>
          <w:color w:val="474747"/>
          <w:lang w:eastAsia="it-IT"/>
        </w:rPr>
        <w:t xml:space="preserve">, </w:t>
      </w:r>
    </w:p>
    <w:p w:rsidR="00616707" w:rsidRPr="00616707" w:rsidRDefault="00616707" w:rsidP="00616707">
      <w:pPr>
        <w:shd w:val="clear" w:color="auto" w:fill="FFFFFF"/>
        <w:spacing w:after="0" w:line="240" w:lineRule="auto"/>
        <w:textAlignment w:val="baseline"/>
        <w:rPr>
          <w:rFonts w:eastAsia="Times New Roman" w:cstheme="minorHAnsi"/>
          <w:color w:val="474747"/>
          <w:lang w:eastAsia="it-IT"/>
        </w:rPr>
      </w:pPr>
      <w:r>
        <w:rPr>
          <w:rFonts w:eastAsia="Times New Roman" w:cstheme="minorHAnsi"/>
          <w:color w:val="474747"/>
          <w:lang w:eastAsia="it-IT"/>
        </w:rPr>
        <w:t xml:space="preserve">Il </w:t>
      </w:r>
      <w:r w:rsidRPr="00616707">
        <w:rPr>
          <w:rFonts w:eastAsia="Times New Roman" w:cstheme="minorHAnsi"/>
          <w:b/>
          <w:color w:val="FF0000"/>
          <w:lang w:eastAsia="it-IT"/>
        </w:rPr>
        <w:t>GLHI</w:t>
      </w:r>
      <w:r w:rsidRPr="00616707">
        <w:rPr>
          <w:rFonts w:eastAsia="Times New Roman" w:cstheme="minorHAnsi"/>
          <w:color w:val="474747"/>
          <w:lang w:eastAsia="it-IT"/>
        </w:rPr>
        <w:t xml:space="preserve"> (Gruppi di studio e di lavoro di Istituto), ex art.15 comma 2 Legge n.104/1992, (detti anche GLIS), seguiti dai </w:t>
      </w:r>
      <w:r w:rsidRPr="00616707">
        <w:rPr>
          <w:rFonts w:eastAsia="Times New Roman" w:cstheme="minorHAnsi"/>
          <w:b/>
          <w:color w:val="FF0000"/>
          <w:lang w:eastAsia="it-IT"/>
        </w:rPr>
        <w:t>GLHO</w:t>
      </w:r>
      <w:r w:rsidRPr="00616707">
        <w:rPr>
          <w:rFonts w:eastAsia="Times New Roman" w:cstheme="minorHAnsi"/>
          <w:color w:val="474747"/>
          <w:lang w:eastAsia="it-IT"/>
        </w:rPr>
        <w:t xml:space="preserve"> Gruppi di lavoro operativi sui singoli allievi, cui spettano i compiti di cui all’art.12 comma 5 della Legge 104/19921 e all’art. 5</w:t>
      </w:r>
      <w:r>
        <w:rPr>
          <w:rFonts w:eastAsia="Times New Roman" w:cstheme="minorHAnsi"/>
          <w:color w:val="474747"/>
          <w:lang w:eastAsia="it-IT"/>
        </w:rPr>
        <w:t xml:space="preserve"> del D.P.R. del 24 febbraio 199</w:t>
      </w:r>
      <w:r w:rsidRPr="00616707">
        <w:rPr>
          <w:rFonts w:eastAsia="Times New Roman" w:cstheme="minorHAnsi"/>
          <w:color w:val="474747"/>
          <w:lang w:eastAsia="it-IT"/>
        </w:rPr>
        <w:t xml:space="preserve">2 </w:t>
      </w:r>
      <w:r>
        <w:rPr>
          <w:rFonts w:eastAsia="Times New Roman" w:cstheme="minorHAnsi"/>
          <w:color w:val="474747"/>
          <w:lang w:eastAsia="it-IT"/>
        </w:rPr>
        <w:t>“</w:t>
      </w:r>
      <w:r w:rsidRPr="00616707">
        <w:rPr>
          <w:rFonts w:eastAsia="Times New Roman" w:cstheme="minorHAnsi"/>
          <w:color w:val="474747"/>
          <w:lang w:eastAsia="it-IT"/>
        </w:rPr>
        <w:t>Atto di indirizzo e coordinamento relativo ai compiti delle unità sanitarie locali in materia di alunni portatori di handicap”.</w:t>
      </w:r>
    </w:p>
    <w:p w:rsidR="00616707" w:rsidRPr="00616707" w:rsidRDefault="00616707" w:rsidP="00616707">
      <w:pPr>
        <w:shd w:val="clear" w:color="auto" w:fill="FFFFFF"/>
        <w:spacing w:after="192" w:line="240" w:lineRule="auto"/>
        <w:textAlignment w:val="baseline"/>
        <w:rPr>
          <w:rFonts w:eastAsia="Times New Roman" w:cstheme="minorHAnsi"/>
          <w:color w:val="474747"/>
          <w:lang w:eastAsia="it-IT"/>
        </w:rPr>
      </w:pPr>
      <w:r w:rsidRPr="00616707">
        <w:rPr>
          <w:rFonts w:eastAsia="Times New Roman" w:cstheme="minorHAnsi"/>
          <w:color w:val="474747"/>
          <w:lang w:eastAsia="it-IT"/>
        </w:rPr>
        <w:t xml:space="preserve">In ultimo restano i </w:t>
      </w:r>
      <w:r w:rsidRPr="00616707">
        <w:rPr>
          <w:rFonts w:eastAsia="Times New Roman" w:cstheme="minorHAnsi"/>
          <w:b/>
          <w:color w:val="FF0000"/>
          <w:lang w:eastAsia="it-IT"/>
        </w:rPr>
        <w:t>GLIR</w:t>
      </w:r>
      <w:r w:rsidRPr="00616707">
        <w:rPr>
          <w:rFonts w:eastAsia="Times New Roman" w:cstheme="minorHAnsi"/>
          <w:color w:val="474747"/>
          <w:lang w:eastAsia="it-IT"/>
        </w:rPr>
        <w:t xml:space="preserve"> Gruppi di Lavoro </w:t>
      </w:r>
      <w:proofErr w:type="spellStart"/>
      <w:r w:rsidRPr="00616707">
        <w:rPr>
          <w:rFonts w:eastAsia="Times New Roman" w:cstheme="minorHAnsi"/>
          <w:color w:val="474747"/>
          <w:lang w:eastAsia="it-IT"/>
        </w:rPr>
        <w:t>Interistituzionali</w:t>
      </w:r>
      <w:proofErr w:type="spellEnd"/>
      <w:r w:rsidRPr="00616707">
        <w:rPr>
          <w:rFonts w:eastAsia="Times New Roman" w:cstheme="minorHAnsi"/>
          <w:color w:val="474747"/>
          <w:lang w:eastAsia="it-IT"/>
        </w:rPr>
        <w:t xml:space="preserve"> Regionali. Di questi ultimi si fa esplicito riferimento nelle Linee guida per l'integrazione scolastica degli alunni con disabilità del 2009; gli Uffici Scolastici Regionali ne promuovono la costituzione allo scopo di assumere un ruolo strategico ai fini della pianificazione/programmazione/”governo delle risorse e delle azioni a favore dell'inclusione scolastica degli alunni disabili. Ai GLIP e ai GLIR spetta collaborare, nelle citate Linee Guida si afferma infatti che “fermo restando l'attuale ruolo istituzionale dei GLIP, appare opportuno che quest'ultimi , nella prospettiva della costituzione dei citati GLIR, vengano intesi come organismi attuativi , in sede provinciale , delle linee di indirizzo e coordinamento a livello regionale”. (Linee Guida pag.10).</w:t>
      </w:r>
    </w:p>
    <w:p w:rsidR="00616707" w:rsidRPr="00616707" w:rsidRDefault="00616707" w:rsidP="00616707">
      <w:pPr>
        <w:shd w:val="clear" w:color="auto" w:fill="FFFFFF"/>
        <w:spacing w:after="192" w:line="240" w:lineRule="auto"/>
        <w:textAlignment w:val="baseline"/>
        <w:rPr>
          <w:rFonts w:eastAsia="Times New Roman" w:cstheme="minorHAnsi"/>
          <w:color w:val="474747"/>
          <w:lang w:eastAsia="it-IT"/>
        </w:rPr>
      </w:pPr>
      <w:r w:rsidRPr="00616707">
        <w:rPr>
          <w:rFonts w:eastAsia="Times New Roman" w:cstheme="minorHAnsi"/>
          <w:color w:val="474747"/>
          <w:lang w:eastAsia="it-IT"/>
        </w:rPr>
        <w:t>La Circolare Ministeriale n.8 del 6 marzo 2013 avente ad oggetto “Direttiva ministeriale 27 dicembre 2012 "Strumenti d'intervento per alunni con bisogni educativi speciali e organizzazione territoriale per l'inclusione scolastica". Indicazioni operative” dà un nuovo impulso ai GLHI poiché si sottolinea che “fermo restando quanto previsto dall’art.15 comma 2 della L. 104/1992, i compiti del Gruppo di lavoro e di studio di Istituto si estendono alle problematiche relative a tutti i BES”.</w:t>
      </w:r>
    </w:p>
    <w:p w:rsidR="00616707" w:rsidRPr="00616707" w:rsidRDefault="00616707" w:rsidP="00616707">
      <w:pPr>
        <w:shd w:val="clear" w:color="auto" w:fill="FFFFFF"/>
        <w:spacing w:after="192" w:line="240" w:lineRule="auto"/>
        <w:textAlignment w:val="baseline"/>
        <w:rPr>
          <w:rFonts w:eastAsia="Times New Roman" w:cstheme="minorHAnsi"/>
          <w:color w:val="474747"/>
          <w:lang w:eastAsia="it-IT"/>
        </w:rPr>
      </w:pPr>
      <w:r w:rsidRPr="00616707">
        <w:rPr>
          <w:rFonts w:eastAsia="Times New Roman" w:cstheme="minorHAnsi"/>
          <w:color w:val="474747"/>
          <w:lang w:eastAsia="it-IT"/>
        </w:rPr>
        <w:lastRenderedPageBreak/>
        <w:t>Si legge infatti: “A tale scopo i suoi componenti sono integrati da tutte le risorse specifiche e di coordinamento presenti nella scuola (funzioni strumentali, insegnanti per il sostegno, AEC, assistenti alla comunicazione, docenti "disciplinari" con esperienza e/o formazione specifica o con compiti di coordinamento delle classi, genitori ed esperti istituzionali o esterni in regime di convenzionamento con la scuola), in modo da assicurare all'interno del corpo docente il trasferimento capillare delle azioni di miglioramento intraprese e un'efficace capacità di rilevazione e intervento sulle criticità all'interno delle classi.</w:t>
      </w:r>
    </w:p>
    <w:p w:rsidR="00616707" w:rsidRPr="00616707" w:rsidRDefault="00616707" w:rsidP="00616707">
      <w:pPr>
        <w:shd w:val="clear" w:color="auto" w:fill="FFFFFF"/>
        <w:spacing w:after="0" w:line="240" w:lineRule="auto"/>
        <w:textAlignment w:val="baseline"/>
        <w:rPr>
          <w:rFonts w:eastAsia="Times New Roman" w:cstheme="minorHAnsi"/>
          <w:color w:val="474747"/>
          <w:lang w:eastAsia="it-IT"/>
        </w:rPr>
      </w:pPr>
      <w:r w:rsidRPr="00616707">
        <w:rPr>
          <w:rFonts w:eastAsia="Times New Roman" w:cstheme="minorHAnsi"/>
          <w:color w:val="474747"/>
          <w:lang w:eastAsia="it-IT"/>
        </w:rPr>
        <w:t>Tale Gruppo di lavoro assume la denominazione di </w:t>
      </w:r>
      <w:r w:rsidRPr="00616707">
        <w:rPr>
          <w:rFonts w:eastAsia="Times New Roman" w:cstheme="minorHAnsi"/>
          <w:b/>
          <w:bCs/>
          <w:color w:val="474747"/>
          <w:bdr w:val="none" w:sz="0" w:space="0" w:color="auto" w:frame="1"/>
          <w:lang w:eastAsia="it-IT"/>
        </w:rPr>
        <w:t xml:space="preserve">Gruppo di lavoro per l'inclusione (in sigla </w:t>
      </w:r>
      <w:r w:rsidRPr="00616707">
        <w:rPr>
          <w:rFonts w:eastAsia="Times New Roman" w:cstheme="minorHAnsi"/>
          <w:b/>
          <w:bCs/>
          <w:color w:val="FF0000"/>
          <w:bdr w:val="none" w:sz="0" w:space="0" w:color="auto" w:frame="1"/>
          <w:lang w:eastAsia="it-IT"/>
        </w:rPr>
        <w:t>GLI</w:t>
      </w:r>
      <w:r w:rsidRPr="00616707">
        <w:rPr>
          <w:rFonts w:eastAsia="Times New Roman" w:cstheme="minorHAnsi"/>
          <w:b/>
          <w:bCs/>
          <w:color w:val="474747"/>
          <w:bdr w:val="none" w:sz="0" w:space="0" w:color="auto" w:frame="1"/>
          <w:lang w:eastAsia="it-IT"/>
        </w:rPr>
        <w:t>) </w:t>
      </w:r>
      <w:r w:rsidRPr="00616707">
        <w:rPr>
          <w:rFonts w:eastAsia="Times New Roman" w:cstheme="minorHAnsi"/>
          <w:color w:val="474747"/>
          <w:lang w:eastAsia="it-IT"/>
        </w:rPr>
        <w:t>e svolge le seguenti funzioni:</w:t>
      </w:r>
      <w:r w:rsidRPr="00616707">
        <w:rPr>
          <w:rFonts w:eastAsia="Times New Roman" w:cstheme="minorHAnsi"/>
          <w:color w:val="474747"/>
          <w:lang w:eastAsia="it-IT"/>
        </w:rPr>
        <w:br/>
        <w:t>– rilevazione dei BES presenti nella scuola;</w:t>
      </w:r>
      <w:r w:rsidRPr="00616707">
        <w:rPr>
          <w:rFonts w:eastAsia="Times New Roman" w:cstheme="minorHAnsi"/>
          <w:color w:val="474747"/>
          <w:lang w:eastAsia="it-IT"/>
        </w:rPr>
        <w:br/>
        <w:t>– raccolta e documentazione degli interventi didattico-educativi posti in essere anche in funzione di azioni di apprendimento organizzativo in rete tra scuole e/o in rapporto con azioni strategiche dell'Amministrazione;</w:t>
      </w:r>
      <w:r w:rsidRPr="00616707">
        <w:rPr>
          <w:rFonts w:eastAsia="Times New Roman" w:cstheme="minorHAnsi"/>
          <w:color w:val="474747"/>
          <w:lang w:eastAsia="it-IT"/>
        </w:rPr>
        <w:br/>
        <w:t>– focus/confronto sui casi, consulenza e supporto ai colleghi sulle strategie/metodologie di gestione delle classi;</w:t>
      </w:r>
      <w:r w:rsidRPr="00616707">
        <w:rPr>
          <w:rFonts w:eastAsia="Times New Roman" w:cstheme="minorHAnsi"/>
          <w:color w:val="474747"/>
          <w:lang w:eastAsia="it-IT"/>
        </w:rPr>
        <w:br/>
        <w:t xml:space="preserve">– rilevazione, monitoraggio e valutazione del livello di </w:t>
      </w:r>
      <w:proofErr w:type="spellStart"/>
      <w:r w:rsidRPr="00616707">
        <w:rPr>
          <w:rFonts w:eastAsia="Times New Roman" w:cstheme="minorHAnsi"/>
          <w:color w:val="474747"/>
          <w:lang w:eastAsia="it-IT"/>
        </w:rPr>
        <w:t>inclusività</w:t>
      </w:r>
      <w:proofErr w:type="spellEnd"/>
      <w:r w:rsidRPr="00616707">
        <w:rPr>
          <w:rFonts w:eastAsia="Times New Roman" w:cstheme="minorHAnsi"/>
          <w:color w:val="474747"/>
          <w:lang w:eastAsia="it-IT"/>
        </w:rPr>
        <w:t xml:space="preserve"> della scuola;</w:t>
      </w:r>
      <w:r w:rsidRPr="00616707">
        <w:rPr>
          <w:rFonts w:eastAsia="Times New Roman" w:cstheme="minorHAnsi"/>
          <w:color w:val="474747"/>
          <w:lang w:eastAsia="it-IT"/>
        </w:rPr>
        <w:br/>
        <w:t xml:space="preserve">– raccolta e coordinamento delle proposte formulate dai singoli GLH Operativi sulla base delle effettive esigenze, ai sensi dell' art. 1, comma 605, </w:t>
      </w:r>
      <w:proofErr w:type="spellStart"/>
      <w:r w:rsidRPr="00616707">
        <w:rPr>
          <w:rFonts w:eastAsia="Times New Roman" w:cstheme="minorHAnsi"/>
          <w:color w:val="474747"/>
          <w:lang w:eastAsia="it-IT"/>
        </w:rPr>
        <w:t>lett</w:t>
      </w:r>
      <w:proofErr w:type="spellEnd"/>
      <w:r w:rsidRPr="00616707">
        <w:rPr>
          <w:rFonts w:eastAsia="Times New Roman" w:cstheme="minorHAnsi"/>
          <w:color w:val="474747"/>
          <w:lang w:eastAsia="it-IT"/>
        </w:rPr>
        <w:t>. b), della legge n. 296/2006, tradotte in sede di definizione del PEI come stabilito dall' art. 10, comma 5 della legge 30 luglio 2010, n. 122;</w:t>
      </w:r>
      <w:r w:rsidRPr="00616707">
        <w:rPr>
          <w:rFonts w:eastAsia="Times New Roman" w:cstheme="minorHAnsi"/>
          <w:color w:val="474747"/>
          <w:lang w:eastAsia="it-IT"/>
        </w:rPr>
        <w:br/>
        <w:t>– elaborazione di una proposta di Piano Annuale per l'</w:t>
      </w:r>
      <w:proofErr w:type="spellStart"/>
      <w:r w:rsidRPr="00616707">
        <w:rPr>
          <w:rFonts w:eastAsia="Times New Roman" w:cstheme="minorHAnsi"/>
          <w:color w:val="474747"/>
          <w:lang w:eastAsia="it-IT"/>
        </w:rPr>
        <w:t>Inclusività</w:t>
      </w:r>
      <w:proofErr w:type="spellEnd"/>
      <w:r w:rsidRPr="00616707">
        <w:rPr>
          <w:rFonts w:eastAsia="Times New Roman" w:cstheme="minorHAnsi"/>
          <w:color w:val="474747"/>
          <w:lang w:eastAsia="it-IT"/>
        </w:rPr>
        <w:t xml:space="preserve"> riferito a tutti gli alunni con BES, da redigere al termine di ogni anno scolastico (entro il mese di giugno).</w:t>
      </w:r>
    </w:p>
    <w:p w:rsidR="00616707" w:rsidRPr="00616707" w:rsidRDefault="00616707" w:rsidP="00616707">
      <w:pPr>
        <w:shd w:val="clear" w:color="auto" w:fill="FFFFFF"/>
        <w:spacing w:after="192" w:line="240" w:lineRule="auto"/>
        <w:textAlignment w:val="baseline"/>
        <w:rPr>
          <w:rFonts w:eastAsia="Times New Roman" w:cstheme="minorHAnsi"/>
          <w:color w:val="474747"/>
          <w:lang w:eastAsia="it-IT"/>
        </w:rPr>
      </w:pPr>
      <w:r w:rsidRPr="00616707">
        <w:rPr>
          <w:rFonts w:eastAsia="Times New Roman" w:cstheme="minorHAnsi"/>
          <w:color w:val="474747"/>
          <w:lang w:eastAsia="it-IT"/>
        </w:rPr>
        <w:t xml:space="preserve">A tale scopo, il Gruppo procederà ad un'analisi delle criticità e dei punti di forza degli interventi di inclusione scolastica operati nell'anno appena trascorso e formulerà un'ipotesi globale di utilizzo funzionale delle risorse specifiche, istituzionali e non, per incrementare il livello di </w:t>
      </w:r>
      <w:proofErr w:type="spellStart"/>
      <w:r w:rsidRPr="00616707">
        <w:rPr>
          <w:rFonts w:eastAsia="Times New Roman" w:cstheme="minorHAnsi"/>
          <w:color w:val="474747"/>
          <w:lang w:eastAsia="it-IT"/>
        </w:rPr>
        <w:t>inclusività</w:t>
      </w:r>
      <w:proofErr w:type="spellEnd"/>
      <w:r w:rsidRPr="00616707">
        <w:rPr>
          <w:rFonts w:eastAsia="Times New Roman" w:cstheme="minorHAnsi"/>
          <w:color w:val="474747"/>
          <w:lang w:eastAsia="it-IT"/>
        </w:rPr>
        <w:t xml:space="preserve"> generale della scuola nell'anno successivo. Il Piano sarà quindi discusso e deliberato in Collegio dei Docenti e invia</w:t>
      </w:r>
      <w:r>
        <w:rPr>
          <w:rFonts w:eastAsia="Times New Roman" w:cstheme="minorHAnsi"/>
          <w:color w:val="474747"/>
          <w:lang w:eastAsia="it-IT"/>
        </w:rPr>
        <w:t>to ai competenti Uffici degli US</w:t>
      </w:r>
      <w:r w:rsidRPr="00616707">
        <w:rPr>
          <w:rFonts w:eastAsia="Times New Roman" w:cstheme="minorHAnsi"/>
          <w:color w:val="474747"/>
          <w:lang w:eastAsia="it-IT"/>
        </w:rPr>
        <w:t>R, nonché ai GLIP e al GLIR, per la richiesta di organico di sostegno, e alle altre istituzioni territoriali come proposta di assegnazione delle risorse di competenza, considerando anche gli Accordi di Programma in vigore o altre specifiche intese sull'integrazione scolastica sottoscritte con gli Enti Locali. A seguito di ciò, gli Uffici Scolastici regionali assegnano alle singole scuole globalmente le risorse di sostegno secondo quanto stabilito dall' art. 19, comma 11 della legge n. 111/2011.</w:t>
      </w:r>
    </w:p>
    <w:p w:rsidR="00616707" w:rsidRPr="00616707" w:rsidRDefault="00616707" w:rsidP="00616707">
      <w:pPr>
        <w:shd w:val="clear" w:color="auto" w:fill="FFFFFF"/>
        <w:spacing w:after="192" w:line="240" w:lineRule="auto"/>
        <w:textAlignment w:val="baseline"/>
        <w:rPr>
          <w:rFonts w:eastAsia="Times New Roman" w:cstheme="minorHAnsi"/>
          <w:color w:val="474747"/>
          <w:lang w:eastAsia="it-IT"/>
        </w:rPr>
      </w:pPr>
      <w:r w:rsidRPr="00616707">
        <w:rPr>
          <w:rFonts w:eastAsia="Times New Roman" w:cstheme="minorHAnsi"/>
          <w:color w:val="474747"/>
          <w:lang w:eastAsia="it-IT"/>
        </w:rPr>
        <w:t>Nel mese di settembre, in relazione alle risorse effettivamente assegnate alla scuola -ovvero, secondo la previsione dell' art. 50 della L. n. 35/2012, alle reti di scuole -, il Gruppo provvederà ad un adattamento del Piano, sulla base del quale il Dirigente scolastico procederà all'assegnazione definitiva delle risorse, sempre in termini "funzionali".</w:t>
      </w:r>
    </w:p>
    <w:p w:rsidR="00616707" w:rsidRPr="00616707" w:rsidRDefault="00616707" w:rsidP="00616707">
      <w:pPr>
        <w:shd w:val="clear" w:color="auto" w:fill="FFFFFF"/>
        <w:spacing w:after="192" w:line="240" w:lineRule="auto"/>
        <w:textAlignment w:val="baseline"/>
        <w:rPr>
          <w:rFonts w:eastAsia="Times New Roman" w:cstheme="minorHAnsi"/>
          <w:color w:val="474747"/>
          <w:lang w:eastAsia="it-IT"/>
        </w:rPr>
      </w:pPr>
      <w:r w:rsidRPr="00616707">
        <w:rPr>
          <w:rFonts w:eastAsia="Times New Roman" w:cstheme="minorHAnsi"/>
          <w:color w:val="474747"/>
          <w:lang w:eastAsia="it-IT"/>
        </w:rPr>
        <w:t>A tal punto i singoli GLHO completeranno la redazione del PEI per gli alunni con disabilità di ciascuna classe, tenendo conto di quanto indicato nelle Linee guida del 4 agosto 2009;</w:t>
      </w:r>
      <w:r w:rsidRPr="00616707">
        <w:rPr>
          <w:rFonts w:eastAsia="Times New Roman" w:cstheme="minorHAnsi"/>
          <w:color w:val="474747"/>
          <w:lang w:eastAsia="it-IT"/>
        </w:rPr>
        <w:br/>
        <w:t>– inoltre il Gruppo di lavoro per l'inclusione costituisce l'interfaccia della rete dei CTS e dei servizi sociali e sanitari territoriali per l'implementazione di azioni di sistema (formazione, tutoraggio, progetti di prevenzione, monitoraggio, ecc.).</w:t>
      </w:r>
    </w:p>
    <w:p w:rsidR="00616707" w:rsidRPr="00616707" w:rsidRDefault="00616707" w:rsidP="00616707">
      <w:pPr>
        <w:shd w:val="clear" w:color="auto" w:fill="FFFFFF"/>
        <w:spacing w:after="192" w:line="240" w:lineRule="auto"/>
        <w:textAlignment w:val="baseline"/>
        <w:rPr>
          <w:rFonts w:eastAsia="Times New Roman" w:cstheme="minorHAnsi"/>
          <w:color w:val="474747"/>
          <w:lang w:eastAsia="it-IT"/>
        </w:rPr>
      </w:pPr>
      <w:r w:rsidRPr="00616707">
        <w:rPr>
          <w:rFonts w:eastAsia="Times New Roman" w:cstheme="minorHAnsi"/>
          <w:color w:val="474747"/>
          <w:lang w:eastAsia="it-IT"/>
        </w:rPr>
        <w:t>Dal punto di vista organizzativo, pur nel rispetto delle autonome scelte delle scuole, si suggerisce che il gruppo svolga la propria attività riunendosi (per quanto riguarda le risorse specifiche presenti: insegnanti per il sostegno, AEC, assistenti alla comunicazione, funzioni strumentali, ecc.), con una cadenza – ove possibile – almeno mensile, nei tempi e nei modi che maggiormente si confanno alla complessità interna della scuola, ossia in orario di servizio ovvero in orari aggiuntivi o funzionali (come previsto dagli artt. 28 e 29 del CCNL 2006/2009), potendo far rientrare la partecipazione alle attività del gruppo nei compensi già pattuiti per i docenti in sede di contrattazione integrativa di istituto.</w:t>
      </w:r>
    </w:p>
    <w:p w:rsidR="00616707" w:rsidRPr="00616707" w:rsidRDefault="00616707" w:rsidP="00616707">
      <w:pPr>
        <w:shd w:val="clear" w:color="auto" w:fill="FFFFFF"/>
        <w:spacing w:after="192" w:line="240" w:lineRule="auto"/>
        <w:textAlignment w:val="baseline"/>
        <w:rPr>
          <w:rFonts w:eastAsia="Times New Roman" w:cstheme="minorHAnsi"/>
          <w:color w:val="474747"/>
          <w:lang w:eastAsia="it-IT"/>
        </w:rPr>
      </w:pPr>
      <w:r w:rsidRPr="00616707">
        <w:rPr>
          <w:rFonts w:eastAsia="Times New Roman" w:cstheme="minorHAnsi"/>
          <w:color w:val="474747"/>
          <w:lang w:eastAsia="it-IT"/>
        </w:rPr>
        <w:t xml:space="preserve">Il Gruppo, coordinato dal Dirigente scolastico o da un suo delegato, potrà avvalersi della consulenza e/o supervisione di esperti esterni o interni, anche attraverso accordi con soggetti istituzionali o del privato </w:t>
      </w:r>
      <w:r w:rsidRPr="00616707">
        <w:rPr>
          <w:rFonts w:eastAsia="Times New Roman" w:cstheme="minorHAnsi"/>
          <w:color w:val="474747"/>
          <w:lang w:eastAsia="it-IT"/>
        </w:rPr>
        <w:lastRenderedPageBreak/>
        <w:t>sociale e, a seconda delle necessità (ad esempio, in caso di istituto comprensivo od onnicomprensivo), articolarsi anche per gradi scolastici.</w:t>
      </w:r>
    </w:p>
    <w:p w:rsidR="00616707" w:rsidRPr="00616707" w:rsidRDefault="00616707" w:rsidP="00616707">
      <w:pPr>
        <w:shd w:val="clear" w:color="auto" w:fill="FFFFFF"/>
        <w:spacing w:after="192" w:line="240" w:lineRule="auto"/>
        <w:textAlignment w:val="baseline"/>
        <w:rPr>
          <w:rFonts w:eastAsia="Times New Roman" w:cstheme="minorHAnsi"/>
          <w:color w:val="474747"/>
          <w:lang w:eastAsia="it-IT"/>
        </w:rPr>
      </w:pPr>
      <w:r w:rsidRPr="00616707">
        <w:rPr>
          <w:rFonts w:eastAsia="Times New Roman" w:cstheme="minorHAnsi"/>
          <w:color w:val="474747"/>
          <w:lang w:eastAsia="it-IT"/>
        </w:rPr>
        <w:t>All'inizio di ogni anno scolastico il Gruppo propone al Collegio dei Docenti una programmazione degli obiettivi da perseguire e delle attività da porre in essere, che confluisce nel Piano annuale per l'</w:t>
      </w:r>
      <w:proofErr w:type="spellStart"/>
      <w:r w:rsidRPr="00616707">
        <w:rPr>
          <w:rFonts w:eastAsia="Times New Roman" w:cstheme="minorHAnsi"/>
          <w:color w:val="474747"/>
          <w:lang w:eastAsia="it-IT"/>
        </w:rPr>
        <w:t>Inclusività</w:t>
      </w:r>
      <w:proofErr w:type="spellEnd"/>
      <w:r w:rsidRPr="00616707">
        <w:rPr>
          <w:rFonts w:eastAsia="Times New Roman" w:cstheme="minorHAnsi"/>
          <w:color w:val="474747"/>
          <w:lang w:eastAsia="it-IT"/>
        </w:rPr>
        <w:t>; al termine dell'anno scolastico, il Collegio procede alla verifica dei risultati raggiunti”.</w:t>
      </w:r>
    </w:p>
    <w:p w:rsidR="00616707" w:rsidRPr="00616707" w:rsidRDefault="00616707" w:rsidP="00616707">
      <w:pPr>
        <w:shd w:val="clear" w:color="auto" w:fill="FFFFFF"/>
        <w:spacing w:after="192" w:line="240" w:lineRule="auto"/>
        <w:textAlignment w:val="baseline"/>
        <w:rPr>
          <w:rFonts w:eastAsia="Times New Roman" w:cstheme="minorHAnsi"/>
          <w:color w:val="474747"/>
          <w:lang w:eastAsia="it-IT"/>
        </w:rPr>
      </w:pPr>
      <w:r w:rsidRPr="00616707">
        <w:rPr>
          <w:rFonts w:eastAsia="Times New Roman" w:cstheme="minorHAnsi"/>
          <w:color w:val="474747"/>
          <w:lang w:eastAsia="it-IT"/>
        </w:rPr>
        <w:t>Oggi i GLI (Gruppi di lavoro per l’inclusione) oltre a quanto stabilito nella Circolare n.8 del 2013, sono anche citati nella Nota Ministeriale del 22/11/2013, n. 2563 “Strumenti di intervento per alunni con Bisogni Educativi Speciali. A.S. 2013/2014. Chiarimenti”. In essa, al paragrafo rubricato “Gruppi di lavoro per l’</w:t>
      </w:r>
      <w:proofErr w:type="spellStart"/>
      <w:r w:rsidRPr="00616707">
        <w:rPr>
          <w:rFonts w:eastAsia="Times New Roman" w:cstheme="minorHAnsi"/>
          <w:color w:val="474747"/>
          <w:lang w:eastAsia="it-IT"/>
        </w:rPr>
        <w:t>inclusività</w:t>
      </w:r>
      <w:proofErr w:type="spellEnd"/>
      <w:r w:rsidRPr="00616707">
        <w:rPr>
          <w:rFonts w:eastAsia="Times New Roman" w:cstheme="minorHAnsi"/>
          <w:color w:val="474747"/>
          <w:lang w:eastAsia="it-IT"/>
        </w:rPr>
        <w:t>” è scritto “(…) in relazione alle riunioni del Gruppo di lavoro per l'</w:t>
      </w:r>
      <w:proofErr w:type="spellStart"/>
      <w:r w:rsidRPr="00616707">
        <w:rPr>
          <w:rFonts w:eastAsia="Times New Roman" w:cstheme="minorHAnsi"/>
          <w:color w:val="474747"/>
          <w:lang w:eastAsia="it-IT"/>
        </w:rPr>
        <w:t>inclusività</w:t>
      </w:r>
      <w:proofErr w:type="spellEnd"/>
      <w:r w:rsidRPr="00616707">
        <w:rPr>
          <w:rFonts w:eastAsia="Times New Roman" w:cstheme="minorHAnsi"/>
          <w:color w:val="474747"/>
          <w:lang w:eastAsia="it-IT"/>
        </w:rPr>
        <w:t xml:space="preserve"> ad inizio d'anno, le scuole definiranno tempi e modalità degli incontri anche sulla base di un congruo periodo di osservazione degli alunni in ingresso, al fine di poter stabilire eventuali necessità di interventi nell'ottica dell'inclusione.</w:t>
      </w:r>
      <w:r w:rsidRPr="00616707">
        <w:rPr>
          <w:rFonts w:eastAsia="Times New Roman" w:cstheme="minorHAnsi"/>
          <w:color w:val="474747"/>
          <w:lang w:eastAsia="it-IT"/>
        </w:rPr>
        <w:br/>
        <w:t>Inoltre, in relazione ai compiti del Gruppo di lavoro per l'</w:t>
      </w:r>
      <w:proofErr w:type="spellStart"/>
      <w:r w:rsidRPr="00616707">
        <w:rPr>
          <w:rFonts w:eastAsia="Times New Roman" w:cstheme="minorHAnsi"/>
          <w:color w:val="474747"/>
          <w:lang w:eastAsia="it-IT"/>
        </w:rPr>
        <w:t>inclusività</w:t>
      </w:r>
      <w:proofErr w:type="spellEnd"/>
      <w:r w:rsidRPr="00616707">
        <w:rPr>
          <w:rFonts w:eastAsia="Times New Roman" w:cstheme="minorHAnsi"/>
          <w:color w:val="474747"/>
          <w:lang w:eastAsia="it-IT"/>
        </w:rPr>
        <w:t>, che assume, secondo quanto indicato nella Circ. 6 marzo 2013, n. 8, funzioni di raccordo di tutte le risorse specifiche e di coordinamento presenti nella scuola, si rammenta il rispetto delle norme che tutelano la privacy nei confronti di tutti gli alunni con bisogni educativi speciali. In particolare, si precisa che nulla è innovato per quanto concerne il Gruppo di lavoro previsto all' art. 12, comma 5 della legge n. 104/1992 (GLH operativo), in quanto lo stesso riguarda il singolo alunno con certificazione di disabilità ai fini dell'integrazione scolastica.</w:t>
      </w:r>
      <w:r w:rsidRPr="00616707">
        <w:rPr>
          <w:rFonts w:eastAsia="Times New Roman" w:cstheme="minorHAnsi"/>
          <w:color w:val="474747"/>
          <w:lang w:eastAsia="it-IT"/>
        </w:rPr>
        <w:br/>
        <w:t>A livello di Istituto, si precisa inoltre che le riunioni del Gruppo di lavoro per l'</w:t>
      </w:r>
      <w:proofErr w:type="spellStart"/>
      <w:r w:rsidRPr="00616707">
        <w:rPr>
          <w:rFonts w:eastAsia="Times New Roman" w:cstheme="minorHAnsi"/>
          <w:color w:val="474747"/>
          <w:lang w:eastAsia="it-IT"/>
        </w:rPr>
        <w:t>inclusività</w:t>
      </w:r>
      <w:proofErr w:type="spellEnd"/>
      <w:r w:rsidRPr="00616707">
        <w:rPr>
          <w:rFonts w:eastAsia="Times New Roman" w:cstheme="minorHAnsi"/>
          <w:color w:val="474747"/>
          <w:lang w:eastAsia="it-IT"/>
        </w:rPr>
        <w:t xml:space="preserve"> possono tenersi anche per articolazioni funzionali ossia per gruppi convocati su tematiche specifiche.</w:t>
      </w:r>
      <w:r w:rsidRPr="00616707">
        <w:rPr>
          <w:rFonts w:eastAsia="Times New Roman" w:cstheme="minorHAnsi"/>
          <w:color w:val="474747"/>
          <w:lang w:eastAsia="it-IT"/>
        </w:rPr>
        <w:br/>
        <w:t>Sempre con riferimento al Gruppo di lavoro per l'</w:t>
      </w:r>
      <w:proofErr w:type="spellStart"/>
      <w:r w:rsidRPr="00616707">
        <w:rPr>
          <w:rFonts w:eastAsia="Times New Roman" w:cstheme="minorHAnsi"/>
          <w:color w:val="474747"/>
          <w:lang w:eastAsia="it-IT"/>
        </w:rPr>
        <w:t>inclusività</w:t>
      </w:r>
      <w:proofErr w:type="spellEnd"/>
      <w:r w:rsidRPr="00616707">
        <w:rPr>
          <w:rFonts w:eastAsia="Times New Roman" w:cstheme="minorHAnsi"/>
          <w:color w:val="474747"/>
          <w:lang w:eastAsia="it-IT"/>
        </w:rPr>
        <w:t>, si anticipa che verranno organizzati specifici incontri informativi per i referenti di istituto, al fine di dare corretta interpretazione alle indicazioni fornite nella Circ. 6 marzo”.</w:t>
      </w:r>
    </w:p>
    <w:p w:rsidR="00616707" w:rsidRPr="00616707" w:rsidRDefault="00616707" w:rsidP="00616707">
      <w:pPr>
        <w:shd w:val="clear" w:color="auto" w:fill="FFFFFF"/>
        <w:spacing w:after="192" w:line="240" w:lineRule="auto"/>
        <w:textAlignment w:val="baseline"/>
        <w:rPr>
          <w:rFonts w:eastAsia="Times New Roman" w:cstheme="minorHAnsi"/>
          <w:color w:val="474747"/>
          <w:lang w:eastAsia="it-IT"/>
        </w:rPr>
      </w:pPr>
      <w:r w:rsidRPr="00616707">
        <w:rPr>
          <w:rFonts w:eastAsia="Times New Roman" w:cstheme="minorHAnsi"/>
          <w:color w:val="474747"/>
          <w:lang w:eastAsia="it-IT"/>
        </w:rPr>
        <w:t>La Circolare n.8 del 2013 nello stabilire l’azione a livello territoriale precisa che “fermi restando compiti e composizione dei GLIP di cui all' art. 15, commi 1, 3 e 4 della L. n. 104/1992, le loro funzioni si estendono anche a tutti i BES, stante l'indicazione contenuta nella stessa L. n. 104/1992 secondo cui essi debbono occuparsi dell'integrazione scolastica degli alunni con disabilità, "nonché per qualsiasi altra attività inerente all'integrazione degli alunni in difficoltà di apprendimento". In ogni caso, i CTS dovranno strettamente collaborare con i GLIP ovvero con i GLIR, la cui costituzione viene raccomandata nelle Linee guida del 4 agosto 2009.”</w:t>
      </w:r>
    </w:p>
    <w:p w:rsidR="00616707" w:rsidRPr="00616707" w:rsidRDefault="00616707" w:rsidP="00616707">
      <w:pPr>
        <w:shd w:val="clear" w:color="auto" w:fill="FFFFFF"/>
        <w:spacing w:after="0" w:line="240" w:lineRule="auto"/>
        <w:textAlignment w:val="baseline"/>
        <w:rPr>
          <w:rFonts w:eastAsia="Times New Roman" w:cstheme="minorHAnsi"/>
          <w:color w:val="474747"/>
          <w:lang w:eastAsia="it-IT"/>
        </w:rPr>
      </w:pPr>
      <w:r w:rsidRPr="00616707">
        <w:rPr>
          <w:rFonts w:eastAsia="Times New Roman" w:cstheme="minorHAnsi"/>
          <w:color w:val="474747"/>
          <w:lang w:eastAsia="it-IT"/>
        </w:rPr>
        <w:t>In conclusione, dalla lettura della Circ. n.8 emerge che </w:t>
      </w:r>
      <w:r w:rsidRPr="00616707">
        <w:rPr>
          <w:rFonts w:eastAsia="Times New Roman" w:cstheme="minorHAnsi"/>
          <w:b/>
          <w:bCs/>
          <w:color w:val="474747"/>
          <w:bdr w:val="none" w:sz="0" w:space="0" w:color="auto" w:frame="1"/>
          <w:lang w:eastAsia="it-IT"/>
        </w:rPr>
        <w:t>i GLHI si occupano anche delle problematiche degli alunni con BES</w:t>
      </w:r>
      <w:r w:rsidRPr="00616707">
        <w:rPr>
          <w:rFonts w:eastAsia="Times New Roman" w:cstheme="minorHAnsi"/>
          <w:color w:val="474747"/>
          <w:lang w:eastAsia="it-IT"/>
        </w:rPr>
        <w:t> e si pongono come gruppi allargati che agiscono in favore anche dell’inclusione, accanto ai GLI di recente introduzione.</w:t>
      </w:r>
    </w:p>
    <w:p w:rsidR="00616707" w:rsidRPr="00616707" w:rsidRDefault="00616707" w:rsidP="00616707">
      <w:pPr>
        <w:shd w:val="clear" w:color="auto" w:fill="FFFFFF"/>
        <w:spacing w:after="0" w:line="240" w:lineRule="auto"/>
        <w:textAlignment w:val="baseline"/>
        <w:rPr>
          <w:rFonts w:eastAsia="Times New Roman" w:cstheme="minorHAnsi"/>
          <w:color w:val="474747"/>
          <w:lang w:eastAsia="it-IT"/>
        </w:rPr>
      </w:pPr>
      <w:r w:rsidRPr="00616707">
        <w:rPr>
          <w:rFonts w:eastAsia="Times New Roman" w:cstheme="minorHAnsi"/>
          <w:color w:val="474747"/>
          <w:lang w:eastAsia="it-IT"/>
        </w:rPr>
        <w:t>Pertanto i </w:t>
      </w:r>
      <w:r w:rsidRPr="00616707">
        <w:rPr>
          <w:rFonts w:eastAsia="Times New Roman" w:cstheme="minorHAnsi"/>
          <w:b/>
          <w:bCs/>
          <w:color w:val="474747"/>
          <w:bdr w:val="none" w:sz="0" w:space="0" w:color="auto" w:frame="1"/>
          <w:lang w:eastAsia="it-IT"/>
        </w:rPr>
        <w:t>GLHI e i GLI coesistono</w:t>
      </w:r>
      <w:r w:rsidRPr="00616707">
        <w:rPr>
          <w:rFonts w:eastAsia="Times New Roman" w:cstheme="minorHAnsi"/>
          <w:color w:val="474747"/>
          <w:lang w:eastAsia="it-IT"/>
        </w:rPr>
        <w:t> e i primi non sono assorbiti dai secondi, giacché</w:t>
      </w:r>
      <w:r>
        <w:rPr>
          <w:rFonts w:eastAsia="Times New Roman" w:cstheme="minorHAnsi"/>
          <w:color w:val="474747"/>
          <w:lang w:eastAsia="it-IT"/>
        </w:rPr>
        <w:t xml:space="preserve"> </w:t>
      </w:r>
      <w:r w:rsidRPr="00616707">
        <w:rPr>
          <w:rFonts w:eastAsia="Times New Roman" w:cstheme="minorHAnsi"/>
          <w:b/>
          <w:bCs/>
          <w:color w:val="474747"/>
          <w:bdr w:val="none" w:sz="0" w:space="0" w:color="auto" w:frame="1"/>
          <w:lang w:eastAsia="it-IT"/>
        </w:rPr>
        <w:t>integrazione ed inclusione non hanno lo stesso significato</w:t>
      </w:r>
      <w:r w:rsidRPr="00616707">
        <w:rPr>
          <w:rFonts w:eastAsia="Times New Roman" w:cstheme="minorHAnsi"/>
          <w:color w:val="474747"/>
          <w:lang w:eastAsia="it-IT"/>
        </w:rPr>
        <w:t>. Mentre a dire della Nota 2563 restano inalterati i compiti dei GLHO così come previsti dalla Legge 104; in siffatta prospettiva quindi a ciascuno il suo compito per quanto di competenza così come stabilito dalla normativa vigente.</w:t>
      </w:r>
    </w:p>
    <w:p w:rsidR="00616707" w:rsidRPr="006E4071" w:rsidRDefault="00616707" w:rsidP="00B374D8">
      <w:pPr>
        <w:pStyle w:val="PreformattatoHTML"/>
        <w:rPr>
          <w:rFonts w:asciiTheme="minorHAnsi" w:hAnsiTheme="minorHAnsi" w:cstheme="minorHAnsi"/>
          <w:sz w:val="22"/>
          <w:szCs w:val="22"/>
        </w:rPr>
      </w:pPr>
    </w:p>
    <w:sectPr w:rsidR="00616707" w:rsidRPr="006E40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65E19"/>
    <w:multiLevelType w:val="multilevel"/>
    <w:tmpl w:val="4822A3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D4216BD"/>
    <w:multiLevelType w:val="multilevel"/>
    <w:tmpl w:val="EBC0D2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3EFE4A44"/>
    <w:multiLevelType w:val="multilevel"/>
    <w:tmpl w:val="A914D4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5D7C3564"/>
    <w:multiLevelType w:val="multilevel"/>
    <w:tmpl w:val="0ADCEA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617D4F31"/>
    <w:multiLevelType w:val="multilevel"/>
    <w:tmpl w:val="90D6DA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C0E"/>
    <w:rsid w:val="00175051"/>
    <w:rsid w:val="00221596"/>
    <w:rsid w:val="00254A8F"/>
    <w:rsid w:val="003F7C5D"/>
    <w:rsid w:val="0044406F"/>
    <w:rsid w:val="005F6F28"/>
    <w:rsid w:val="00616707"/>
    <w:rsid w:val="00626C0E"/>
    <w:rsid w:val="006E4071"/>
    <w:rsid w:val="006F5BC2"/>
    <w:rsid w:val="00740C09"/>
    <w:rsid w:val="007C6979"/>
    <w:rsid w:val="0081734C"/>
    <w:rsid w:val="008A7DE0"/>
    <w:rsid w:val="009060FF"/>
    <w:rsid w:val="009A11A1"/>
    <w:rsid w:val="009C2DBE"/>
    <w:rsid w:val="00B374D8"/>
    <w:rsid w:val="00D85729"/>
    <w:rsid w:val="00F604BA"/>
    <w:rsid w:val="00FB22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6167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26C0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626C0E"/>
  </w:style>
  <w:style w:type="character" w:styleId="Collegamentoipertestuale">
    <w:name w:val="Hyperlink"/>
    <w:basedOn w:val="Carpredefinitoparagrafo"/>
    <w:uiPriority w:val="99"/>
    <w:semiHidden/>
    <w:unhideWhenUsed/>
    <w:rsid w:val="00626C0E"/>
    <w:rPr>
      <w:color w:val="0000FF"/>
      <w:u w:val="single"/>
    </w:rPr>
  </w:style>
  <w:style w:type="paragraph" w:styleId="PreformattatoHTML">
    <w:name w:val="HTML Preformatted"/>
    <w:basedOn w:val="Normale"/>
    <w:link w:val="PreformattatoHTMLCarattere"/>
    <w:uiPriority w:val="99"/>
    <w:unhideWhenUsed/>
    <w:rsid w:val="009A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9A11A1"/>
    <w:rPr>
      <w:rFonts w:ascii="Courier New" w:eastAsia="Times New Roman" w:hAnsi="Courier New" w:cs="Courier New"/>
      <w:sz w:val="20"/>
      <w:szCs w:val="20"/>
      <w:lang w:eastAsia="it-IT"/>
    </w:rPr>
  </w:style>
  <w:style w:type="character" w:styleId="Enfasicorsivo">
    <w:name w:val="Emphasis"/>
    <w:basedOn w:val="Carpredefinitoparagrafo"/>
    <w:uiPriority w:val="20"/>
    <w:qFormat/>
    <w:rsid w:val="00F604BA"/>
    <w:rPr>
      <w:i/>
      <w:iCs/>
    </w:rPr>
  </w:style>
  <w:style w:type="character" w:styleId="Enfasigrassetto">
    <w:name w:val="Strong"/>
    <w:basedOn w:val="Carpredefinitoparagrafo"/>
    <w:uiPriority w:val="22"/>
    <w:qFormat/>
    <w:rsid w:val="00D85729"/>
    <w:rPr>
      <w:b/>
      <w:bCs/>
    </w:rPr>
  </w:style>
  <w:style w:type="character" w:customStyle="1" w:styleId="Titolo1Carattere">
    <w:name w:val="Titolo 1 Carattere"/>
    <w:basedOn w:val="Carpredefinitoparagrafo"/>
    <w:link w:val="Titolo1"/>
    <w:uiPriority w:val="9"/>
    <w:rsid w:val="00616707"/>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61670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167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6167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26C0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626C0E"/>
  </w:style>
  <w:style w:type="character" w:styleId="Collegamentoipertestuale">
    <w:name w:val="Hyperlink"/>
    <w:basedOn w:val="Carpredefinitoparagrafo"/>
    <w:uiPriority w:val="99"/>
    <w:semiHidden/>
    <w:unhideWhenUsed/>
    <w:rsid w:val="00626C0E"/>
    <w:rPr>
      <w:color w:val="0000FF"/>
      <w:u w:val="single"/>
    </w:rPr>
  </w:style>
  <w:style w:type="paragraph" w:styleId="PreformattatoHTML">
    <w:name w:val="HTML Preformatted"/>
    <w:basedOn w:val="Normale"/>
    <w:link w:val="PreformattatoHTMLCarattere"/>
    <w:uiPriority w:val="99"/>
    <w:unhideWhenUsed/>
    <w:rsid w:val="009A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9A11A1"/>
    <w:rPr>
      <w:rFonts w:ascii="Courier New" w:eastAsia="Times New Roman" w:hAnsi="Courier New" w:cs="Courier New"/>
      <w:sz w:val="20"/>
      <w:szCs w:val="20"/>
      <w:lang w:eastAsia="it-IT"/>
    </w:rPr>
  </w:style>
  <w:style w:type="character" w:styleId="Enfasicorsivo">
    <w:name w:val="Emphasis"/>
    <w:basedOn w:val="Carpredefinitoparagrafo"/>
    <w:uiPriority w:val="20"/>
    <w:qFormat/>
    <w:rsid w:val="00F604BA"/>
    <w:rPr>
      <w:i/>
      <w:iCs/>
    </w:rPr>
  </w:style>
  <w:style w:type="character" w:styleId="Enfasigrassetto">
    <w:name w:val="Strong"/>
    <w:basedOn w:val="Carpredefinitoparagrafo"/>
    <w:uiPriority w:val="22"/>
    <w:qFormat/>
    <w:rsid w:val="00D85729"/>
    <w:rPr>
      <w:b/>
      <w:bCs/>
    </w:rPr>
  </w:style>
  <w:style w:type="character" w:customStyle="1" w:styleId="Titolo1Carattere">
    <w:name w:val="Titolo 1 Carattere"/>
    <w:basedOn w:val="Carpredefinitoparagrafo"/>
    <w:link w:val="Titolo1"/>
    <w:uiPriority w:val="9"/>
    <w:rsid w:val="00616707"/>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61670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167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7170">
      <w:bodyDiv w:val="1"/>
      <w:marLeft w:val="0"/>
      <w:marRight w:val="0"/>
      <w:marTop w:val="0"/>
      <w:marBottom w:val="0"/>
      <w:divBdr>
        <w:top w:val="none" w:sz="0" w:space="0" w:color="auto"/>
        <w:left w:val="none" w:sz="0" w:space="0" w:color="auto"/>
        <w:bottom w:val="none" w:sz="0" w:space="0" w:color="auto"/>
        <w:right w:val="none" w:sz="0" w:space="0" w:color="auto"/>
      </w:divBdr>
      <w:divsChild>
        <w:div w:id="1164973043">
          <w:marLeft w:val="0"/>
          <w:marRight w:val="0"/>
          <w:marTop w:val="0"/>
          <w:marBottom w:val="0"/>
          <w:divBdr>
            <w:top w:val="none" w:sz="0" w:space="0" w:color="auto"/>
            <w:left w:val="none" w:sz="0" w:space="0" w:color="auto"/>
            <w:bottom w:val="none" w:sz="0" w:space="0" w:color="auto"/>
            <w:right w:val="none" w:sz="0" w:space="0" w:color="auto"/>
          </w:divBdr>
        </w:div>
        <w:div w:id="1670406655">
          <w:marLeft w:val="0"/>
          <w:marRight w:val="0"/>
          <w:marTop w:val="180"/>
          <w:marBottom w:val="180"/>
          <w:divBdr>
            <w:top w:val="none" w:sz="0" w:space="0" w:color="auto"/>
            <w:left w:val="none" w:sz="0" w:space="0" w:color="auto"/>
            <w:bottom w:val="none" w:sz="0" w:space="0" w:color="auto"/>
            <w:right w:val="none" w:sz="0" w:space="0" w:color="auto"/>
          </w:divBdr>
        </w:div>
        <w:div w:id="691421907">
          <w:marLeft w:val="0"/>
          <w:marRight w:val="0"/>
          <w:marTop w:val="150"/>
          <w:marBottom w:val="150"/>
          <w:divBdr>
            <w:top w:val="single" w:sz="6" w:space="6" w:color="DEDEDE"/>
            <w:left w:val="none" w:sz="0" w:space="0" w:color="auto"/>
            <w:bottom w:val="single" w:sz="6" w:space="1" w:color="DEDEDE"/>
            <w:right w:val="none" w:sz="0" w:space="0" w:color="auto"/>
          </w:divBdr>
          <w:divsChild>
            <w:div w:id="206766358">
              <w:marLeft w:val="0"/>
              <w:marRight w:val="0"/>
              <w:marTop w:val="0"/>
              <w:marBottom w:val="0"/>
              <w:divBdr>
                <w:top w:val="none" w:sz="0" w:space="0" w:color="auto"/>
                <w:left w:val="none" w:sz="0" w:space="0" w:color="auto"/>
                <w:bottom w:val="none" w:sz="0" w:space="0" w:color="auto"/>
                <w:right w:val="none" w:sz="0" w:space="0" w:color="auto"/>
              </w:divBdr>
            </w:div>
          </w:divsChild>
        </w:div>
        <w:div w:id="808279386">
          <w:marLeft w:val="0"/>
          <w:marRight w:val="0"/>
          <w:marTop w:val="0"/>
          <w:marBottom w:val="0"/>
          <w:divBdr>
            <w:top w:val="none" w:sz="0" w:space="0" w:color="auto"/>
            <w:left w:val="none" w:sz="0" w:space="0" w:color="auto"/>
            <w:bottom w:val="none" w:sz="0" w:space="0" w:color="auto"/>
            <w:right w:val="none" w:sz="0" w:space="0" w:color="auto"/>
          </w:divBdr>
        </w:div>
        <w:div w:id="2090425247">
          <w:marLeft w:val="0"/>
          <w:marRight w:val="0"/>
          <w:marTop w:val="0"/>
          <w:marBottom w:val="0"/>
          <w:divBdr>
            <w:top w:val="none" w:sz="0" w:space="0" w:color="auto"/>
            <w:left w:val="none" w:sz="0" w:space="0" w:color="auto"/>
            <w:bottom w:val="none" w:sz="0" w:space="0" w:color="auto"/>
            <w:right w:val="none" w:sz="0" w:space="0" w:color="auto"/>
          </w:divBdr>
        </w:div>
      </w:divsChild>
    </w:div>
    <w:div w:id="176432329">
      <w:bodyDiv w:val="1"/>
      <w:marLeft w:val="0"/>
      <w:marRight w:val="0"/>
      <w:marTop w:val="0"/>
      <w:marBottom w:val="0"/>
      <w:divBdr>
        <w:top w:val="none" w:sz="0" w:space="0" w:color="auto"/>
        <w:left w:val="none" w:sz="0" w:space="0" w:color="auto"/>
        <w:bottom w:val="none" w:sz="0" w:space="0" w:color="auto"/>
        <w:right w:val="none" w:sz="0" w:space="0" w:color="auto"/>
      </w:divBdr>
    </w:div>
    <w:div w:id="803424113">
      <w:bodyDiv w:val="1"/>
      <w:marLeft w:val="0"/>
      <w:marRight w:val="0"/>
      <w:marTop w:val="0"/>
      <w:marBottom w:val="0"/>
      <w:divBdr>
        <w:top w:val="none" w:sz="0" w:space="0" w:color="auto"/>
        <w:left w:val="none" w:sz="0" w:space="0" w:color="auto"/>
        <w:bottom w:val="none" w:sz="0" w:space="0" w:color="auto"/>
        <w:right w:val="none" w:sz="0" w:space="0" w:color="auto"/>
      </w:divBdr>
    </w:div>
    <w:div w:id="979916328">
      <w:bodyDiv w:val="1"/>
      <w:marLeft w:val="0"/>
      <w:marRight w:val="0"/>
      <w:marTop w:val="0"/>
      <w:marBottom w:val="0"/>
      <w:divBdr>
        <w:top w:val="none" w:sz="0" w:space="0" w:color="auto"/>
        <w:left w:val="none" w:sz="0" w:space="0" w:color="auto"/>
        <w:bottom w:val="none" w:sz="0" w:space="0" w:color="auto"/>
        <w:right w:val="none" w:sz="0" w:space="0" w:color="auto"/>
      </w:divBdr>
    </w:div>
    <w:div w:id="1031762855">
      <w:bodyDiv w:val="1"/>
      <w:marLeft w:val="0"/>
      <w:marRight w:val="0"/>
      <w:marTop w:val="0"/>
      <w:marBottom w:val="0"/>
      <w:divBdr>
        <w:top w:val="none" w:sz="0" w:space="0" w:color="auto"/>
        <w:left w:val="none" w:sz="0" w:space="0" w:color="auto"/>
        <w:bottom w:val="none" w:sz="0" w:space="0" w:color="auto"/>
        <w:right w:val="none" w:sz="0" w:space="0" w:color="auto"/>
      </w:divBdr>
    </w:div>
    <w:div w:id="1357929623">
      <w:bodyDiv w:val="1"/>
      <w:marLeft w:val="0"/>
      <w:marRight w:val="0"/>
      <w:marTop w:val="0"/>
      <w:marBottom w:val="0"/>
      <w:divBdr>
        <w:top w:val="none" w:sz="0" w:space="0" w:color="auto"/>
        <w:left w:val="none" w:sz="0" w:space="0" w:color="auto"/>
        <w:bottom w:val="none" w:sz="0" w:space="0" w:color="auto"/>
        <w:right w:val="none" w:sz="0" w:space="0" w:color="auto"/>
      </w:divBdr>
    </w:div>
    <w:div w:id="1456824517">
      <w:bodyDiv w:val="1"/>
      <w:marLeft w:val="0"/>
      <w:marRight w:val="0"/>
      <w:marTop w:val="0"/>
      <w:marBottom w:val="0"/>
      <w:divBdr>
        <w:top w:val="none" w:sz="0" w:space="0" w:color="auto"/>
        <w:left w:val="none" w:sz="0" w:space="0" w:color="auto"/>
        <w:bottom w:val="none" w:sz="0" w:space="0" w:color="auto"/>
        <w:right w:val="none" w:sz="0" w:space="0" w:color="auto"/>
      </w:divBdr>
    </w:div>
    <w:div w:id="1458186254">
      <w:bodyDiv w:val="1"/>
      <w:marLeft w:val="0"/>
      <w:marRight w:val="0"/>
      <w:marTop w:val="0"/>
      <w:marBottom w:val="0"/>
      <w:divBdr>
        <w:top w:val="none" w:sz="0" w:space="0" w:color="auto"/>
        <w:left w:val="none" w:sz="0" w:space="0" w:color="auto"/>
        <w:bottom w:val="none" w:sz="0" w:space="0" w:color="auto"/>
        <w:right w:val="none" w:sz="0" w:space="0" w:color="auto"/>
      </w:divBdr>
    </w:div>
    <w:div w:id="1915626968">
      <w:bodyDiv w:val="1"/>
      <w:marLeft w:val="0"/>
      <w:marRight w:val="0"/>
      <w:marTop w:val="0"/>
      <w:marBottom w:val="0"/>
      <w:divBdr>
        <w:top w:val="none" w:sz="0" w:space="0" w:color="auto"/>
        <w:left w:val="none" w:sz="0" w:space="0" w:color="auto"/>
        <w:bottom w:val="none" w:sz="0" w:space="0" w:color="auto"/>
        <w:right w:val="none" w:sz="0" w:space="0" w:color="auto"/>
      </w:divBdr>
    </w:div>
    <w:div w:id="213845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ndylex.org/stato/l080690.shtml" TargetMode="External"/><Relationship Id="rId13" Type="http://schemas.openxmlformats.org/officeDocument/2006/relationships/hyperlink" Target="http://www.handylex.org/stato/l211278.shtml" TargetMode="External"/><Relationship Id="rId18" Type="http://schemas.openxmlformats.org/officeDocument/2006/relationships/hyperlink" Target="http://www.handylex.org/stato/l080690.shtml" TargetMode="External"/><Relationship Id="rId26" Type="http://schemas.openxmlformats.org/officeDocument/2006/relationships/hyperlink" Target="http://archivio.pubblica.istruzione.it/argomenti/autonomia/documenti/legge59.htm" TargetMode="External"/><Relationship Id="rId3" Type="http://schemas.openxmlformats.org/officeDocument/2006/relationships/styles" Target="styles.xml"/><Relationship Id="rId21" Type="http://schemas.openxmlformats.org/officeDocument/2006/relationships/hyperlink" Target="http://archivio.pubblica.istruzione.it/argomenti/autonomia/documenti/dl310398.htm" TargetMode="External"/><Relationship Id="rId7" Type="http://schemas.openxmlformats.org/officeDocument/2006/relationships/hyperlink" Target="http://www.handylex.org/stato/l151090.shtml" TargetMode="External"/><Relationship Id="rId12" Type="http://schemas.openxmlformats.org/officeDocument/2006/relationships/hyperlink" Target="http://www.handylex.org/stato/l080690.shtml" TargetMode="External"/><Relationship Id="rId17" Type="http://schemas.openxmlformats.org/officeDocument/2006/relationships/hyperlink" Target="http://www.handylex.org/stato/l231278.shtml" TargetMode="External"/><Relationship Id="rId25" Type="http://schemas.openxmlformats.org/officeDocument/2006/relationships/hyperlink" Target="http://archivio.pubblica.istruzione.it/argomenti/autonomia/documenti/dl310398.htm" TargetMode="External"/><Relationship Id="rId2" Type="http://schemas.openxmlformats.org/officeDocument/2006/relationships/numbering" Target="numbering.xml"/><Relationship Id="rId16" Type="http://schemas.openxmlformats.org/officeDocument/2006/relationships/hyperlink" Target="http://www.handylex.org/stato/l020468.shtml" TargetMode="External"/><Relationship Id="rId20" Type="http://schemas.openxmlformats.org/officeDocument/2006/relationships/hyperlink" Target="http://www.handylex.org/stato/l210598.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andylex.org/stato/l040877.shtml" TargetMode="External"/><Relationship Id="rId24" Type="http://schemas.openxmlformats.org/officeDocument/2006/relationships/hyperlink" Target="http://archivio.pubblica.istruzione.it/argomenti/autonomia/documenti/dl310398.htm" TargetMode="External"/><Relationship Id="rId5" Type="http://schemas.openxmlformats.org/officeDocument/2006/relationships/settings" Target="settings.xml"/><Relationship Id="rId15" Type="http://schemas.openxmlformats.org/officeDocument/2006/relationships/hyperlink" Target="http://www.handylex.org/stato/l211278.shtml" TargetMode="External"/><Relationship Id="rId23" Type="http://schemas.openxmlformats.org/officeDocument/2006/relationships/hyperlink" Target="http://archivio.pubblica.istruzione.it/argomenti/autonomia/documenti/legge196.htm" TargetMode="External"/><Relationship Id="rId28" Type="http://schemas.openxmlformats.org/officeDocument/2006/relationships/theme" Target="theme/theme1.xml"/><Relationship Id="rId10" Type="http://schemas.openxmlformats.org/officeDocument/2006/relationships/hyperlink" Target="http://www.handylex.org/stato/l231278.shtml" TargetMode="External"/><Relationship Id="rId19" Type="http://schemas.openxmlformats.org/officeDocument/2006/relationships/hyperlink" Target="http://www.handylex.org/stato/l210598.shtml" TargetMode="External"/><Relationship Id="rId4" Type="http://schemas.microsoft.com/office/2007/relationships/stylesWithEffects" Target="stylesWithEffects.xml"/><Relationship Id="rId9" Type="http://schemas.openxmlformats.org/officeDocument/2006/relationships/hyperlink" Target="http://www.handylex.org/stato/l080690.shtml" TargetMode="External"/><Relationship Id="rId14" Type="http://schemas.openxmlformats.org/officeDocument/2006/relationships/hyperlink" Target="http://www.handylex.org/stato/l211278.shtml" TargetMode="External"/><Relationship Id="rId22" Type="http://schemas.openxmlformats.org/officeDocument/2006/relationships/hyperlink" Target="http://archivio.pubblica.istruzione.it/argomenti/autonomia/documenti/dl310398.htm"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6BA42-93FA-462F-BC8A-269B7739E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19261</Words>
  <Characters>109790</Characters>
  <Application>Microsoft Office Word</Application>
  <DocSecurity>0</DocSecurity>
  <Lines>914</Lines>
  <Paragraphs>257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Domenico</cp:lastModifiedBy>
  <cp:revision>2</cp:revision>
  <dcterms:created xsi:type="dcterms:W3CDTF">2016-11-21T16:49:00Z</dcterms:created>
  <dcterms:modified xsi:type="dcterms:W3CDTF">2016-11-21T16:49:00Z</dcterms:modified>
</cp:coreProperties>
</file>