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81" w:rsidRPr="001F2681" w:rsidRDefault="001F2681" w:rsidP="001F2681">
      <w:pPr>
        <w:rPr>
          <w:rFonts w:ascii="Times New Roman" w:eastAsia="Calibri" w:hAnsi="Times New Roman" w:cs="Times New Roman"/>
        </w:rPr>
      </w:pPr>
    </w:p>
    <w:p w:rsidR="001F2681" w:rsidRPr="001F2681" w:rsidRDefault="001F2681" w:rsidP="001F2681">
      <w:pPr>
        <w:jc w:val="center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1F2681">
        <w:rPr>
          <w:rFonts w:ascii="Calibri" w:eastAsia="Calibri" w:hAnsi="Calibri" w:cs="Times New Roman"/>
          <w:sz w:val="28"/>
          <w:szCs w:val="28"/>
        </w:rPr>
        <w:t xml:space="preserve"> </w:t>
      </w:r>
      <w:r w:rsidRPr="001F2681">
        <w:rPr>
          <w:rFonts w:ascii="Calibri" w:eastAsia="Times New Roman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 wp14:anchorId="2F34D8EA" wp14:editId="197248C6">
            <wp:extent cx="361950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81" w:rsidRPr="001F2681" w:rsidRDefault="001F2681" w:rsidP="001F2681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1F2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ISTITUTO COMPRENSIVO STATALE</w:t>
      </w:r>
    </w:p>
    <w:p w:rsidR="001F2681" w:rsidRPr="001F2681" w:rsidRDefault="001F2681" w:rsidP="001F2681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1F2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G. FALCONE - P. BORSELLINO</w:t>
      </w:r>
    </w:p>
    <w:p w:rsidR="001F2681" w:rsidRPr="001F2681" w:rsidRDefault="001F2681" w:rsidP="001F2681">
      <w:pPr>
        <w:overflowPunct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Cs/>
          <w:iCs/>
          <w:caps/>
          <w:sz w:val="28"/>
          <w:szCs w:val="28"/>
          <w:lang w:eastAsia="it-IT"/>
        </w:rPr>
      </w:pPr>
      <w:r w:rsidRPr="001F2681">
        <w:rPr>
          <w:rFonts w:ascii="Calibri" w:eastAsia="Times New Roman" w:hAnsi="Calibri" w:cs="Times New Roman"/>
          <w:bCs/>
          <w:iCs/>
          <w:caps/>
          <w:sz w:val="28"/>
          <w:szCs w:val="28"/>
          <w:lang w:eastAsia="it-IT"/>
        </w:rPr>
        <w:t>SCUOLA</w:t>
      </w:r>
      <w:r w:rsidRPr="001F2681">
        <w:rPr>
          <w:rFonts w:ascii="Calibri" w:eastAsia="Times New Roman" w:hAnsi="Calibri" w:cs="Times New Roman"/>
          <w:bCs/>
          <w:iCs/>
          <w:sz w:val="28"/>
          <w:szCs w:val="28"/>
          <w:lang w:eastAsia="it-IT"/>
        </w:rPr>
        <w:t>: Infanzia - Primaria – Secondaria 1° grado</w:t>
      </w:r>
    </w:p>
    <w:p w:rsidR="001F2681" w:rsidRPr="001F2681" w:rsidRDefault="001F2681" w:rsidP="001F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F268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Via  Corrado Alvaro, 2 -  89040  CAULONIA  MARINA (RC) - Tel. 0964/82039</w:t>
      </w:r>
    </w:p>
    <w:p w:rsidR="001F2681" w:rsidRPr="001F2681" w:rsidRDefault="001F2681" w:rsidP="001F2681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iCs/>
          <w:sz w:val="28"/>
          <w:szCs w:val="28"/>
          <w:lang w:eastAsia="it-IT"/>
        </w:rPr>
      </w:pPr>
      <w:r w:rsidRPr="001F2681">
        <w:rPr>
          <w:rFonts w:ascii="Calibri" w:eastAsia="Times New Roman" w:hAnsi="Calibri" w:cs="Times New Roman"/>
          <w:sz w:val="28"/>
          <w:szCs w:val="28"/>
          <w:lang w:eastAsia="it-IT"/>
        </w:rPr>
        <w:t xml:space="preserve">E-mail: </w:t>
      </w:r>
      <w:hyperlink r:id="rId7" w:history="1">
        <w:r w:rsidRPr="001F2681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it-IT"/>
          </w:rPr>
          <w:t>rcic826001@istruzione.it</w:t>
        </w:r>
      </w:hyperlink>
      <w:r w:rsidRPr="001F2681">
        <w:rPr>
          <w:rFonts w:ascii="Calibri" w:eastAsia="Times New Roman" w:hAnsi="Calibri" w:cs="Times New Roman"/>
          <w:sz w:val="28"/>
          <w:szCs w:val="28"/>
          <w:lang w:eastAsia="it-IT"/>
        </w:rPr>
        <w:t xml:space="preserve">  - </w:t>
      </w:r>
      <w:r w:rsidRPr="001F2681">
        <w:rPr>
          <w:rFonts w:ascii="Calibri" w:eastAsia="Times New Roman" w:hAnsi="Calibri" w:cs="Times New Roman"/>
          <w:iCs/>
          <w:sz w:val="28"/>
          <w:szCs w:val="28"/>
          <w:lang w:eastAsia="it-IT"/>
        </w:rPr>
        <w:t>C.M. RCIC826001 - C.F. 90011460806 -</w:t>
      </w:r>
    </w:p>
    <w:p w:rsidR="001F2681" w:rsidRDefault="001F2681" w:rsidP="001F2681">
      <w:pPr>
        <w:jc w:val="center"/>
      </w:pPr>
      <w:proofErr w:type="spellStart"/>
      <w:r w:rsidRPr="001F2681">
        <w:rPr>
          <w:rFonts w:ascii="Calibri" w:eastAsia="Times New Roman" w:hAnsi="Calibri" w:cs="Times New Roman"/>
          <w:b/>
          <w:sz w:val="28"/>
          <w:szCs w:val="28"/>
          <w:lang w:val="en-US" w:eastAsia="it-IT"/>
        </w:rPr>
        <w:t>Sito</w:t>
      </w:r>
      <w:proofErr w:type="spellEnd"/>
      <w:r w:rsidRPr="001F2681">
        <w:rPr>
          <w:rFonts w:ascii="Calibri" w:eastAsia="Times New Roman" w:hAnsi="Calibri" w:cs="Times New Roman"/>
          <w:b/>
          <w:sz w:val="28"/>
          <w:szCs w:val="28"/>
          <w:lang w:val="en-US" w:eastAsia="it-IT"/>
        </w:rPr>
        <w:t xml:space="preserve"> web: </w:t>
      </w:r>
      <w:hyperlink r:id="rId8" w:history="1">
        <w:r w:rsidRPr="001F2681">
          <w:rPr>
            <w:rFonts w:ascii="Calibri" w:eastAsia="Times New Roman" w:hAnsi="Calibri" w:cs="Times New Roman"/>
            <w:b/>
            <w:color w:val="0000FF" w:themeColor="hyperlink"/>
            <w:sz w:val="28"/>
            <w:szCs w:val="28"/>
            <w:u w:val="single"/>
            <w:lang w:val="en-US" w:eastAsia="it-IT"/>
          </w:rPr>
          <w:t>www.istitutocomprensivocaulonia.edu.it</w:t>
        </w:r>
      </w:hyperlink>
    </w:p>
    <w:p w:rsidR="001F2681" w:rsidRDefault="001F2681" w:rsidP="001F2681">
      <w:pPr>
        <w:jc w:val="center"/>
      </w:pPr>
    </w:p>
    <w:p w:rsidR="001F2681" w:rsidRDefault="001F2681" w:rsidP="001F2681">
      <w:proofErr w:type="spellStart"/>
      <w:r>
        <w:t>Prot</w:t>
      </w:r>
      <w:proofErr w:type="spellEnd"/>
      <w:r>
        <w:t xml:space="preserve">. n. </w:t>
      </w:r>
      <w:r w:rsidR="00F4335C">
        <w:t xml:space="preserve">1625-II.5 </w:t>
      </w:r>
    </w:p>
    <w:p w:rsidR="00997B65" w:rsidRDefault="00997B65" w:rsidP="001F2681">
      <w:r>
        <w:t>Caulonia, 19.03.2020</w:t>
      </w:r>
    </w:p>
    <w:p w:rsidR="00BE71D5" w:rsidRDefault="00BE71D5" w:rsidP="00613FA1">
      <w:pPr>
        <w:jc w:val="right"/>
      </w:pPr>
      <w:r>
        <w:t>Ai docenti dell’I.C. Falcone-Borsellino</w:t>
      </w:r>
      <w:r w:rsidR="00613FA1">
        <w:t xml:space="preserve">                                                                                                                                          </w:t>
      </w:r>
      <w:r>
        <w:t>SEDE</w:t>
      </w:r>
      <w:r w:rsidR="00613FA1">
        <w:t xml:space="preserve">                                                                                                                                                                                     </w:t>
      </w:r>
      <w:r>
        <w:t>Sito web</w:t>
      </w:r>
      <w:r w:rsidR="001F2681">
        <w:t xml:space="preserve">                                                                                                                                                                                        ATTI</w:t>
      </w:r>
    </w:p>
    <w:p w:rsidR="00BE71D5" w:rsidRPr="001F2681" w:rsidRDefault="00BE71D5" w:rsidP="00BE71D5">
      <w:pPr>
        <w:rPr>
          <w:b/>
        </w:rPr>
      </w:pPr>
      <w:r w:rsidRPr="001F2681">
        <w:rPr>
          <w:b/>
        </w:rPr>
        <w:t>Oggetto: modalità operative didattica a distanza</w:t>
      </w:r>
      <w:r w:rsidR="004F1398">
        <w:rPr>
          <w:b/>
        </w:rPr>
        <w:t xml:space="preserve"> -</w:t>
      </w:r>
      <w:r w:rsidR="00193575" w:rsidRPr="001F2681">
        <w:rPr>
          <w:b/>
        </w:rPr>
        <w:t xml:space="preserve"> </w:t>
      </w:r>
      <w:r w:rsidR="004F1398">
        <w:rPr>
          <w:b/>
        </w:rPr>
        <w:t>censimento alunni in difficoltà – riunioni organi collegiali – monitoraggio e accompagnamento</w:t>
      </w:r>
      <w:r w:rsidR="003A68FE">
        <w:rPr>
          <w:b/>
        </w:rPr>
        <w:t xml:space="preserve"> azioni</w:t>
      </w:r>
    </w:p>
    <w:p w:rsidR="004F1398" w:rsidRDefault="00BE71D5" w:rsidP="00DC2305">
      <w:pPr>
        <w:jc w:val="both"/>
      </w:pPr>
      <w:r>
        <w:t>In relazione all’</w:t>
      </w:r>
      <w:r w:rsidR="00193575">
        <w:t xml:space="preserve">oggetto, con la presente,  </w:t>
      </w:r>
      <w:r>
        <w:t>si rendono note al corpo docente</w:t>
      </w:r>
      <w:r w:rsidR="004F1398">
        <w:t>:</w:t>
      </w:r>
    </w:p>
    <w:p w:rsidR="00193575" w:rsidRPr="004F1398" w:rsidRDefault="004F1398" w:rsidP="004F1398">
      <w:pPr>
        <w:pStyle w:val="Paragrafoelenco"/>
        <w:numPr>
          <w:ilvl w:val="0"/>
          <w:numId w:val="3"/>
        </w:numPr>
        <w:jc w:val="both"/>
        <w:rPr>
          <w:b/>
          <w:u w:val="single"/>
        </w:rPr>
      </w:pPr>
      <w:r>
        <w:t xml:space="preserve"> L</w:t>
      </w:r>
      <w:r w:rsidR="00BE71D5">
        <w:t xml:space="preserve">e </w:t>
      </w:r>
      <w:r w:rsidR="00BE71D5" w:rsidRPr="004F1398">
        <w:rPr>
          <w:b/>
          <w:u w:val="single"/>
        </w:rPr>
        <w:t xml:space="preserve">modalità operative per  gestire la didattica a distanza.  </w:t>
      </w:r>
    </w:p>
    <w:p w:rsidR="00BE71D5" w:rsidRDefault="00BE71D5" w:rsidP="00193575">
      <w:pPr>
        <w:pStyle w:val="Paragrafoelenco"/>
        <w:numPr>
          <w:ilvl w:val="0"/>
          <w:numId w:val="1"/>
        </w:numPr>
        <w:jc w:val="both"/>
      </w:pPr>
      <w:r>
        <w:t>In questi giorni è stata attivata la piattaforma “</w:t>
      </w:r>
      <w:r w:rsidRPr="00193575">
        <w:rPr>
          <w:b/>
          <w:i/>
          <w:u w:val="single"/>
        </w:rPr>
        <w:t>Collabora</w:t>
      </w:r>
      <w:r>
        <w:t>”</w:t>
      </w:r>
      <w:r w:rsidR="00DC2305">
        <w:t xml:space="preserve">, </w:t>
      </w:r>
      <w:r>
        <w:t xml:space="preserve"> integrata nel sistema </w:t>
      </w:r>
      <w:proofErr w:type="spellStart"/>
      <w:r>
        <w:t>Axios</w:t>
      </w:r>
      <w:proofErr w:type="spellEnd"/>
      <w:r>
        <w:t xml:space="preserve"> in uso. </w:t>
      </w:r>
    </w:p>
    <w:p w:rsidR="00923B3D" w:rsidRDefault="00BE71D5" w:rsidP="00923B3D">
      <w:pPr>
        <w:pStyle w:val="Paragrafoelenco"/>
        <w:numPr>
          <w:ilvl w:val="0"/>
          <w:numId w:val="1"/>
        </w:numPr>
        <w:jc w:val="both"/>
      </w:pPr>
      <w:r>
        <w:t xml:space="preserve">Sul sito web istituzionale  è stato caricato il </w:t>
      </w:r>
      <w:r w:rsidRPr="00193575">
        <w:rPr>
          <w:b/>
          <w:u w:val="single"/>
        </w:rPr>
        <w:t xml:space="preserve">manuale </w:t>
      </w:r>
      <w:r>
        <w:t xml:space="preserve"> che guida alla </w:t>
      </w:r>
      <w:r w:rsidRPr="00193575">
        <w:rPr>
          <w:u w:val="single"/>
        </w:rPr>
        <w:t>gestione della classe virtuale, alla creazione delle lezioni e all’assegnazione dei compiti</w:t>
      </w:r>
      <w:r w:rsidR="00923B3D">
        <w:t xml:space="preserve">. Ciò in quanto alla “scuola frontale” </w:t>
      </w:r>
      <w:r w:rsidR="00074BF6">
        <w:t xml:space="preserve">, </w:t>
      </w:r>
      <w:r w:rsidR="00923B3D">
        <w:t xml:space="preserve"> oggi</w:t>
      </w:r>
      <w:r w:rsidR="00074BF6">
        <w:t xml:space="preserve">, </w:t>
      </w:r>
      <w:r w:rsidR="00923B3D">
        <w:t xml:space="preserve"> le contingenze impongono  di </w:t>
      </w:r>
      <w:r w:rsidR="00923B3D" w:rsidRPr="00193575">
        <w:rPr>
          <w:b/>
        </w:rPr>
        <w:t xml:space="preserve"> affiancare  una didattica basta sul digitale che offre una infinità di possibilità, di spunti nuovi e stimolanti.  </w:t>
      </w:r>
      <w:r w:rsidR="00923B3D">
        <w:t>T</w:t>
      </w:r>
      <w:r w:rsidR="00923B3D" w:rsidRPr="00CD69D1">
        <w:t>utti i docenti – ciascuno relativamente al proprio ordine di scuola</w:t>
      </w:r>
      <w:r w:rsidR="00923B3D" w:rsidRPr="00193575">
        <w:rPr>
          <w:b/>
        </w:rPr>
        <w:t xml:space="preserve"> – </w:t>
      </w:r>
      <w:r w:rsidR="00923B3D" w:rsidRPr="00CD69D1">
        <w:t>sono chiamati a lavorare a distanza per non perdere “il filo” educativo ed emotivo con le proprie classi</w:t>
      </w:r>
      <w:r w:rsidR="00074BF6">
        <w:t>;</w:t>
      </w:r>
    </w:p>
    <w:p w:rsidR="00923B3D" w:rsidRDefault="00193575" w:rsidP="00923B3D">
      <w:pPr>
        <w:pStyle w:val="Paragrafoelenco"/>
        <w:numPr>
          <w:ilvl w:val="0"/>
          <w:numId w:val="1"/>
        </w:numPr>
        <w:jc w:val="both"/>
      </w:pPr>
      <w:r>
        <w:t xml:space="preserve">Venti (20) docenti </w:t>
      </w:r>
      <w:r w:rsidR="00C3230E">
        <w:t>-</w:t>
      </w:r>
      <w:r>
        <w:t xml:space="preserve"> formati all’uso della piattaforma </w:t>
      </w:r>
      <w:r w:rsidR="00C3230E">
        <w:t xml:space="preserve">– effettueranno </w:t>
      </w:r>
      <w:r>
        <w:t xml:space="preserve"> attività di </w:t>
      </w:r>
      <w:proofErr w:type="spellStart"/>
      <w:r w:rsidRPr="00923B3D">
        <w:rPr>
          <w:b/>
          <w:u w:val="single"/>
        </w:rPr>
        <w:t>peer</w:t>
      </w:r>
      <w:proofErr w:type="spellEnd"/>
      <w:r w:rsidRPr="00923B3D">
        <w:rPr>
          <w:b/>
          <w:u w:val="single"/>
        </w:rPr>
        <w:t xml:space="preserve"> tutoring</w:t>
      </w:r>
      <w:r>
        <w:t xml:space="preserve">  per fornire ai colleghi </w:t>
      </w:r>
      <w:r w:rsidR="00613FA1">
        <w:t xml:space="preserve">la consulenza per la </w:t>
      </w:r>
      <w:r w:rsidR="00923B3D">
        <w:t xml:space="preserve"> </w:t>
      </w:r>
      <w:r>
        <w:t>fruizione</w:t>
      </w:r>
      <w:r w:rsidR="00923B3D">
        <w:t xml:space="preserve"> della </w:t>
      </w:r>
      <w:r w:rsidR="00074BF6">
        <w:t>stessa</w:t>
      </w:r>
      <w:r>
        <w:t>;</w:t>
      </w:r>
      <w:r w:rsidR="00923B3D" w:rsidRPr="00923B3D">
        <w:t xml:space="preserve"> </w:t>
      </w:r>
    </w:p>
    <w:p w:rsidR="00923B3D" w:rsidRDefault="00923B3D" w:rsidP="00923B3D">
      <w:pPr>
        <w:pStyle w:val="Paragrafoelenco"/>
        <w:numPr>
          <w:ilvl w:val="0"/>
          <w:numId w:val="1"/>
        </w:numPr>
        <w:jc w:val="both"/>
      </w:pPr>
      <w:r w:rsidRPr="00F1192D">
        <w:t xml:space="preserve">Il sistema </w:t>
      </w:r>
      <w:r>
        <w:t>“</w:t>
      </w:r>
      <w:r w:rsidRPr="00923B3D">
        <w:rPr>
          <w:u w:val="single"/>
        </w:rPr>
        <w:t>Collabora</w:t>
      </w:r>
      <w:r w:rsidRPr="00F1192D">
        <w:t xml:space="preserve">” offre la possibilità di caricare i risultati degli esercizi e dei compiti assegnati sull’ambiente virtuale della propria classe digitale,  ma è possibile anche trasferirli sul registro elettronico. </w:t>
      </w:r>
      <w:r w:rsidRPr="00923B3D">
        <w:rPr>
          <w:b/>
          <w:u w:val="single"/>
        </w:rPr>
        <w:t>Ciascuno può in autonomia gestire nel modo che ritiene più opportuno la registrazione dei risultati degli alunni</w:t>
      </w:r>
      <w:r w:rsidRPr="00F1192D">
        <w:t xml:space="preserve">. </w:t>
      </w:r>
      <w:r w:rsidRPr="00923B3D">
        <w:rPr>
          <w:u w:val="single"/>
        </w:rPr>
        <w:t xml:space="preserve">Per una maggiore chiarezza si riporta di seguito quanto presente </w:t>
      </w:r>
      <w:r w:rsidRPr="00923B3D">
        <w:rPr>
          <w:b/>
          <w:u w:val="single"/>
        </w:rPr>
        <w:t>Nota 279 08.03. 2020 del Ministero dell’istruzione</w:t>
      </w:r>
      <w:r w:rsidRPr="00923B3D">
        <w:rPr>
          <w:u w:val="single"/>
        </w:rPr>
        <w:t>:</w:t>
      </w:r>
      <w:r w:rsidRPr="00F1192D">
        <w:t xml:space="preserve"> </w:t>
      </w:r>
    </w:p>
    <w:p w:rsidR="00923B3D" w:rsidRPr="00F1192D" w:rsidRDefault="00923B3D" w:rsidP="00923B3D">
      <w:pPr>
        <w:jc w:val="both"/>
      </w:pPr>
      <w:r w:rsidRPr="00F1192D">
        <w:t>“</w:t>
      </w:r>
      <w:r w:rsidRPr="00F1192D">
        <w:rPr>
          <w:i/>
        </w:rPr>
        <w:t xml:space="preserve">Alcuni docenti e dirigenti scolastici hanno posto il problema della valutazione degli apprendimenti e di verifica delle presenze. A seconda delle piattaforme utilizzate, vi è una varietà di strumenti a disposizione. Si ricorda, peraltro che </w:t>
      </w:r>
      <w:r w:rsidRPr="00F1192D">
        <w:rPr>
          <w:b/>
          <w:i/>
        </w:rPr>
        <w:t>la normativa vigente</w:t>
      </w:r>
      <w:r w:rsidRPr="00F1192D">
        <w:rPr>
          <w:i/>
        </w:rPr>
        <w:t xml:space="preserve"> (</w:t>
      </w:r>
      <w:proofErr w:type="spellStart"/>
      <w:r w:rsidRPr="00F1192D">
        <w:rPr>
          <w:i/>
        </w:rPr>
        <w:t>Dpr</w:t>
      </w:r>
      <w:proofErr w:type="spellEnd"/>
      <w:r w:rsidRPr="00F1192D">
        <w:rPr>
          <w:i/>
        </w:rPr>
        <w:t xml:space="preserve"> 122/2009, </w:t>
      </w:r>
      <w:proofErr w:type="spellStart"/>
      <w:r w:rsidRPr="00F1192D">
        <w:rPr>
          <w:i/>
        </w:rPr>
        <w:t>D.lgs</w:t>
      </w:r>
      <w:proofErr w:type="spellEnd"/>
      <w:r w:rsidRPr="00F1192D">
        <w:rPr>
          <w:i/>
        </w:rPr>
        <w:t xml:space="preserve"> 62/2017), al di là dei momenti formalizzati </w:t>
      </w:r>
      <w:r w:rsidRPr="00F1192D">
        <w:rPr>
          <w:i/>
        </w:rPr>
        <w:lastRenderedPageBreak/>
        <w:t xml:space="preserve">relativi agli scrutini e agli esami di Stato, </w:t>
      </w:r>
      <w:r w:rsidRPr="00F1192D">
        <w:rPr>
          <w:b/>
          <w:i/>
        </w:rPr>
        <w:t>lascia la dimensione docimologica ai docenti, senza istruire particolari protocolli che sono più fonte di tradizione che normativa</w:t>
      </w:r>
      <w:r>
        <w:rPr>
          <w:i/>
        </w:rPr>
        <w:t>”</w:t>
      </w:r>
    </w:p>
    <w:p w:rsidR="00923B3D" w:rsidRDefault="00923B3D" w:rsidP="00923B3D">
      <w:pPr>
        <w:jc w:val="both"/>
      </w:pPr>
      <w:r>
        <w:t>La stessa Nota ribadisce che “</w:t>
      </w:r>
      <w:r w:rsidRPr="00F1192D">
        <w:rPr>
          <w:b/>
          <w:i/>
        </w:rPr>
        <w:t xml:space="preserve">Il protrarsi della situazione comporta la necessità di attivare la didattica a distanza, al fine di </w:t>
      </w:r>
      <w:r w:rsidRPr="00153478">
        <w:rPr>
          <w:b/>
          <w:i/>
          <w:u w:val="single"/>
        </w:rPr>
        <w:t>tutelare il diritto costituzionalmente garantito all’istruzione</w:t>
      </w:r>
      <w:r>
        <w:t>”.</w:t>
      </w:r>
      <w:r w:rsidRPr="00923B3D">
        <w:t xml:space="preserve"> </w:t>
      </w:r>
    </w:p>
    <w:p w:rsidR="00193575" w:rsidRDefault="00923B3D" w:rsidP="00923B3D">
      <w:pPr>
        <w:jc w:val="both"/>
        <w:rPr>
          <w:i/>
          <w:u w:val="single"/>
        </w:rPr>
      </w:pPr>
      <w:r>
        <w:t xml:space="preserve">Appare opportuno ricordare che - in questo scenario - è fondamentale  attuare una </w:t>
      </w:r>
      <w:r w:rsidRPr="00BE71D5">
        <w:rPr>
          <w:b/>
          <w:u w:val="single"/>
        </w:rPr>
        <w:t>valutazione formativa</w:t>
      </w:r>
      <w:r>
        <w:t xml:space="preserve">  che non si limiti alla mera attribuzione di un voto a ciascuno</w:t>
      </w:r>
      <w:r w:rsidR="00153478">
        <w:t>, ciò</w:t>
      </w:r>
      <w:r>
        <w:t xml:space="preserve"> al fine di sviluppare negli alunni  competenze trasversali che si rivelano ora più che mai necessarie: </w:t>
      </w:r>
      <w:r w:rsidRPr="00153478">
        <w:rPr>
          <w:i/>
          <w:u w:val="single"/>
        </w:rPr>
        <w:t>autoconsapevolezza, autogestione, motivazione.</w:t>
      </w:r>
    </w:p>
    <w:p w:rsidR="009C6212" w:rsidRPr="009C6212" w:rsidRDefault="009C6212" w:rsidP="00923B3D">
      <w:pPr>
        <w:jc w:val="both"/>
      </w:pPr>
      <w:r w:rsidRPr="009C6212">
        <w:t xml:space="preserve">Si raccomanda altresì </w:t>
      </w:r>
      <w:r>
        <w:t>di sostenere particolarmente gli allievi con PDP. A tal proposito si ricorda che il digitale offre infinite possibilità per coloro che presentano disturbi specifici di apprendimento:</w:t>
      </w:r>
    </w:p>
    <w:p w:rsidR="00613FA1" w:rsidRPr="00613FA1" w:rsidRDefault="00613FA1" w:rsidP="00613FA1">
      <w:pPr>
        <w:pStyle w:val="Paragrafoelenco"/>
        <w:numPr>
          <w:ilvl w:val="0"/>
          <w:numId w:val="4"/>
        </w:numPr>
        <w:jc w:val="both"/>
      </w:pPr>
      <w:r w:rsidRPr="00613FA1">
        <w:rPr>
          <w:u w:val="single"/>
        </w:rPr>
        <w:t>I docenti di sostegno</w:t>
      </w:r>
      <w:r w:rsidRPr="00613FA1">
        <w:t xml:space="preserve"> – in armonia con i docenti della classe  - si assicureranno che i loro alunni  siano del pari coinvolti</w:t>
      </w:r>
      <w:r w:rsidR="009C6212">
        <w:t xml:space="preserve"> nella didattica a distanza</w:t>
      </w:r>
      <w:r w:rsidRPr="00613FA1">
        <w:t xml:space="preserve">, </w:t>
      </w:r>
      <w:r w:rsidR="009C6212">
        <w:t xml:space="preserve">tenendo presenti i </w:t>
      </w:r>
      <w:r w:rsidRPr="00613FA1">
        <w:t xml:space="preserve"> PEI;</w:t>
      </w:r>
    </w:p>
    <w:p w:rsidR="00193575" w:rsidRDefault="00193575" w:rsidP="00193575">
      <w:pPr>
        <w:pStyle w:val="Paragrafoelenco"/>
        <w:numPr>
          <w:ilvl w:val="0"/>
          <w:numId w:val="1"/>
        </w:numPr>
        <w:jc w:val="both"/>
      </w:pPr>
      <w:r w:rsidRPr="00613FA1">
        <w:rPr>
          <w:u w:val="single"/>
        </w:rPr>
        <w:t xml:space="preserve"> </w:t>
      </w:r>
      <w:r w:rsidR="00923B3D" w:rsidRPr="00613FA1">
        <w:rPr>
          <w:u w:val="single"/>
        </w:rPr>
        <w:t>i</w:t>
      </w:r>
      <w:r w:rsidRPr="00613FA1">
        <w:rPr>
          <w:u w:val="single"/>
        </w:rPr>
        <w:t xml:space="preserve"> docenti della scuola dell’infanzia</w:t>
      </w:r>
      <w:r w:rsidRPr="00CD69D1">
        <w:t xml:space="preserve"> </w:t>
      </w:r>
      <w:r w:rsidR="00923B3D">
        <w:t xml:space="preserve">– che non usano il registro elettronico - </w:t>
      </w:r>
      <w:r w:rsidRPr="00CD69D1">
        <w:t xml:space="preserve"> potranno </w:t>
      </w:r>
      <w:r w:rsidR="00923B3D">
        <w:t>servirsi delle</w:t>
      </w:r>
      <w:r w:rsidRPr="00CD69D1">
        <w:t xml:space="preserve"> piattaforme digitali che ritengono più opportune e comunicare con i bambini nel modo che </w:t>
      </w:r>
      <w:r w:rsidR="00923B3D">
        <w:t xml:space="preserve">vorranno concordare </w:t>
      </w:r>
      <w:r w:rsidRPr="00CD69D1">
        <w:t xml:space="preserve"> con le f</w:t>
      </w:r>
      <w:r w:rsidR="00611CB2">
        <w:t>amiglie;</w:t>
      </w:r>
    </w:p>
    <w:p w:rsidR="004F1398" w:rsidRDefault="00407F29" w:rsidP="00613FA1">
      <w:pPr>
        <w:pStyle w:val="Paragrafoelenco"/>
        <w:numPr>
          <w:ilvl w:val="0"/>
          <w:numId w:val="1"/>
        </w:numPr>
        <w:jc w:val="both"/>
      </w:pPr>
      <w:r>
        <w:t xml:space="preserve">Ciascuna sezione dell’infanzia vorrà poi rendere nota la modalità </w:t>
      </w:r>
      <w:r w:rsidR="00611CB2">
        <w:t>concordata alle collaboratrici della Dirigente</w:t>
      </w:r>
      <w:r w:rsidR="00613FA1">
        <w:t xml:space="preserve">, </w:t>
      </w:r>
      <w:r w:rsidR="00611CB2">
        <w:t xml:space="preserve"> comprensiva delle attività previste per restare in contatto con i bambini entro sabato p.v.;</w:t>
      </w:r>
    </w:p>
    <w:p w:rsidR="00613FA1" w:rsidRDefault="00613FA1" w:rsidP="00613FA1">
      <w:pPr>
        <w:pStyle w:val="Paragrafoelenco"/>
        <w:jc w:val="both"/>
      </w:pPr>
    </w:p>
    <w:p w:rsidR="004F1398" w:rsidRDefault="004F1398" w:rsidP="004F1398">
      <w:pPr>
        <w:pStyle w:val="Paragrafoelenco"/>
        <w:numPr>
          <w:ilvl w:val="0"/>
          <w:numId w:val="3"/>
        </w:numPr>
        <w:jc w:val="both"/>
      </w:pPr>
      <w:r>
        <w:t xml:space="preserve">Le </w:t>
      </w:r>
      <w:r w:rsidRPr="004F1398">
        <w:rPr>
          <w:b/>
          <w:u w:val="single"/>
        </w:rPr>
        <w:t xml:space="preserve">modalità operative per  </w:t>
      </w:r>
      <w:r>
        <w:rPr>
          <w:b/>
          <w:u w:val="single"/>
        </w:rPr>
        <w:t>censire gli alunni in difficoltà:</w:t>
      </w:r>
    </w:p>
    <w:p w:rsidR="00407107" w:rsidRDefault="00407107" w:rsidP="00407107">
      <w:pPr>
        <w:ind w:left="360"/>
        <w:jc w:val="both"/>
      </w:pPr>
      <w:r>
        <w:t xml:space="preserve">Tutti i docenti sono </w:t>
      </w:r>
      <w:r w:rsidR="00923B3D">
        <w:t xml:space="preserve"> invitati a segnalare i casi di alunni che manifestano dif</w:t>
      </w:r>
      <w:r w:rsidR="009C6212">
        <w:t>ficoltà a beneficiare</w:t>
      </w:r>
      <w:r w:rsidR="00923B3D">
        <w:t xml:space="preserve"> della didattica a distanza, </w:t>
      </w:r>
      <w:r w:rsidR="00153478">
        <w:t xml:space="preserve">siano esse legate </w:t>
      </w:r>
      <w:r w:rsidR="009C6212">
        <w:t xml:space="preserve"> ad assenza di rete internet, di </w:t>
      </w:r>
      <w:proofErr w:type="spellStart"/>
      <w:r w:rsidR="009C6212">
        <w:t>device</w:t>
      </w:r>
      <w:proofErr w:type="spellEnd"/>
      <w:r w:rsidR="009C6212">
        <w:t xml:space="preserve"> o altro.</w:t>
      </w:r>
      <w:r>
        <w:t xml:space="preserve"> A tal fine indicheranno: </w:t>
      </w:r>
    </w:p>
    <w:p w:rsidR="00407107" w:rsidRDefault="00407107" w:rsidP="00407107">
      <w:pPr>
        <w:pStyle w:val="Paragrafoelenco"/>
        <w:numPr>
          <w:ilvl w:val="0"/>
          <w:numId w:val="2"/>
        </w:numPr>
        <w:jc w:val="both"/>
      </w:pPr>
      <w:r>
        <w:t xml:space="preserve">I dati </w:t>
      </w:r>
      <w:r w:rsidR="00923B3D">
        <w:t xml:space="preserve"> dell’alunno;</w:t>
      </w:r>
    </w:p>
    <w:p w:rsidR="00407107" w:rsidRDefault="00923B3D" w:rsidP="00407107">
      <w:pPr>
        <w:pStyle w:val="Paragrafoelenco"/>
        <w:numPr>
          <w:ilvl w:val="0"/>
          <w:numId w:val="2"/>
        </w:numPr>
        <w:jc w:val="both"/>
      </w:pPr>
      <w:r>
        <w:t xml:space="preserve"> il </w:t>
      </w:r>
      <w:r w:rsidR="00407107">
        <w:t xml:space="preserve">grado di scuola di appartenenza, </w:t>
      </w:r>
      <w:r w:rsidR="00407107" w:rsidRPr="00407107">
        <w:t xml:space="preserve"> </w:t>
      </w:r>
      <w:r w:rsidR="00407107">
        <w:t>la classe, la sezione ed</w:t>
      </w:r>
      <w:r w:rsidR="00407107" w:rsidRPr="00407107">
        <w:t xml:space="preserve"> </w:t>
      </w:r>
      <w:r w:rsidR="00407107">
        <w:t>il plesso</w:t>
      </w:r>
    </w:p>
    <w:p w:rsidR="00923B3D" w:rsidRDefault="00407107" w:rsidP="00407107">
      <w:pPr>
        <w:pStyle w:val="Paragrafoelenco"/>
        <w:numPr>
          <w:ilvl w:val="0"/>
          <w:numId w:val="2"/>
        </w:numPr>
        <w:jc w:val="both"/>
      </w:pPr>
      <w:r>
        <w:t xml:space="preserve">la </w:t>
      </w:r>
      <w:r w:rsidR="00923B3D">
        <w:t>natura</w:t>
      </w:r>
      <w:r w:rsidR="009C6212">
        <w:t xml:space="preserve"> del problema (assenza di rete,</w:t>
      </w:r>
      <w:r w:rsidR="00923B3D">
        <w:t xml:space="preserve"> </w:t>
      </w:r>
      <w:r>
        <w:t xml:space="preserve">mancanza </w:t>
      </w:r>
      <w:r w:rsidR="00923B3D">
        <w:t xml:space="preserve">del </w:t>
      </w:r>
      <w:proofErr w:type="spellStart"/>
      <w:r w:rsidR="00923B3D">
        <w:t>device</w:t>
      </w:r>
      <w:proofErr w:type="spellEnd"/>
      <w:r w:rsidR="009C6212">
        <w:t xml:space="preserve">, </w:t>
      </w:r>
      <w:proofErr w:type="spellStart"/>
      <w:r w:rsidR="009C6212">
        <w:t>etc</w:t>
      </w:r>
      <w:proofErr w:type="spellEnd"/>
      <w:r w:rsidR="00923B3D">
        <w:t xml:space="preserve">); </w:t>
      </w:r>
    </w:p>
    <w:p w:rsidR="00CD69D1" w:rsidRDefault="00153478" w:rsidP="00407107">
      <w:pPr>
        <w:pStyle w:val="Paragrafoelenco"/>
        <w:jc w:val="both"/>
      </w:pPr>
      <w:r>
        <w:t>Le segnalazioni</w:t>
      </w:r>
      <w:r w:rsidR="00407107">
        <w:t>-</w:t>
      </w:r>
      <w:r>
        <w:t xml:space="preserve"> corredate</w:t>
      </w:r>
      <w:r w:rsidR="00407107">
        <w:t xml:space="preserve"> dei dati sopra elencati - vanno inoltrate tramite posta elettronica </w:t>
      </w:r>
      <w:r w:rsidR="00923B3D">
        <w:t xml:space="preserve"> </w:t>
      </w:r>
      <w:r w:rsidR="00407107">
        <w:t>alle</w:t>
      </w:r>
      <w:r w:rsidR="00923B3D">
        <w:t xml:space="preserve"> </w:t>
      </w:r>
      <w:r w:rsidR="00407107">
        <w:t>collaboratrici</w:t>
      </w:r>
      <w:r w:rsidR="00923B3D">
        <w:t xml:space="preserve"> </w:t>
      </w:r>
      <w:r w:rsidR="00407107">
        <w:t xml:space="preserve">della Dirigente </w:t>
      </w:r>
      <w:r w:rsidR="00923B3D">
        <w:t xml:space="preserve">che avranno cura di </w:t>
      </w:r>
      <w:r w:rsidR="00C3230E">
        <w:t xml:space="preserve">redigere una </w:t>
      </w:r>
      <w:r w:rsidR="00C3230E" w:rsidRPr="00C3230E">
        <w:rPr>
          <w:b/>
          <w:u w:val="single"/>
        </w:rPr>
        <w:t>Mappa degli alunni in difficoltà</w:t>
      </w:r>
      <w:r w:rsidR="00C3230E">
        <w:t xml:space="preserve"> e delle relative  motivazioni </w:t>
      </w:r>
      <w:r w:rsidR="00407107">
        <w:t xml:space="preserve">; </w:t>
      </w:r>
    </w:p>
    <w:p w:rsidR="004F1398" w:rsidRDefault="004F1398" w:rsidP="00407107">
      <w:pPr>
        <w:pStyle w:val="Paragrafoelenco"/>
        <w:jc w:val="both"/>
      </w:pPr>
    </w:p>
    <w:p w:rsidR="004F1398" w:rsidRPr="00CD69D1" w:rsidRDefault="004F1398" w:rsidP="004F1398">
      <w:pPr>
        <w:pStyle w:val="Paragrafoelenco"/>
        <w:numPr>
          <w:ilvl w:val="0"/>
          <w:numId w:val="3"/>
        </w:numPr>
        <w:jc w:val="both"/>
      </w:pPr>
      <w:r w:rsidRPr="004F1398">
        <w:t>L</w:t>
      </w:r>
      <w:r w:rsidR="00BE71D5" w:rsidRPr="004F1398">
        <w:t xml:space="preserve">e </w:t>
      </w:r>
      <w:r w:rsidR="00BE71D5" w:rsidRPr="004F1398">
        <w:rPr>
          <w:b/>
          <w:u w:val="single"/>
        </w:rPr>
        <w:t xml:space="preserve">modalità operative per  gestire </w:t>
      </w:r>
      <w:r>
        <w:rPr>
          <w:b/>
          <w:u w:val="single"/>
        </w:rPr>
        <w:t>le riunioni degli organi collegiali</w:t>
      </w:r>
    </w:p>
    <w:p w:rsidR="004F1398" w:rsidRDefault="004F1398" w:rsidP="004F1398">
      <w:pPr>
        <w:pStyle w:val="Paragrafoelenco"/>
        <w:jc w:val="both"/>
      </w:pPr>
      <w:r>
        <w:t>N</w:t>
      </w:r>
      <w:r>
        <w:t xml:space="preserve">on  si esclude – </w:t>
      </w:r>
      <w:r w:rsidRPr="004F1398">
        <w:rPr>
          <w:u w:val="single"/>
        </w:rPr>
        <w:t>nel caso in cui l’emergenza sanitaria si prolunghi</w:t>
      </w:r>
      <w:r>
        <w:t xml:space="preserve"> – </w:t>
      </w:r>
      <w:r>
        <w:t xml:space="preserve"> la possibilità </w:t>
      </w:r>
      <w:r>
        <w:t xml:space="preserve">di </w:t>
      </w:r>
      <w:r>
        <w:t xml:space="preserve">gestire a distanza le riunioni </w:t>
      </w:r>
      <w:r w:rsidRPr="004F1398">
        <w:rPr>
          <w:i/>
          <w:u w:val="single"/>
        </w:rPr>
        <w:t xml:space="preserve">del Collegio docenti, del </w:t>
      </w:r>
      <w:proofErr w:type="spellStart"/>
      <w:r w:rsidRPr="004F1398">
        <w:rPr>
          <w:i/>
          <w:u w:val="single"/>
        </w:rPr>
        <w:t>C.d.I</w:t>
      </w:r>
      <w:proofErr w:type="spellEnd"/>
      <w:r w:rsidRPr="004F1398">
        <w:rPr>
          <w:i/>
          <w:u w:val="single"/>
        </w:rPr>
        <w:t>. e dei</w:t>
      </w:r>
      <w:r>
        <w:t xml:space="preserve"> </w:t>
      </w:r>
      <w:r>
        <w:t xml:space="preserve"> </w:t>
      </w:r>
      <w:r w:rsidR="00611CB2">
        <w:rPr>
          <w:i/>
          <w:u w:val="single"/>
        </w:rPr>
        <w:t xml:space="preserve">consigli di classe, interclasse, intersezione </w:t>
      </w:r>
      <w:r>
        <w:t>con modalità tecniche che sono in corso di definizion</w:t>
      </w:r>
      <w:r>
        <w:t>e allo scopo di garantire a tutti la possibilità di accesso all’Aula Magna virtuale.</w:t>
      </w:r>
    </w:p>
    <w:p w:rsidR="00C466EF" w:rsidRDefault="00C466EF" w:rsidP="004F1398">
      <w:pPr>
        <w:pStyle w:val="Paragrafoelenco"/>
        <w:jc w:val="both"/>
      </w:pPr>
    </w:p>
    <w:p w:rsidR="004F1398" w:rsidRDefault="004F1398" w:rsidP="004F1398">
      <w:pPr>
        <w:pStyle w:val="Paragrafoelenco"/>
        <w:numPr>
          <w:ilvl w:val="0"/>
          <w:numId w:val="3"/>
        </w:numPr>
        <w:jc w:val="both"/>
      </w:pPr>
      <w:r w:rsidRPr="004F1398">
        <w:t>L</w:t>
      </w:r>
      <w:r w:rsidR="00BE71D5" w:rsidRPr="004F1398">
        <w:t xml:space="preserve">e </w:t>
      </w:r>
      <w:r w:rsidR="00BE71D5" w:rsidRPr="004F1398">
        <w:rPr>
          <w:b/>
          <w:u w:val="single"/>
        </w:rPr>
        <w:t xml:space="preserve">modalità operative per  gestire </w:t>
      </w:r>
      <w:r>
        <w:rPr>
          <w:b/>
          <w:u w:val="single"/>
        </w:rPr>
        <w:t>il monitoraggio delle attività didattica e l’accompagnamento</w:t>
      </w:r>
    </w:p>
    <w:p w:rsidR="00407107" w:rsidRDefault="00407107" w:rsidP="00DC2305">
      <w:pPr>
        <w:jc w:val="both"/>
      </w:pPr>
      <w:r>
        <w:t>A</w:t>
      </w:r>
      <w:r w:rsidR="00F1192D">
        <w:t>llo scopo di monitorare le attività svolte dai docenti ed accompagnarli in</w:t>
      </w:r>
      <w:r w:rsidR="004F1398">
        <w:t xml:space="preserve"> questo momento che richiede ad </w:t>
      </w:r>
      <w:r w:rsidR="00F1192D">
        <w:t>alcuni  di mettere in discussione le proprie certezze</w:t>
      </w:r>
      <w:r w:rsidR="001A5C04">
        <w:t>,</w:t>
      </w:r>
      <w:r w:rsidR="00F1192D">
        <w:t xml:space="preserve"> la Scrivente renderà note le modalità con cui periodicamente verrà attuata la rilevazione delle attività didattiche </w:t>
      </w:r>
      <w:r w:rsidR="00153478">
        <w:t xml:space="preserve">svolte </w:t>
      </w:r>
      <w:r w:rsidR="00F1192D">
        <w:t xml:space="preserve">a distanza. </w:t>
      </w:r>
      <w:r w:rsidR="001A5C04">
        <w:t xml:space="preserve">Si tratterà </w:t>
      </w:r>
      <w:r w:rsidR="00F1192D">
        <w:t xml:space="preserve"> di </w:t>
      </w:r>
      <w:r w:rsidR="00F1192D" w:rsidRPr="00153478">
        <w:rPr>
          <w:b/>
        </w:rPr>
        <w:t>“fare il punto”</w:t>
      </w:r>
      <w:r w:rsidR="00F1192D">
        <w:t xml:space="preserve">  del lavoro </w:t>
      </w:r>
      <w:r>
        <w:t xml:space="preserve">svolto </w:t>
      </w:r>
      <w:r w:rsidR="001A5C04" w:rsidRPr="00153478">
        <w:rPr>
          <w:u w:val="single"/>
        </w:rPr>
        <w:t>allo scopo di rilevare disfunzioni e/o  problemi sommersi</w:t>
      </w:r>
      <w:r w:rsidR="00C466EF">
        <w:t xml:space="preserve">, </w:t>
      </w:r>
      <w:r w:rsidR="001A5C04">
        <w:t xml:space="preserve">in un percorso di </w:t>
      </w:r>
      <w:r w:rsidR="001A5C04" w:rsidRPr="001A5C04">
        <w:rPr>
          <w:u w:val="single"/>
        </w:rPr>
        <w:lastRenderedPageBreak/>
        <w:t>accompa</w:t>
      </w:r>
      <w:r w:rsidR="001A5C04">
        <w:rPr>
          <w:u w:val="single"/>
        </w:rPr>
        <w:t>gnamento</w:t>
      </w:r>
      <w:r w:rsidR="001A5C04" w:rsidRPr="001A5C04">
        <w:t xml:space="preserve"> </w:t>
      </w:r>
      <w:r w:rsidR="001A5C04">
        <w:t>allo svolgimento di un dovere</w:t>
      </w:r>
      <w:r w:rsidR="00F1192D">
        <w:t xml:space="preserve"> professionale </w:t>
      </w:r>
      <w:r w:rsidR="001A5C04">
        <w:t xml:space="preserve">che va </w:t>
      </w:r>
      <w:r w:rsidR="00193575">
        <w:t xml:space="preserve"> giornalmen</w:t>
      </w:r>
      <w:r>
        <w:t>te</w:t>
      </w:r>
      <w:r w:rsidR="001A5C04">
        <w:t xml:space="preserve"> costruito</w:t>
      </w:r>
      <w:r>
        <w:t xml:space="preserve"> </w:t>
      </w:r>
      <w:r w:rsidR="00193575">
        <w:t>come nella quotidianit</w:t>
      </w:r>
      <w:r w:rsidR="00C466EF">
        <w:t>à delle giornate scolastiche, anche  in vista della possibile convocazione dei C</w:t>
      </w:r>
      <w:r w:rsidR="004F1398">
        <w:t>onsigli in modalità remota.</w:t>
      </w:r>
    </w:p>
    <w:p w:rsidR="00613FA1" w:rsidRDefault="00613FA1" w:rsidP="00DC2305">
      <w:pPr>
        <w:jc w:val="both"/>
      </w:pPr>
      <w:r w:rsidRPr="00613FA1">
        <w:rPr>
          <w:b/>
        </w:rPr>
        <w:t xml:space="preserve">Si coglie l’occasione per ricordare l’opportunità della giornaliera consultazione del </w:t>
      </w:r>
      <w:r w:rsidRPr="00613FA1">
        <w:rPr>
          <w:b/>
          <w:u w:val="single"/>
        </w:rPr>
        <w:t>sito web istituzionale</w:t>
      </w:r>
      <w:r w:rsidRPr="00613FA1">
        <w:rPr>
          <w:b/>
        </w:rPr>
        <w:t xml:space="preserve"> e </w:t>
      </w:r>
      <w:r w:rsidRPr="00613FA1">
        <w:rPr>
          <w:b/>
          <w:u w:val="single"/>
        </w:rPr>
        <w:t>del</w:t>
      </w:r>
      <w:r>
        <w:rPr>
          <w:b/>
          <w:u w:val="single"/>
        </w:rPr>
        <w:t>la</w:t>
      </w:r>
      <w:r w:rsidRPr="00613FA1">
        <w:rPr>
          <w:b/>
          <w:u w:val="single"/>
        </w:rPr>
        <w:t xml:space="preserve"> casella di posta personale</w:t>
      </w:r>
      <w:r w:rsidR="00C3230E">
        <w:t xml:space="preserve">  intesi  come  canali ufficiali di comunicazione.</w:t>
      </w:r>
      <w:bookmarkStart w:id="0" w:name="_GoBack"/>
      <w:bookmarkEnd w:id="0"/>
    </w:p>
    <w:p w:rsidR="00613FA1" w:rsidRPr="00C466EF" w:rsidRDefault="00613FA1" w:rsidP="00DC2305">
      <w:pPr>
        <w:jc w:val="both"/>
        <w:rPr>
          <w:b/>
          <w:u w:val="single"/>
        </w:rPr>
      </w:pPr>
      <w:r w:rsidRPr="00C466EF">
        <w:rPr>
          <w:b/>
          <w:u w:val="single"/>
        </w:rPr>
        <w:t>Certa della fattiva collaborazione di ciascuno auguro a tutti un proficuo lavoro di crescita professionale.</w:t>
      </w:r>
    </w:p>
    <w:p w:rsidR="00997B65" w:rsidRDefault="00997B65" w:rsidP="00997B6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97B65" w:rsidRPr="00997B65" w:rsidRDefault="00997B65" w:rsidP="00997B6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7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 DIRIGENTE SCOLASTICA</w:t>
      </w:r>
    </w:p>
    <w:p w:rsidR="00997B65" w:rsidRPr="00997B65" w:rsidRDefault="00997B65" w:rsidP="00997B6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97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Dott.ssa</w:t>
      </w:r>
      <w:proofErr w:type="spellEnd"/>
      <w:r w:rsidRPr="00997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Lucia Pagano</w:t>
      </w:r>
    </w:p>
    <w:p w:rsidR="00997B65" w:rsidRPr="00997B65" w:rsidRDefault="00997B65" w:rsidP="00997B6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7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Firma </w:t>
      </w:r>
      <w:proofErr w:type="spellStart"/>
      <w:r w:rsidRPr="00997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autografa</w:t>
      </w:r>
      <w:proofErr w:type="spellEnd"/>
      <w:r w:rsidRPr="00997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7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sost</w:t>
      </w:r>
      <w:proofErr w:type="spellEnd"/>
      <w:r w:rsidRPr="00997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a mezzo </w:t>
      </w:r>
      <w:proofErr w:type="spellStart"/>
      <w:r w:rsidRPr="00997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stampa</w:t>
      </w:r>
      <w:proofErr w:type="spellEnd"/>
      <w:r w:rsidRPr="00997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ex art.3,c.2,D.Lgs.39/93</w:t>
      </w:r>
    </w:p>
    <w:p w:rsidR="00997B65" w:rsidRDefault="00997B65" w:rsidP="00997B65">
      <w:pPr>
        <w:jc w:val="right"/>
      </w:pPr>
    </w:p>
    <w:sectPr w:rsidR="00997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C35"/>
    <w:multiLevelType w:val="hybridMultilevel"/>
    <w:tmpl w:val="1F6CBE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C6C90"/>
    <w:multiLevelType w:val="hybridMultilevel"/>
    <w:tmpl w:val="1D3265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B75279"/>
    <w:multiLevelType w:val="hybridMultilevel"/>
    <w:tmpl w:val="EA986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7069D"/>
    <w:multiLevelType w:val="hybridMultilevel"/>
    <w:tmpl w:val="D06C4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D5"/>
    <w:rsid w:val="00074BF6"/>
    <w:rsid w:val="00153478"/>
    <w:rsid w:val="00193575"/>
    <w:rsid w:val="001A5C04"/>
    <w:rsid w:val="001F2681"/>
    <w:rsid w:val="003A68FE"/>
    <w:rsid w:val="00407107"/>
    <w:rsid w:val="00407F29"/>
    <w:rsid w:val="00433706"/>
    <w:rsid w:val="004F1398"/>
    <w:rsid w:val="00517F7F"/>
    <w:rsid w:val="00611CB2"/>
    <w:rsid w:val="00613FA1"/>
    <w:rsid w:val="007047C6"/>
    <w:rsid w:val="00923B3D"/>
    <w:rsid w:val="00997B65"/>
    <w:rsid w:val="009C6212"/>
    <w:rsid w:val="009D2B6D"/>
    <w:rsid w:val="00BE71D5"/>
    <w:rsid w:val="00C3230E"/>
    <w:rsid w:val="00C466EF"/>
    <w:rsid w:val="00C635AE"/>
    <w:rsid w:val="00CD69D1"/>
    <w:rsid w:val="00DC2305"/>
    <w:rsid w:val="00F1192D"/>
    <w:rsid w:val="00F4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5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5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caulonia.edu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cic826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2020-03-18T16:44:00Z</dcterms:created>
  <dcterms:modified xsi:type="dcterms:W3CDTF">2020-03-19T09:46:00Z</dcterms:modified>
</cp:coreProperties>
</file>